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E9D24DB">
      <w:pPr>
        <w:pStyle w:val="2840"/>
        <w:pBdr/>
        <w:spacing/>
        <w:ind/>
        <w:jc w:val="right"/>
        <w:rPr>
          <w:rFonts w:ascii="Times New Roman" w:hAnsi="Times New Roman" w:cs="Tahoma"/>
          <w:b/>
          <w:bCs/>
          <w:sz w:val="28"/>
          <w:szCs w:val="28"/>
          <w:highlight w:val="none"/>
        </w:rPr>
      </w:pPr>
      <w:r>
        <w:rPr>
          <w:rFonts w:ascii="Times New Roman" w:hAnsi="Times New Roman" w:cs="Tahoma"/>
          <w:b/>
          <w:bCs/>
          <w:sz w:val="28"/>
          <w:szCs w:val="28"/>
          <w:highlight w:val="none"/>
        </w:rPr>
        <w:t xml:space="preserve">Утвержден </w:t>
      </w:r>
      <w:r>
        <w:rPr>
          <w:rFonts w:ascii="Times New Roman" w:hAnsi="Times New Roman" w:cs="Tahoma"/>
          <w:b/>
          <w:bCs/>
          <w:sz w:val="28"/>
          <w:szCs w:val="28"/>
        </w:rPr>
      </w:r>
    </w:p>
    <w:p w14:paraId="76EF88B4">
      <w:pPr>
        <w:pStyle w:val="2840"/>
        <w:pBdr/>
        <w:spacing/>
        <w:ind/>
        <w:jc w:val="right"/>
        <w:rPr>
          <w:rFonts w:ascii="Times New Roman" w:hAnsi="Times New Roman" w:cs="Tahoma"/>
          <w:b/>
          <w:bCs/>
          <w:sz w:val="28"/>
          <w:szCs w:val="28"/>
          <w:highlight w:val="none"/>
        </w:rPr>
      </w:pPr>
      <w:r>
        <w:rPr>
          <w:rFonts w:ascii="Times New Roman" w:hAnsi="Times New Roman" w:cs="Tahoma"/>
          <w:b/>
          <w:bCs/>
          <w:sz w:val="28"/>
          <w:szCs w:val="28"/>
          <w:highlight w:val="none"/>
        </w:rPr>
        <w:t xml:space="preserve">29 июня на заседании</w:t>
      </w:r>
      <w:r>
        <w:rPr>
          <w:rFonts w:ascii="Times New Roman" w:hAnsi="Times New Roman" w:cs="Tahoma"/>
          <w:b/>
          <w:bCs/>
          <w:sz w:val="28"/>
          <w:szCs w:val="28"/>
        </w:rPr>
      </w:r>
    </w:p>
    <w:p w14:paraId="532AC292">
      <w:pPr>
        <w:pStyle w:val="2840"/>
        <w:pBdr/>
        <w:spacing/>
        <w:ind/>
        <w:jc w:val="right"/>
        <w:rPr>
          <w:rFonts w:ascii="Times New Roman" w:hAnsi="Times New Roman" w:cs="Tahoma"/>
          <w:b/>
          <w:bCs/>
          <w:sz w:val="28"/>
          <w:szCs w:val="28"/>
          <w:highlight w:val="none"/>
        </w:rPr>
      </w:pPr>
      <w:r>
        <w:rPr>
          <w:rFonts w:ascii="Times New Roman" w:hAnsi="Times New Roman" w:cs="Tahoma"/>
          <w:b/>
          <w:bCs/>
          <w:sz w:val="28"/>
          <w:szCs w:val="28"/>
          <w:highlight w:val="none"/>
        </w:rPr>
        <w:t xml:space="preserve">Педагогического Совета</w:t>
      </w:r>
      <w:r>
        <w:rPr>
          <w:rFonts w:ascii="Times New Roman" w:hAnsi="Times New Roman" w:cs="Tahoma"/>
          <w:b/>
          <w:bCs/>
          <w:sz w:val="28"/>
          <w:szCs w:val="28"/>
        </w:rPr>
      </w:r>
    </w:p>
    <w:p w14:paraId="1B8D557C">
      <w:pPr>
        <w:pStyle w:val="2840"/>
        <w:pBdr/>
        <w:spacing/>
        <w:ind/>
        <w:jc w:val="right"/>
        <w:rPr>
          <w:rFonts w:ascii="Times New Roman" w:hAnsi="Times New Roman" w:cs="Tahoma"/>
          <w:b/>
          <w:bCs/>
          <w:sz w:val="28"/>
          <w:szCs w:val="28"/>
        </w:rPr>
      </w:pPr>
      <w:r>
        <w:rPr>
          <w:rFonts w:ascii="Times New Roman" w:hAnsi="Times New Roman" w:cs="Tahoma"/>
          <w:b/>
          <w:bCs/>
          <w:sz w:val="28"/>
          <w:szCs w:val="28"/>
          <w:highlight w:val="none"/>
        </w:rPr>
        <w:t xml:space="preserve">колледжа</w:t>
      </w:r>
      <w:r>
        <w:rPr>
          <w:rFonts w:ascii="Times New Roman" w:hAnsi="Times New Roman" w:cs="Tahoma"/>
          <w:b/>
          <w:bCs/>
          <w:sz w:val="28"/>
          <w:szCs w:val="28"/>
          <w:highlight w:val="none"/>
        </w:rPr>
      </w:r>
    </w:p>
    <w:p w14:paraId="403FB019">
      <w:pPr>
        <w:pStyle w:val="2840"/>
        <w:pBdr/>
        <w:spacing/>
        <w:ind/>
        <w:jc w:val="center"/>
        <w:rPr>
          <w:rFonts w:ascii="Times New Roman" w:hAnsi="Times New Roman" w:cs="Tahoma"/>
          <w:b/>
          <w:bCs/>
          <w:sz w:val="28"/>
          <w:szCs w:val="28"/>
          <w:highlight w:val="none"/>
        </w:rPr>
      </w:pPr>
      <w:r>
        <w:rPr>
          <w:rFonts w:ascii="Times New Roman" w:hAnsi="Times New Roman" w:cs="Tahoma"/>
          <w:b/>
          <w:bCs/>
          <w:sz w:val="28"/>
          <w:szCs w:val="28"/>
          <w:highlight w:val="none"/>
        </w:rPr>
      </w:r>
      <w:r>
        <w:rPr>
          <w:rFonts w:ascii="Times New Roman" w:hAnsi="Times New Roman" w:cs="Tahoma"/>
          <w:b/>
          <w:bCs/>
          <w:sz w:val="28"/>
          <w:szCs w:val="28"/>
          <w:highlight w:val="none"/>
        </w:rPr>
      </w:r>
      <w:r>
        <w:rPr>
          <w:rFonts w:ascii="Times New Roman" w:hAnsi="Times New Roman" w:cs="Tahoma"/>
          <w:b/>
          <w:bCs/>
          <w:sz w:val="28"/>
          <w:szCs w:val="28"/>
          <w:highlight w:val="none"/>
        </w:rPr>
      </w:r>
    </w:p>
    <w:p w14:paraId="6C80DDC4">
      <w:pPr>
        <w:pStyle w:val="2840"/>
        <w:pBdr/>
        <w:spacing/>
        <w:ind/>
        <w:jc w:val="center"/>
        <w:rPr>
          <w:rFonts w:ascii="Times New Roman" w:hAnsi="Times New Roman" w:cs="Tahoma"/>
          <w:b/>
          <w:bCs/>
          <w:sz w:val="28"/>
          <w:szCs w:val="28"/>
          <w:highlight w:val="none"/>
        </w:rPr>
      </w:pPr>
      <w:r>
        <w:rPr>
          <w:rFonts w:ascii="Times New Roman" w:hAnsi="Times New Roman" w:cs="Tahoma"/>
          <w:b/>
          <w:bCs/>
          <w:sz w:val="28"/>
          <w:szCs w:val="28"/>
          <w:highlight w:val="none"/>
        </w:rPr>
      </w:r>
      <w:r>
        <w:rPr>
          <w:rFonts w:ascii="Times New Roman" w:hAnsi="Times New Roman" w:cs="Tahoma"/>
          <w:b/>
          <w:bCs/>
          <w:sz w:val="28"/>
          <w:szCs w:val="28"/>
          <w:highlight w:val="none"/>
        </w:rPr>
      </w:r>
      <w:r>
        <w:rPr>
          <w:rFonts w:ascii="Times New Roman" w:hAnsi="Times New Roman" w:cs="Tahoma"/>
          <w:b/>
          <w:bCs/>
          <w:sz w:val="28"/>
          <w:szCs w:val="28"/>
          <w:highlight w:val="none"/>
        </w:rPr>
      </w:r>
    </w:p>
    <w:p>
      <w:pPr>
        <w:pStyle w:val="2840"/>
        <w:pBdr/>
        <w:spacing/>
        <w:ind/>
        <w:jc w:val="center"/>
        <w:rPr>
          <w:rFonts w:ascii="Times New Roman" w:hAnsi="Times New Roman" w:cs="Tahoma"/>
          <w:b/>
          <w:bCs/>
          <w:sz w:val="28"/>
          <w:szCs w:val="28"/>
          <w:highlight w:val="none"/>
        </w:rPr>
      </w:pPr>
      <w:r>
        <w:rPr>
          <w:rFonts w:ascii="Times New Roman" w:hAnsi="Times New Roman" w:cs="Tahoma"/>
          <w:b/>
          <w:bCs/>
          <w:sz w:val="28"/>
          <w:szCs w:val="28"/>
        </w:rPr>
        <w:t xml:space="preserve">Министерство образования Рязанской области</w:t>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b/>
          <w:sz w:val="28"/>
          <w:szCs w:val="28"/>
        </w:rPr>
      </w:pPr>
      <w:r>
        <w:rPr>
          <w:rFonts w:ascii="Times New Roman" w:hAnsi="Times New Roman"/>
          <w:b/>
          <w:sz w:val="28"/>
          <w:szCs w:val="28"/>
        </w:rPr>
        <w:t xml:space="preserve">ОГБПОУ</w:t>
      </w:r>
      <w:r>
        <w:rPr>
          <w:rFonts w:ascii="Times New Roman" w:hAnsi="Times New Roman"/>
          <w:b/>
          <w:sz w:val="28"/>
          <w:szCs w:val="28"/>
        </w:rPr>
      </w:r>
      <w:r>
        <w:rPr>
          <w:rFonts w:ascii="Times New Roman" w:hAnsi="Times New Roman"/>
          <w:b/>
          <w:sz w:val="28"/>
          <w:szCs w:val="28"/>
        </w:rPr>
      </w:r>
    </w:p>
    <w:p>
      <w:pPr>
        <w:pStyle w:val="2840"/>
        <w:pBdr/>
        <w:spacing/>
        <w:ind/>
        <w:jc w:val="center"/>
        <w:rPr>
          <w:rFonts w:ascii="Times New Roman" w:hAnsi="Times New Roman"/>
          <w:sz w:val="28"/>
          <w:szCs w:val="28"/>
        </w:rPr>
      </w:pPr>
      <w:r>
        <w:rPr>
          <w:rFonts w:ascii="Times New Roman" w:hAnsi="Times New Roman" w:cs="Tahoma"/>
          <w:b/>
          <w:bCs/>
          <w:sz w:val="28"/>
          <w:szCs w:val="28"/>
        </w:rPr>
        <w:t xml:space="preserve">«Ряжский  колледж имени Героя Советского Союза А.М. Серебрякова»</w:t>
      </w:r>
      <w:r>
        <w:rPr>
          <w:rFonts w:ascii="Times New Roman" w:hAnsi="Times New Roman"/>
          <w:sz w:val="28"/>
          <w:szCs w:val="28"/>
        </w:rPr>
      </w:r>
      <w:r>
        <w:rPr>
          <w:rFonts w:ascii="Times New Roman" w:hAnsi="Times New Roman"/>
          <w:sz w:val="28"/>
          <w:szCs w:val="28"/>
        </w:rPr>
      </w:r>
    </w:p>
    <w:p>
      <w:pPr>
        <w:pStyle w:val="2840"/>
        <w:pBdr/>
        <w:spacing/>
        <w:ind/>
        <w:jc w:val="center"/>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cs="Tahoma"/>
          <w:b/>
          <w:bCs/>
          <w:sz w:val="28"/>
          <w:szCs w:val="28"/>
        </w:rPr>
      </w:pPr>
      <w:r>
        <w:rPr>
          <w:rFonts w:ascii="Times New Roman" w:hAnsi="Times New Roman" w:cs="Tahoma"/>
          <w:b/>
          <w:bCs/>
          <w:sz w:val="28"/>
          <w:szCs w:val="28"/>
        </w:rPr>
        <w:t xml:space="preserve"> Отчет — самообследование по</w:t>
      </w:r>
      <w:r>
        <w:rPr>
          <w:rFonts w:ascii="Times New Roman" w:hAnsi="Times New Roman" w:cs="Tahoma"/>
          <w:b/>
          <w:bCs/>
          <w:sz w:val="28"/>
          <w:szCs w:val="28"/>
        </w:rPr>
      </w:r>
      <w:r>
        <w:rPr>
          <w:rFonts w:ascii="Times New Roman" w:hAnsi="Times New Roman" w:cs="Tahoma"/>
          <w:b/>
          <w:bCs/>
          <w:sz w:val="28"/>
          <w:szCs w:val="28"/>
        </w:rPr>
      </w:r>
    </w:p>
    <w:p>
      <w:pPr>
        <w:pStyle w:val="974"/>
        <w:pBdr/>
        <w:spacing/>
        <w:ind/>
        <w:rPr>
          <w:rFonts w:ascii="Times New Roman" w:hAnsi="Times New Roman"/>
          <w:sz w:val="28"/>
          <w:szCs w:val="28"/>
        </w:rPr>
      </w:pPr>
      <w:r>
        <w:rPr>
          <w:rFonts w:ascii="Times New Roman" w:hAnsi="Times New Roman" w:cs="Tahoma"/>
          <w:sz w:val="28"/>
          <w:szCs w:val="28"/>
        </w:rPr>
        <w:t xml:space="preserve">учебно-воспитательной работе</w:t>
      </w:r>
      <w:r>
        <w:rPr>
          <w:rFonts w:ascii="Times New Roman" w:hAnsi="Times New Roman"/>
          <w:sz w:val="28"/>
          <w:szCs w:val="28"/>
        </w:rPr>
      </w:r>
      <w:r>
        <w:rPr>
          <w:rFonts w:ascii="Times New Roman" w:hAnsi="Times New Roman"/>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cs="Tahoma"/>
          <w:b/>
          <w:bCs/>
          <w:sz w:val="28"/>
          <w:szCs w:val="28"/>
        </w:rPr>
      </w:pPr>
      <w:r>
        <w:rPr>
          <w:rFonts w:ascii="Times New Roman" w:hAnsi="Times New Roman" w:cs="Tahoma"/>
          <w:b/>
          <w:bCs/>
          <w:sz w:val="28"/>
          <w:szCs w:val="28"/>
        </w:rPr>
        <w:t xml:space="preserve">г. Ряжск </w:t>
      </w:r>
      <w:r/>
    </w:p>
    <w:p w14:paraId="00886090">
      <w:pPr>
        <w:pStyle w:val="2840"/>
        <w:pBdr/>
        <w:spacing/>
        <w:ind/>
        <w:jc w:val="center"/>
        <w:rPr/>
      </w:pPr>
      <w:r>
        <w:rPr>
          <w:rFonts w:ascii="Times New Roman" w:hAnsi="Times New Roman" w:cs="Tahoma"/>
          <w:b/>
          <w:bCs/>
          <w:sz w:val="28"/>
          <w:szCs w:val="28"/>
        </w:rPr>
      </w:r>
      <w:r>
        <w:rPr>
          <w:rFonts w:ascii="Times New Roman" w:hAnsi="Times New Roman" w:cs="Tahoma"/>
          <w:b/>
          <w:bCs/>
          <w:sz w:val="28"/>
          <w:szCs w:val="28"/>
        </w:rPr>
        <w:t xml:space="preserve">2025 г.</w:t>
      </w:r>
      <w: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both"/>
        <w:rPr>
          <w:rFonts w:ascii="Times New Roman" w:hAnsi="Times New Roman" w:cs="Tahoma"/>
          <w:b/>
          <w:bCs/>
          <w:sz w:val="28"/>
          <w:szCs w:val="28"/>
        </w:rPr>
      </w:pPr>
      <w:r>
        <w:rPr>
          <w:rFonts w:ascii="Times New Roman" w:hAnsi="Times New Roman" w:cs="Tahoma"/>
          <w:b/>
          <w:bCs/>
          <w:sz w:val="28"/>
          <w:szCs w:val="28"/>
        </w:rPr>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cs="Tahoma"/>
          <w:b/>
          <w:bCs/>
          <w:sz w:val="28"/>
          <w:szCs w:val="28"/>
        </w:rPr>
      </w:pPr>
      <w:r>
        <w:rPr>
          <w:rFonts w:ascii="Times New Roman" w:hAnsi="Times New Roman" w:cs="Tahoma"/>
          <w:b/>
          <w:bCs/>
          <w:sz w:val="28"/>
          <w:szCs w:val="28"/>
        </w:rPr>
        <w:t xml:space="preserve">Отчет</w:t>
      </w:r>
      <w:r>
        <w:rPr>
          <w:rFonts w:ascii="Times New Roman" w:hAnsi="Times New Roman" w:cs="Tahoma"/>
          <w:b/>
          <w:bCs/>
          <w:sz w:val="28"/>
          <w:szCs w:val="28"/>
        </w:rPr>
      </w:r>
      <w:r>
        <w:rPr>
          <w:rFonts w:ascii="Times New Roman" w:hAnsi="Times New Roman" w:cs="Tahoma"/>
          <w:b/>
          <w:bCs/>
          <w:sz w:val="28"/>
          <w:szCs w:val="28"/>
        </w:rPr>
      </w:r>
    </w:p>
    <w:p>
      <w:pPr>
        <w:pStyle w:val="2840"/>
        <w:pBdr/>
        <w:spacing/>
        <w:ind/>
        <w:jc w:val="center"/>
        <w:rPr>
          <w:rFonts w:ascii="Times New Roman" w:hAnsi="Times New Roman"/>
          <w:b/>
          <w:bCs/>
          <w:sz w:val="28"/>
          <w:szCs w:val="28"/>
        </w:rPr>
      </w:pPr>
      <w:r>
        <w:rPr>
          <w:rFonts w:ascii="Times New Roman" w:hAnsi="Times New Roman"/>
          <w:b/>
          <w:bCs/>
          <w:sz w:val="28"/>
          <w:szCs w:val="28"/>
        </w:rPr>
        <w:t xml:space="preserve">об учебной и учебно-методической работе в 2024/2025 уч. году</w:t>
      </w:r>
      <w:r>
        <w:rPr>
          <w:rFonts w:ascii="Times New Roman" w:hAnsi="Times New Roman"/>
          <w:b/>
          <w:bCs/>
          <w:sz w:val="28"/>
          <w:szCs w:val="28"/>
        </w:rPr>
      </w:r>
      <w:r>
        <w:rPr>
          <w:rFonts w:ascii="Times New Roman" w:hAnsi="Times New Roman"/>
          <w:b/>
          <w:bCs/>
          <w:sz w:val="28"/>
          <w:szCs w:val="28"/>
        </w:rPr>
      </w:r>
    </w:p>
    <w:p>
      <w:pPr>
        <w:pStyle w:val="2840"/>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p>
      <w:pPr>
        <w:pStyle w:val="2840"/>
        <w:pBdr/>
        <w:spacing/>
        <w:ind/>
        <w:jc w:val="both"/>
        <w:rPr>
          <w:rFonts w:ascii="Times New Roman" w:hAnsi="Times New Roman"/>
          <w:b w:val="0"/>
          <w:bCs w:val="0"/>
          <w:sz w:val="28"/>
          <w:szCs w:val="28"/>
          <w:highlight w:val="none"/>
        </w:rPr>
      </w:pPr>
      <w:r>
        <w:rPr>
          <w:rFonts w:ascii="Times New Roman" w:hAnsi="Times New Roman"/>
          <w:b/>
          <w:bCs/>
          <w:sz w:val="28"/>
          <w:szCs w:val="28"/>
        </w:rPr>
        <w:t xml:space="preserve">     </w:t>
      </w:r>
      <w:r>
        <w:rPr>
          <w:rFonts w:ascii="Times New Roman" w:hAnsi="Times New Roman"/>
          <w:b w:val="0"/>
          <w:bCs w:val="0"/>
          <w:sz w:val="28"/>
          <w:szCs w:val="28"/>
        </w:rPr>
        <w:t xml:space="preserve">2024/2025 учебный год ознаменовался участием преподавателя </w:t>
      </w:r>
      <w:r>
        <w:rPr>
          <w:rFonts w:ascii="Times New Roman" w:hAnsi="Times New Roman"/>
          <w:b w:val="0"/>
          <w:bCs w:val="0"/>
          <w:sz w:val="28"/>
          <w:szCs w:val="28"/>
        </w:rPr>
        <w:t xml:space="preserve">Тесликовой</w:t>
      </w:r>
      <w:r>
        <w:rPr>
          <w:rFonts w:ascii="Times New Roman" w:hAnsi="Times New Roman"/>
          <w:b w:val="0"/>
          <w:bCs w:val="0"/>
          <w:sz w:val="28"/>
          <w:szCs w:val="28"/>
        </w:rPr>
        <w:t xml:space="preserve"> Н.А  в финале конкурса «Мастер года» в Тюмени- 22 место из 89 регионов; </w:t>
      </w:r>
      <w:r>
        <w:rPr>
          <w:rFonts w:ascii="Times New Roman" w:hAnsi="Times New Roman"/>
          <w:b w:val="0"/>
          <w:bCs w:val="0"/>
          <w:sz w:val="28"/>
          <w:szCs w:val="28"/>
        </w:rPr>
        <w:t xml:space="preserve">7 место в региональном конкурсе заняла преподаватель Филиппова И.А 9 место преподаватель Соколова </w:t>
      </w:r>
      <w:r>
        <w:rPr>
          <w:rFonts w:ascii="Times New Roman" w:hAnsi="Times New Roman"/>
          <w:b w:val="0"/>
          <w:bCs w:val="0"/>
          <w:sz w:val="28"/>
          <w:szCs w:val="28"/>
          <w:highlight w:val="none"/>
        </w:rPr>
        <w:t xml:space="preserve">Н.А.</w:t>
      </w:r>
      <w:r>
        <w:rPr>
          <w:rFonts w:ascii="Times New Roman" w:hAnsi="Times New Roman"/>
          <w:b w:val="0"/>
          <w:bCs w:val="0"/>
          <w:sz w:val="28"/>
          <w:szCs w:val="28"/>
          <w:highlight w:val="none"/>
        </w:rPr>
      </w:r>
      <w:r>
        <w:rPr>
          <w:rFonts w:ascii="Times New Roman" w:hAnsi="Times New Roman"/>
          <w:b w:val="0"/>
          <w:bCs w:val="0"/>
          <w:sz w:val="28"/>
          <w:szCs w:val="28"/>
          <w:highlight w:val="none"/>
        </w:rPr>
      </w:r>
    </w:p>
    <w:p>
      <w:pPr>
        <w:pStyle w:val="2840"/>
        <w:pBdr/>
        <w:spacing/>
        <w:ind/>
        <w:jc w:val="both"/>
        <w:rPr>
          <w:rFonts w:ascii="Times New Roman" w:hAnsi="Times New Roman"/>
          <w:b w:val="0"/>
          <w:bCs w:val="0"/>
          <w:sz w:val="28"/>
          <w:szCs w:val="28"/>
          <w:highlight w:val="none"/>
        </w:rPr>
      </w:pPr>
      <w:r>
        <w:rPr>
          <w:rFonts w:ascii="Times New Roman" w:hAnsi="Times New Roman"/>
          <w:b w:val="0"/>
          <w:bCs w:val="0"/>
          <w:sz w:val="28"/>
          <w:szCs w:val="28"/>
          <w:highlight w:val="none"/>
        </w:rPr>
        <w:t xml:space="preserve">Студент Новиков Н. занял третье место в Финале Чемпионата в Санкт- Петербурге.</w:t>
      </w:r>
      <w:r>
        <w:rPr>
          <w:rFonts w:ascii="Times New Roman" w:hAnsi="Times New Roman"/>
          <w:b w:val="0"/>
          <w:bCs w:val="0"/>
          <w:sz w:val="28"/>
          <w:szCs w:val="28"/>
          <w:highlight w:val="none"/>
        </w:rPr>
      </w:r>
      <w:r>
        <w:rPr>
          <w:rFonts w:ascii="Times New Roman" w:hAnsi="Times New Roman"/>
          <w:b w:val="0"/>
          <w:bCs w:val="0"/>
          <w:sz w:val="28"/>
          <w:szCs w:val="28"/>
          <w:highlight w:val="none"/>
        </w:rPr>
      </w:r>
    </w:p>
    <w:p>
      <w:pPr>
        <w:pStyle w:val="2840"/>
        <w:pBdr/>
        <w:spacing/>
        <w:ind/>
        <w:jc w:val="both"/>
        <w:rPr>
          <w:rFonts w:ascii="Times New Roman" w:hAnsi="Times New Roman"/>
          <w:b w:val="0"/>
          <w:bCs w:val="0"/>
          <w:sz w:val="28"/>
          <w:szCs w:val="28"/>
          <w:highlight w:val="none"/>
        </w:rPr>
      </w:pPr>
      <w:r>
        <w:rPr>
          <w:rFonts w:ascii="Times New Roman" w:hAnsi="Times New Roman"/>
          <w:b w:val="0"/>
          <w:bCs w:val="0"/>
          <w:sz w:val="28"/>
          <w:szCs w:val="28"/>
          <w:highlight w:val="none"/>
        </w:rPr>
        <w:t xml:space="preserve">Прошел отбор на Российский этап по компетенции Геопространтвенные технологии Трушкин О. в Уссурийске за</w:t>
      </w:r>
      <w:r>
        <w:rPr>
          <w:rFonts w:ascii="Times New Roman" w:hAnsi="Times New Roman"/>
          <w:b w:val="0"/>
          <w:bCs w:val="0"/>
          <w:sz w:val="28"/>
          <w:szCs w:val="28"/>
          <w:highlight w:val="none"/>
        </w:rPr>
        <w:t xml:space="preserve">нял 5 место и награда за профессионализм;</w:t>
      </w:r>
      <w:r>
        <w:rPr>
          <w:rFonts w:ascii="Times New Roman" w:hAnsi="Times New Roman"/>
          <w:b w:val="0"/>
          <w:bCs w:val="0"/>
          <w:sz w:val="28"/>
          <w:szCs w:val="28"/>
          <w:highlight w:val="none"/>
        </w:rPr>
      </w:r>
      <w:r>
        <w:rPr>
          <w:rFonts w:ascii="Times New Roman" w:hAnsi="Times New Roman"/>
          <w:b w:val="0"/>
          <w:bCs w:val="0"/>
          <w:sz w:val="28"/>
          <w:szCs w:val="28"/>
          <w:highlight w:val="none"/>
        </w:rPr>
      </w:r>
    </w:p>
    <w:p>
      <w:pPr>
        <w:pStyle w:val="2840"/>
        <w:pBdr/>
        <w:spacing/>
        <w:ind/>
        <w:jc w:val="both"/>
        <w:rPr>
          <w:rFonts w:ascii="Times New Roman" w:hAnsi="Times New Roman"/>
          <w:b w:val="0"/>
          <w:bCs w:val="0"/>
          <w:sz w:val="28"/>
          <w:szCs w:val="28"/>
          <w:highlight w:val="none"/>
        </w:rPr>
      </w:pPr>
      <w:r>
        <w:rPr>
          <w:rFonts w:ascii="Times New Roman" w:hAnsi="Times New Roman"/>
          <w:b w:val="0"/>
          <w:bCs w:val="0"/>
          <w:sz w:val="28"/>
          <w:szCs w:val="28"/>
          <w:highlight w:val="none"/>
        </w:rPr>
        <w:t xml:space="preserve"> 2 место в Сургуте  занял Елманов С.- финала чемпионата по компетенции Обслуживание тяжелой техники. </w:t>
      </w:r>
      <w:r>
        <w:rPr>
          <w:rFonts w:ascii="Times New Roman" w:hAnsi="Times New Roman"/>
          <w:b w:val="0"/>
          <w:bCs w:val="0"/>
          <w:sz w:val="28"/>
          <w:szCs w:val="28"/>
          <w:highlight w:val="none"/>
        </w:rPr>
      </w:r>
      <w:r>
        <w:rPr>
          <w:rFonts w:ascii="Times New Roman" w:hAnsi="Times New Roman"/>
          <w:b w:val="0"/>
          <w:bCs w:val="0"/>
          <w:sz w:val="28"/>
          <w:szCs w:val="28"/>
          <w:highlight w:val="none"/>
        </w:rPr>
      </w:r>
    </w:p>
    <w:p>
      <w:pPr>
        <w:pStyle w:val="2840"/>
        <w:pBdr/>
        <w:spacing/>
        <w:ind/>
        <w:jc w:val="both"/>
        <w:rPr>
          <w:highlight w:val="none"/>
        </w:rPr>
      </w:pPr>
      <w:r>
        <w:rPr>
          <w:rFonts w:ascii="Times New Roman" w:hAnsi="Times New Roman"/>
          <w:b w:val="0"/>
          <w:bCs w:val="0"/>
          <w:sz w:val="28"/>
          <w:szCs w:val="28"/>
          <w:highlight w:val="none"/>
        </w:rPr>
        <w:t xml:space="preserve">Впервые студент колледжа Перчик А. участвовал в региональном этапе Абилимпикс и занял 1 место, на отборочном этапе </w:t>
      </w:r>
      <w:r>
        <w:rPr>
          <w:rFonts w:ascii="Times New Roman" w:hAnsi="Times New Roman"/>
          <w:b w:val="0"/>
          <w:bCs w:val="0"/>
          <w:sz w:val="28"/>
          <w:szCs w:val="28"/>
          <w:highlight w:val="none"/>
        </w:rPr>
        <w:t xml:space="preserve">в ЦФО занял 6 место</w:t>
      </w:r>
      <w:r>
        <w:rPr>
          <w:rFonts w:ascii="Times New Roman" w:hAnsi="Times New Roman"/>
          <w:b w:val="0"/>
          <w:bCs w:val="0"/>
          <w:sz w:val="28"/>
          <w:szCs w:val="28"/>
        </w:rPr>
        <w:t xml:space="preserve">.</w:t>
      </w:r>
      <w:r>
        <w:rPr>
          <w:highlight w:val="none"/>
        </w:rPr>
      </w:r>
      <w:r>
        <w:rPr>
          <w:highlight w:val="none"/>
        </w:rPr>
      </w:r>
    </w:p>
    <w:p>
      <w:pPr>
        <w:pStyle w:val="2840"/>
        <w:pBdr/>
        <w:spacing/>
        <w:ind/>
        <w:jc w:val="both"/>
        <w:rPr>
          <w:rFonts w:ascii="Times New Roman" w:hAnsi="Times New Roman" w:cs="Times New Roman"/>
          <w:b w:val="0"/>
          <w:bCs w:val="0"/>
          <w:sz w:val="28"/>
          <w:szCs w:val="28"/>
          <w:highlight w:val="none"/>
        </w:rPr>
      </w:pPr>
      <w:r>
        <w:rPr>
          <w:rFonts w:ascii="Times New Roman" w:hAnsi="Times New Roman" w:eastAsia="Times New Roman" w:cs="Times New Roman"/>
          <w:sz w:val="28"/>
          <w:szCs w:val="28"/>
          <w:highlight w:val="none"/>
        </w:rPr>
        <w:t xml:space="preserve">Гран</w:t>
      </w:r>
      <w:r>
        <w:rPr>
          <w:rFonts w:ascii="Times New Roman" w:hAnsi="Times New Roman" w:eastAsia="Times New Roman" w:cs="Times New Roman"/>
          <w:sz w:val="28"/>
          <w:szCs w:val="28"/>
          <w:highlight w:val="none"/>
        </w:rPr>
        <w:t xml:space="preserve">-при получила студентка колледжа Хрисанова Дарья в Российскеом конкурсе «Мастер кухни».</w:t>
      </w:r>
      <w:r>
        <w:rPr>
          <w:rFonts w:ascii="Times New Roman" w:hAnsi="Times New Roman" w:cs="Times New Roman"/>
          <w:b w:val="0"/>
          <w:bCs w:val="0"/>
          <w:sz w:val="28"/>
          <w:szCs w:val="28"/>
          <w:highlight w:val="none"/>
        </w:rPr>
      </w:r>
      <w:r>
        <w:rPr>
          <w:rFonts w:ascii="Times New Roman" w:hAnsi="Times New Roman" w:cs="Times New Roman"/>
          <w:b w:val="0"/>
          <w:bCs w:val="0"/>
          <w:sz w:val="28"/>
          <w:szCs w:val="28"/>
          <w:highlight w:val="none"/>
        </w:rPr>
      </w:r>
    </w:p>
    <w:p>
      <w:pPr>
        <w:pStyle w:val="2840"/>
        <w:pBdr/>
        <w:spacing/>
        <w:ind/>
        <w:jc w:val="both"/>
        <w:rPr>
          <w:rFonts w:ascii="Times New Roman" w:hAnsi="Times New Roman"/>
          <w:b/>
          <w:bCs/>
          <w:sz w:val="28"/>
          <w:szCs w:val="28"/>
        </w:rPr>
      </w:pPr>
      <w:r>
        <w:rPr>
          <w:rFonts w:ascii="Times New Roman" w:hAnsi="Times New Roman"/>
          <w:b w:val="0"/>
          <w:bCs w:val="0"/>
          <w:sz w:val="28"/>
          <w:szCs w:val="28"/>
          <w:highlight w:val="none"/>
        </w:rPr>
        <w:t xml:space="preserve">В 2024 году впервые был осуществлен целевой прием через платформу </w:t>
      </w:r>
      <w:r>
        <w:rPr>
          <w:rFonts w:ascii="Times New Roman" w:hAnsi="Times New Roman"/>
          <w:b/>
          <w:bCs/>
          <w:sz w:val="28"/>
          <w:szCs w:val="28"/>
          <w:highlight w:val="none"/>
        </w:rPr>
        <w:t xml:space="preserve">Работа России.</w:t>
      </w:r>
      <w:r>
        <w:rPr>
          <w:rFonts w:ascii="Times New Roman" w:hAnsi="Times New Roman"/>
          <w:b/>
          <w:bCs/>
          <w:sz w:val="28"/>
          <w:szCs w:val="28"/>
        </w:rPr>
      </w:r>
      <w:r>
        <w:rPr>
          <w:rFonts w:ascii="Times New Roman" w:hAnsi="Times New Roman"/>
          <w:b/>
          <w:bCs/>
          <w:sz w:val="28"/>
          <w:szCs w:val="28"/>
        </w:rPr>
      </w:r>
    </w:p>
    <w:p>
      <w:pPr>
        <w:pStyle w:val="2840"/>
        <w:pBdr/>
        <w:spacing/>
        <w:ind/>
        <w:jc w:val="center"/>
        <w:rPr/>
      </w:pPr>
      <w:r/>
      <w:r/>
    </w:p>
    <w:p>
      <w:pPr>
        <w:pStyle w:val="2842"/>
        <w:pBdr/>
        <w:spacing/>
        <w:ind/>
        <w:rPr/>
      </w:pPr>
      <w:r/>
      <w:r/>
    </w:p>
    <w:p>
      <w:pPr>
        <w:pStyle w:val="2840"/>
        <w:numPr>
          <w:ilvl w:val="0"/>
          <w:numId w:val="4"/>
        </w:numPr>
        <w:pBdr/>
        <w:spacing/>
        <w:ind/>
        <w:jc w:val="both"/>
        <w:rPr>
          <w:color w:val="000000"/>
        </w:rPr>
      </w:pPr>
      <w:r>
        <w:rPr>
          <w:rFonts w:ascii="Times New Roman" w:hAnsi="Times New Roman"/>
          <w:b/>
          <w:bCs/>
          <w:color w:val="000000"/>
          <w:sz w:val="28"/>
          <w:szCs w:val="28"/>
          <w:u w:val="single"/>
        </w:rPr>
        <w:t xml:space="preserve">Прием.</w:t>
      </w:r>
      <w:r>
        <w:rPr>
          <w:color w:val="000000"/>
        </w:rPr>
      </w:r>
      <w:r>
        <w:rPr>
          <w:color w:val="000000"/>
        </w:rPr>
      </w:r>
    </w:p>
    <w:p>
      <w:pPr>
        <w:pStyle w:val="2840"/>
        <w:pBdr/>
        <w:spacing/>
        <w:ind/>
        <w:jc w:val="both"/>
        <w:rPr>
          <w:rFonts w:ascii="Times New Roman" w:hAnsi="Times New Roman"/>
          <w:b/>
          <w:bCs/>
          <w:color w:val="000000"/>
          <w:sz w:val="28"/>
          <w:szCs w:val="28"/>
          <w:u w:val="single"/>
        </w:rPr>
      </w:pPr>
      <w:r>
        <w:rPr>
          <w:rFonts w:ascii="Times New Roman" w:hAnsi="Times New Roman"/>
          <w:b/>
          <w:bCs/>
          <w:color w:val="000000"/>
          <w:sz w:val="28"/>
          <w:szCs w:val="28"/>
          <w:u w:val="single"/>
        </w:rPr>
      </w:r>
      <w:r>
        <w:rPr>
          <w:rFonts w:ascii="Times New Roman" w:hAnsi="Times New Roman"/>
          <w:b/>
          <w:bCs/>
          <w:color w:val="000000"/>
          <w:sz w:val="28"/>
          <w:szCs w:val="28"/>
          <w:u w:val="single"/>
        </w:rPr>
      </w:r>
      <w:r>
        <w:rPr>
          <w:rFonts w:ascii="Times New Roman" w:hAnsi="Times New Roman"/>
          <w:b/>
          <w:bCs/>
          <w:color w:val="000000"/>
          <w:sz w:val="28"/>
          <w:szCs w:val="28"/>
          <w:u w:val="single"/>
        </w:rPr>
      </w:r>
    </w:p>
    <w:p>
      <w:pPr>
        <w:pStyle w:val="973"/>
        <w:pBdr/>
        <w:shd w:val="clear" w:color="auto" w:fill="ffffff"/>
        <w:spacing w:after="240" w:before="0" w:line="276" w:lineRule="auto"/>
        <w:ind w:firstLine="360"/>
        <w:jc w:val="both"/>
        <w:rPr/>
      </w:pPr>
      <w:r>
        <w:rPr>
          <w:rFonts w:ascii="Times New Roman" w:hAnsi="Times New Roman" w:cs="Times New Roman"/>
          <w:color w:val="000000"/>
          <w:sz w:val="28"/>
          <w:szCs w:val="28"/>
        </w:rPr>
        <w:t xml:space="preserve">Прием в колледж проводится в соответствии с приказом  Министерства ПРОСВЕЩЕНИЯ РОССИЙСКОЙ ФЕДЕРАЦИИ </w:t>
      </w:r>
      <w:r>
        <w:rPr>
          <w:rFonts w:ascii="Times New Roman" w:hAnsi="Times New Roman" w:cs="Times New Roman"/>
          <w:b/>
          <w:bCs/>
          <w:color w:val="000000"/>
          <w:sz w:val="28"/>
          <w:szCs w:val="28"/>
        </w:rPr>
        <w:t xml:space="preserve">от 2 сентября 2020 года N 457 </w:t>
      </w:r>
      <w:r>
        <w:rPr>
          <w:rFonts w:ascii="Times New Roman" w:hAnsi="Times New Roman"/>
          <w:b/>
          <w:bCs/>
          <w:color w:val="000000"/>
          <w:sz w:val="28"/>
          <w:szCs w:val="28"/>
        </w:rPr>
        <w:t xml:space="preserve">Об утверждении</w:t>
      </w:r>
      <w:r>
        <w:rPr>
          <w:b/>
          <w:bCs/>
          <w:color w:val="000000"/>
          <w:sz w:val="28"/>
          <w:szCs w:val="28"/>
        </w:rPr>
        <w:t xml:space="preserve"> «</w:t>
      </w:r>
      <w:hyperlink r:id="rId10" w:tooltip="https://docs.cntd.ru/document/566006379#6560IO" w:anchor="6560IO" w:history="1">
        <w:r>
          <w:rPr>
            <w:rStyle w:val="991"/>
            <w:rFonts w:ascii="Times New Roman" w:hAnsi="Times New Roman"/>
            <w:b/>
            <w:bCs/>
            <w:color w:val="000000"/>
            <w:sz w:val="28"/>
            <w:szCs w:val="28"/>
            <w:u w:val="none"/>
          </w:rPr>
          <w:t xml:space="preserve">Порядка приема на обучение по образовательным программам среднего профессионального образования</w:t>
        </w:r>
      </w:hyperlink>
      <w:r>
        <w:rPr>
          <w:rStyle w:val="991"/>
          <w:rFonts w:ascii="Times New Roman" w:hAnsi="Times New Roman"/>
          <w:b/>
          <w:bCs/>
          <w:color w:val="000000"/>
          <w:sz w:val="28"/>
          <w:szCs w:val="28"/>
          <w:u w:val="none"/>
        </w:rPr>
        <w:t xml:space="preserve">»</w:t>
      </w:r>
      <w:r/>
    </w:p>
    <w:p>
      <w:pPr>
        <w:pStyle w:val="2842"/>
        <w:pBdr/>
        <w:spacing/>
        <w:ind/>
        <w:rPr>
          <w:rFonts w:ascii="Times New Roman" w:hAnsi="Times New Roman"/>
          <w:szCs w:val="28"/>
        </w:rPr>
      </w:pPr>
      <w:r>
        <w:rPr>
          <w:rFonts w:ascii="Times New Roman" w:hAnsi="Times New Roman"/>
          <w:szCs w:val="28"/>
        </w:rPr>
        <w:t xml:space="preserve">Таблица 1.</w:t>
      </w:r>
      <w:r>
        <w:rPr>
          <w:rFonts w:ascii="Times New Roman" w:hAnsi="Times New Roman"/>
          <w:szCs w:val="28"/>
        </w:rPr>
      </w:r>
      <w:r>
        <w:rPr>
          <w:rFonts w:ascii="Times New Roman" w:hAnsi="Times New Roman"/>
          <w:szCs w:val="28"/>
        </w:rPr>
      </w:r>
    </w:p>
    <w:tbl>
      <w:tblPr>
        <w:tblInd w:w="-199" w:type="dxa"/>
        <w:tblW w:w="10096" w:type="dxa"/>
        <w:tblBorders/>
        <w:tblLook w:val="0000" w:firstRow="0" w:lastRow="0" w:firstColumn="0" w:lastColumn="0" w:noHBand="0" w:noVBand="0"/>
      </w:tblPr>
      <w:tblGrid>
        <w:gridCol w:w="6681"/>
        <w:gridCol w:w="3415"/>
      </w:tblGrid>
      <w:tr>
        <w:trPr/>
        <w:tc>
          <w:tcPr>
            <w:shd w:val="clear" w:color="auto" w:fill="auto"/>
            <w:tcBorders/>
            <w:tcW w:w="6680" w:type="dxa"/>
            <w:textDirection w:val="lrTb"/>
            <w:noWrap w:val="false"/>
          </w:tcPr>
          <w:p>
            <w:pPr>
              <w:pStyle w:val="2842"/>
              <w:numPr>
                <w:ilvl w:val="1"/>
                <w:numId w:val="1"/>
              </w:numPr>
              <w:pBdr/>
              <w:tabs>
                <w:tab w:val="left" w:leader="none" w:pos="900"/>
              </w:tabs>
              <w:spacing/>
              <w:ind/>
              <w:rPr>
                <w:rFonts w:ascii="Times New Roman" w:hAnsi="Times New Roman"/>
                <w:szCs w:val="28"/>
              </w:rPr>
            </w:pPr>
            <w:r>
              <w:rPr>
                <w:rFonts w:ascii="Times New Roman" w:hAnsi="Times New Roman"/>
                <w:szCs w:val="28"/>
              </w:rPr>
              <w:t xml:space="preserve">Подано заявлений</w:t>
            </w:r>
            <w:r>
              <w:rPr>
                <w:rFonts w:ascii="Times New Roman" w:hAnsi="Times New Roman"/>
                <w:szCs w:val="28"/>
              </w:rPr>
              <w:t xml:space="preserve">                                                 274</w:t>
            </w:r>
            <w:r>
              <w:rPr>
                <w:rFonts w:ascii="Times New Roman" w:hAnsi="Times New Roman"/>
                <w:szCs w:val="28"/>
              </w:rPr>
            </w:r>
            <w:r>
              <w:rPr>
                <w:rFonts w:ascii="Times New Roman" w:hAnsi="Times New Roman"/>
                <w:szCs w:val="28"/>
              </w:rPr>
            </w:r>
          </w:p>
          <w:p>
            <w:pPr>
              <w:pStyle w:val="2842"/>
              <w:pBdr/>
              <w:tabs>
                <w:tab w:val="left" w:leader="none" w:pos="1440"/>
                <w:tab w:val="left" w:leader="none" w:pos="1620"/>
              </w:tabs>
              <w:spacing/>
              <w:ind w:firstLine="0" w:left="720"/>
              <w:rPr>
                <w:rFonts w:ascii="Times New Roman" w:hAnsi="Times New Roman"/>
                <w:szCs w:val="28"/>
              </w:rPr>
            </w:pPr>
            <w:r>
              <w:rPr>
                <w:rFonts w:ascii="Times New Roman" w:hAnsi="Times New Roman"/>
                <w:szCs w:val="28"/>
              </w:rPr>
              <w:t xml:space="preserve">в том числе имеют</w:t>
            </w:r>
            <w:r>
              <w:rPr>
                <w:rFonts w:ascii="Times New Roman" w:hAnsi="Times New Roman"/>
                <w:szCs w:val="28"/>
              </w:rPr>
            </w:r>
            <w:r>
              <w:rPr>
                <w:rFonts w:ascii="Times New Roman" w:hAnsi="Times New Roman"/>
                <w:szCs w:val="28"/>
              </w:rPr>
            </w:r>
          </w:p>
          <w:p>
            <w:pPr>
              <w:pStyle w:val="2842"/>
              <w:pBdr/>
              <w:tabs>
                <w:tab w:val="left" w:leader="none" w:pos="1440"/>
                <w:tab w:val="left" w:leader="none" w:pos="1620"/>
              </w:tabs>
              <w:spacing/>
              <w:ind w:firstLine="0" w:left="720"/>
              <w:rPr>
                <w:rFonts w:ascii="Times New Roman" w:hAnsi="Times New Roman"/>
                <w:szCs w:val="28"/>
              </w:rPr>
            </w:pPr>
            <w:r>
              <w:rPr>
                <w:rFonts w:ascii="Times New Roman" w:hAnsi="Times New Roman"/>
                <w:szCs w:val="28"/>
              </w:rPr>
              <w:t xml:space="preserve">основное общее образование</w:t>
            </w:r>
            <w:r>
              <w:rPr>
                <w:rFonts w:ascii="Times New Roman" w:hAnsi="Times New Roman"/>
                <w:szCs w:val="28"/>
              </w:rPr>
            </w:r>
            <w:r>
              <w:rPr>
                <w:rFonts w:ascii="Times New Roman" w:hAnsi="Times New Roman"/>
                <w:szCs w:val="28"/>
              </w:rPr>
            </w:r>
          </w:p>
          <w:p>
            <w:pPr>
              <w:pStyle w:val="2842"/>
              <w:pBdr/>
              <w:tabs>
                <w:tab w:val="left" w:leader="none" w:pos="1440"/>
                <w:tab w:val="left" w:leader="none" w:pos="1620"/>
              </w:tabs>
              <w:spacing/>
              <w:ind w:firstLine="0" w:left="720"/>
              <w:rPr>
                <w:rFonts w:ascii="Times New Roman" w:hAnsi="Times New Roman"/>
                <w:szCs w:val="28"/>
              </w:rPr>
            </w:pPr>
            <w:r>
              <w:rPr>
                <w:rFonts w:ascii="Times New Roman" w:hAnsi="Times New Roman"/>
                <w:szCs w:val="28"/>
              </w:rPr>
              <w:t xml:space="preserve">среднее общее образование</w:t>
            </w:r>
            <w:r>
              <w:rPr>
                <w:rFonts w:ascii="Times New Roman" w:hAnsi="Times New Roman"/>
                <w:szCs w:val="28"/>
              </w:rPr>
            </w:r>
            <w:r>
              <w:rPr>
                <w:rFonts w:ascii="Times New Roman" w:hAnsi="Times New Roman"/>
                <w:szCs w:val="28"/>
              </w:rPr>
            </w:r>
          </w:p>
          <w:p>
            <w:pPr>
              <w:pStyle w:val="2842"/>
              <w:pBdr/>
              <w:tabs>
                <w:tab w:val="left" w:leader="none" w:pos="1440"/>
                <w:tab w:val="left" w:leader="none" w:pos="1620"/>
              </w:tabs>
              <w:spacing/>
              <w:ind w:firstLine="0" w:left="720"/>
              <w:rPr>
                <w:rFonts w:ascii="Times New Roman" w:hAnsi="Times New Roman"/>
                <w:szCs w:val="28"/>
              </w:rPr>
            </w:pPr>
            <w:r>
              <w:rPr>
                <w:rFonts w:ascii="Times New Roman" w:hAnsi="Times New Roman"/>
                <w:szCs w:val="28"/>
              </w:rPr>
              <w:t xml:space="preserve">начальное профессиональное образование</w:t>
            </w:r>
            <w:r>
              <w:rPr>
                <w:rFonts w:ascii="Times New Roman" w:hAnsi="Times New Roman"/>
                <w:szCs w:val="28"/>
              </w:rPr>
            </w:r>
            <w:r>
              <w:rPr>
                <w:rFonts w:ascii="Times New Roman" w:hAnsi="Times New Roman"/>
                <w:szCs w:val="28"/>
              </w:rPr>
            </w:r>
          </w:p>
          <w:p>
            <w:pPr>
              <w:pStyle w:val="2842"/>
              <w:pBdr/>
              <w:tabs>
                <w:tab w:val="left" w:leader="none" w:pos="1440"/>
                <w:tab w:val="left" w:leader="none" w:pos="1620"/>
              </w:tabs>
              <w:spacing/>
              <w:ind w:firstLine="0" w:left="720"/>
              <w:rPr>
                <w:rFonts w:ascii="Times New Roman" w:hAnsi="Times New Roman"/>
                <w:szCs w:val="28"/>
              </w:rPr>
            </w:pPr>
            <w:r>
              <w:rPr>
                <w:rFonts w:ascii="Times New Roman" w:hAnsi="Times New Roman"/>
                <w:szCs w:val="28"/>
              </w:rPr>
              <w:t xml:space="preserve">Всего принято:</w:t>
            </w:r>
            <w:r>
              <w:rPr>
                <w:rFonts w:ascii="Times New Roman" w:hAnsi="Times New Roman"/>
                <w:szCs w:val="28"/>
              </w:rPr>
            </w:r>
            <w:r>
              <w:rPr>
                <w:rFonts w:ascii="Times New Roman" w:hAnsi="Times New Roman"/>
                <w:szCs w:val="28"/>
              </w:rPr>
            </w:r>
          </w:p>
        </w:tc>
        <w:tc>
          <w:tcPr>
            <w:shd w:val="clear" w:color="auto" w:fill="auto"/>
            <w:tcBorders/>
            <w:tcW w:w="341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(очное отделение)</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18 (заочное отделение)</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чел</w:t>
            </w:r>
            <w:r>
              <w:rPr>
                <w:rFonts w:ascii="Times New Roman" w:hAnsi="Times New Roman"/>
                <w:szCs w:val="28"/>
              </w:rPr>
            </w:r>
            <w:r>
              <w:rPr>
                <w:rFonts w:ascii="Times New Roman" w:hAnsi="Times New Roman"/>
                <w:szCs w:val="28"/>
              </w:rPr>
            </w:r>
          </w:p>
        </w:tc>
      </w:tr>
      <w:tr>
        <w:trPr/>
        <w:tc>
          <w:tcPr>
            <w:shd w:val="clear" w:color="auto" w:fill="auto"/>
            <w:tcBorders/>
            <w:tcW w:w="6680" w:type="dxa"/>
            <w:textDirection w:val="lrTb"/>
            <w:noWrap w:val="false"/>
          </w:tcPr>
          <w:p>
            <w:pPr>
              <w:pStyle w:val="2842"/>
              <w:numPr>
                <w:ilvl w:val="1"/>
                <w:numId w:val="1"/>
              </w:numPr>
              <w:pBdr/>
              <w:spacing/>
              <w:ind/>
              <w:rPr>
                <w:rFonts w:ascii="Times New Roman" w:hAnsi="Times New Roman"/>
                <w:szCs w:val="28"/>
              </w:rPr>
            </w:pPr>
            <w:r>
              <w:rPr>
                <w:rFonts w:ascii="Times New Roman" w:hAnsi="Times New Roman"/>
                <w:szCs w:val="28"/>
              </w:rPr>
              <w:t xml:space="preserve"> Проходной бал по специальностям (очное отделение)</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08.02.05</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23.02.04</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38.02.01</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23.02.07</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43.02.13</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43.02.15</w:t>
            </w:r>
            <w:r>
              <w:rPr>
                <w:rFonts w:ascii="Times New Roman" w:hAnsi="Times New Roman"/>
                <w:szCs w:val="28"/>
              </w:rPr>
            </w:r>
            <w:r>
              <w:rPr>
                <w:rFonts w:ascii="Times New Roman" w:hAnsi="Times New Roman"/>
                <w:szCs w:val="28"/>
              </w:rPr>
            </w:r>
          </w:p>
          <w:p>
            <w:pPr>
              <w:pStyle w:val="2842"/>
              <w:pBdr/>
              <w:spacing/>
              <w:ind w:firstLine="0" w:left="360"/>
              <w:rPr/>
            </w:pPr>
            <w:r>
              <w:rPr>
                <w:rFonts w:ascii="Times New Roman" w:hAnsi="Times New Roman"/>
                <w:szCs w:val="28"/>
              </w:rPr>
              <w:t xml:space="preserve">     43.01.02</w:t>
            </w:r>
            <w:r/>
          </w:p>
          <w:p>
            <w:pPr>
              <w:pStyle w:val="2842"/>
              <w:pBdr/>
              <w:spacing/>
              <w:ind w:firstLine="0" w:left="360"/>
              <w:rPr>
                <w:rFonts w:ascii="Times New Roman" w:hAnsi="Times New Roman"/>
                <w:szCs w:val="28"/>
              </w:rPr>
            </w:pPr>
            <w:r>
              <w:rPr>
                <w:rFonts w:ascii="Times New Roman" w:hAnsi="Times New Roman"/>
                <w:szCs w:val="28"/>
              </w:rPr>
              <w:t xml:space="preserve">Средний бал по приему:</w:t>
            </w:r>
            <w:r>
              <w:rPr>
                <w:rFonts w:ascii="Times New Roman" w:hAnsi="Times New Roman"/>
                <w:szCs w:val="28"/>
              </w:rPr>
            </w:r>
            <w:r>
              <w:rPr>
                <w:rFonts w:ascii="Times New Roman" w:hAnsi="Times New Roman"/>
                <w:szCs w:val="28"/>
              </w:rPr>
            </w:r>
          </w:p>
        </w:tc>
        <w:tc>
          <w:tcPr>
            <w:shd w:val="clear" w:color="auto" w:fill="auto"/>
            <w:tcBorders/>
            <w:tcW w:w="3415" w:type="dxa"/>
            <w:textDirection w:val="lrTb"/>
            <w:noWrap w:val="false"/>
          </w:tcPr>
          <w:p>
            <w:pPr>
              <w:pStyle w:val="2842"/>
              <w:pBdr/>
              <w:spacing/>
              <w:ind w:firstLine="0"/>
              <w:rPr/>
            </w:pPr>
            <w:r/>
            <w:r/>
          </w:p>
        </w:tc>
      </w:tr>
      <w:tr>
        <w:trPr/>
        <w:tc>
          <w:tcPr>
            <w:shd w:val="clear" w:color="auto" w:fill="auto"/>
            <w:tcBorders/>
            <w:tcW w:w="6680"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      1.3.  Всего зачислено</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в том числе имеют</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основное общее образование</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среднее общее образование</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начальное профессиональное образование  </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cW w:w="3415" w:type="dxa"/>
            <w:textDirection w:val="lrTb"/>
            <w:noWrap w:val="false"/>
          </w:tcPr>
          <w:p>
            <w:pPr>
              <w:pStyle w:val="2842"/>
              <w:pBdr/>
              <w:spacing/>
              <w:ind w:firstLine="0"/>
              <w:rPr/>
            </w:pPr>
            <w:r>
              <w:rPr>
                <w:rFonts w:ascii="Times New Roman" w:hAnsi="Times New Roman"/>
                <w:szCs w:val="28"/>
              </w:rPr>
              <w:t xml:space="preserve">14</w:t>
            </w:r>
            <w:r/>
          </w:p>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tc>
      </w:tr>
      <w:tr>
        <w:trPr/>
        <w:tc>
          <w:tcPr>
            <w:shd w:val="clear" w:color="auto" w:fill="auto"/>
            <w:tcBorders/>
            <w:tcW w:w="6680" w:type="dxa"/>
            <w:textDirection w:val="lrTb"/>
            <w:noWrap w:val="false"/>
          </w:tcPr>
          <w:p>
            <w:pPr>
              <w:pStyle w:val="2842"/>
              <w:numPr>
                <w:ilvl w:val="1"/>
                <w:numId w:val="2"/>
              </w:numPr>
              <w:pBdr/>
              <w:spacing/>
              <w:ind/>
              <w:rPr>
                <w:rFonts w:ascii="Times New Roman" w:hAnsi="Times New Roman"/>
                <w:szCs w:val="28"/>
              </w:rPr>
            </w:pPr>
            <w:r>
              <w:rPr>
                <w:rFonts w:ascii="Times New Roman" w:hAnsi="Times New Roman"/>
                <w:szCs w:val="28"/>
              </w:rPr>
              <w:t xml:space="preserve">Конкурс из числа поданных заявлений</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по специальностям      08.02.05</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23.02.04</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38.02.01</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23.02.07</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43.02.13</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43.02.15</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cW w:w="3415"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pPr>
            <w:r>
              <w:rPr>
                <w:rFonts w:ascii="Times New Roman" w:hAnsi="Times New Roman"/>
                <w:szCs w:val="28"/>
              </w:rPr>
              <w:t xml:space="preserve">-</w:t>
            </w: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нет</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нет</w:t>
            </w:r>
            <w:r>
              <w:rPr>
                <w:rFonts w:ascii="Times New Roman" w:hAnsi="Times New Roman"/>
                <w:szCs w:val="28"/>
              </w:rPr>
            </w:r>
            <w:r>
              <w:rPr>
                <w:rFonts w:ascii="Times New Roman" w:hAnsi="Times New Roman"/>
                <w:szCs w:val="28"/>
              </w:rPr>
            </w:r>
          </w:p>
        </w:tc>
      </w:tr>
      <w:tr>
        <w:trPr>
          <w:trHeight w:val="115"/>
        </w:trPr>
        <w:tc>
          <w:tcPr>
            <w:shd w:val="clear" w:color="auto" w:fill="auto"/>
            <w:tcBorders/>
            <w:tcW w:w="6680" w:type="dxa"/>
            <w:textDirection w:val="lrTb"/>
            <w:noWrap w:val="false"/>
          </w:tcPr>
          <w:p>
            <w:pPr>
              <w:pStyle w:val="2842"/>
              <w:numPr>
                <w:ilvl w:val="1"/>
                <w:numId w:val="2"/>
              </w:numPr>
              <w:pBdr/>
              <w:spacing/>
              <w:ind/>
              <w:rPr>
                <w:rFonts w:ascii="Times New Roman" w:hAnsi="Times New Roman"/>
                <w:szCs w:val="28"/>
              </w:rPr>
            </w:pPr>
            <w:r>
              <w:rPr>
                <w:rFonts w:ascii="Times New Roman" w:hAnsi="Times New Roman"/>
                <w:szCs w:val="28"/>
              </w:rPr>
              <w:t xml:space="preserve">Зачислено на обучение всего</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в том числе на базе основного общего образования</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по специальностям       08.02.05</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23.02.04</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38.02.01</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23.02.07</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43.02.13</w:t>
            </w:r>
            <w:r>
              <w:rPr>
                <w:rFonts w:ascii="Times New Roman" w:hAnsi="Times New Roman"/>
                <w:szCs w:val="28"/>
              </w:rPr>
            </w:r>
            <w:r>
              <w:rPr>
                <w:rFonts w:ascii="Times New Roman" w:hAnsi="Times New Roman"/>
                <w:szCs w:val="28"/>
              </w:rPr>
            </w:r>
          </w:p>
          <w:p>
            <w:pPr>
              <w:pStyle w:val="2842"/>
              <w:pBdr/>
              <w:spacing/>
              <w:ind w:firstLine="0" w:left="780"/>
              <w:rPr/>
            </w:pPr>
            <w:r>
              <w:rPr>
                <w:rFonts w:ascii="Times New Roman" w:hAnsi="Times New Roman"/>
                <w:szCs w:val="28"/>
              </w:rPr>
              <w:t xml:space="preserve">                                        43.02.15</w:t>
            </w:r>
            <w:r/>
          </w:p>
          <w:p>
            <w:pPr>
              <w:pStyle w:val="2842"/>
              <w:pBdr/>
              <w:spacing/>
              <w:ind w:firstLine="0" w:left="780"/>
              <w:rPr>
                <w:rFonts w:ascii="Times New Roman" w:hAnsi="Times New Roman"/>
                <w:szCs w:val="28"/>
              </w:rPr>
            </w:pPr>
            <w:r>
              <w:rPr>
                <w:rFonts w:ascii="Times New Roman" w:hAnsi="Times New Roman"/>
                <w:szCs w:val="28"/>
              </w:rPr>
              <w:t xml:space="preserve">                                        </w:t>
            </w:r>
            <w:r>
              <w:rPr>
                <w:rFonts w:ascii="Times New Roman" w:hAnsi="Times New Roman"/>
                <w:szCs w:val="28"/>
              </w:rPr>
              <w:t xml:space="preserve">15.01.05</w:t>
            </w:r>
            <w:r>
              <w:rPr>
                <w:rFonts w:ascii="Times New Roman" w:hAnsi="Times New Roman"/>
                <w:szCs w:val="28"/>
              </w:rPr>
              <w:t xml:space="preserve">     </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на базе среднего общего образования (заочно)</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по специальностям      08.02.05</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38.02.01</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23.02.04</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t xml:space="preserve">                                           </w:t>
            </w:r>
            <w:r>
              <w:rPr>
                <w:rFonts w:ascii="Times New Roman" w:hAnsi="Times New Roman"/>
                <w:szCs w:val="28"/>
              </w:rPr>
            </w:r>
            <w:r>
              <w:rPr>
                <w:rFonts w:ascii="Times New Roman" w:hAnsi="Times New Roman"/>
                <w:szCs w:val="28"/>
              </w:rPr>
            </w:r>
          </w:p>
          <w:p>
            <w:pPr>
              <w:pStyle w:val="2842"/>
              <w:pBdr/>
              <w:spacing/>
              <w:ind w:firstLine="0" w:left="78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cW w:w="3415"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70</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52</w:t>
            </w:r>
            <w:r>
              <w:rPr>
                <w:rFonts w:ascii="Times New Roman" w:hAnsi="Times New Roman"/>
                <w:szCs w:val="28"/>
              </w:rPr>
            </w:r>
            <w:r>
              <w:rPr>
                <w:rFonts w:ascii="Times New Roman" w:hAnsi="Times New Roman"/>
                <w:szCs w:val="28"/>
              </w:rPr>
            </w:r>
          </w:p>
          <w:p>
            <w:pPr>
              <w:pStyle w:val="2842"/>
              <w:pBdr/>
              <w:spacing/>
              <w:ind w:firstLine="0"/>
              <w:rPr/>
            </w:pPr>
            <w:r>
              <w:rPr>
                <w:rFonts w:ascii="Times New Roman" w:hAnsi="Times New Roman"/>
                <w:szCs w:val="28"/>
              </w:rPr>
              <w:t xml:space="preserve">20</w:t>
            </w:r>
            <w:r/>
          </w:p>
          <w:p>
            <w:pPr>
              <w:pStyle w:val="2842"/>
              <w:pBdr/>
              <w:spacing/>
              <w:ind w:firstLine="0"/>
              <w:rPr/>
            </w:pPr>
            <w:r>
              <w:t xml:space="preserve">40</w:t>
            </w:r>
            <w:r/>
          </w:p>
          <w:p>
            <w:pPr>
              <w:pStyle w:val="2842"/>
              <w:pBdr/>
              <w:spacing/>
              <w:ind w:firstLine="0"/>
              <w:rPr>
                <w:rFonts w:ascii="Times New Roman" w:hAnsi="Times New Roman"/>
                <w:szCs w:val="28"/>
              </w:rPr>
            </w:pPr>
            <w:r>
              <w:rPr>
                <w:rFonts w:ascii="Times New Roman" w:hAnsi="Times New Roman"/>
                <w:szCs w:val="28"/>
              </w:rPr>
              <w:t xml:space="preserve">25</w:t>
            </w:r>
            <w:r>
              <w:rPr>
                <w:rFonts w:ascii="Times New Roman" w:hAnsi="Times New Roman"/>
                <w:szCs w:val="28"/>
              </w:rPr>
            </w:r>
            <w:r>
              <w:rPr>
                <w:rFonts w:ascii="Times New Roman" w:hAnsi="Times New Roman"/>
                <w:szCs w:val="28"/>
              </w:rPr>
            </w:r>
          </w:p>
          <w:p>
            <w:pPr>
              <w:pStyle w:val="2842"/>
              <w:pBdr/>
              <w:spacing/>
              <w:ind w:firstLine="0"/>
              <w:rPr/>
            </w:pPr>
            <w:r>
              <w:rPr>
                <w:rFonts w:ascii="Times New Roman" w:hAnsi="Times New Roman"/>
                <w:szCs w:val="28"/>
              </w:rPr>
              <w:t xml:space="preserve">45</w:t>
            </w:r>
            <w:r/>
          </w:p>
          <w:p>
            <w:pPr>
              <w:pStyle w:val="2842"/>
              <w:pBdr/>
              <w:spacing/>
              <w:ind w:firstLine="0"/>
              <w:rPr>
                <w:rFonts w:ascii="Times New Roman" w:hAnsi="Times New Roman"/>
                <w:szCs w:val="28"/>
              </w:rPr>
            </w:pPr>
            <w:r>
              <w:rPr>
                <w:rFonts w:ascii="Times New Roman" w:hAnsi="Times New Roman"/>
                <w:szCs w:val="28"/>
              </w:rPr>
              <w:t xml:space="preserve">2</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pPr>
            <w:r>
              <w:rPr>
                <w:rFonts w:ascii="Times New Roman" w:hAnsi="Times New Roman"/>
                <w:szCs w:val="28"/>
              </w:rPr>
              <w:t xml:space="preserve">14</w:t>
            </w:r>
            <w:r/>
          </w:p>
          <w:p>
            <w:pPr>
              <w:pStyle w:val="2842"/>
              <w:pBdr/>
              <w:spacing/>
              <w:ind w:firstLine="0"/>
              <w:rPr/>
            </w:pPr>
            <w:r>
              <w:rPr>
                <w:rFonts w:ascii="Times New Roman" w:hAnsi="Times New Roman"/>
                <w:szCs w:val="28"/>
              </w:rPr>
              <w:t xml:space="preserve">16</w:t>
            </w:r>
            <w:r/>
          </w:p>
          <w:p>
            <w:pPr>
              <w:pStyle w:val="2842"/>
              <w:pBdr/>
              <w:spacing/>
              <w:ind w:firstLine="0"/>
              <w:rPr/>
            </w:pPr>
            <w:r>
              <w:rPr>
                <w:rFonts w:ascii="Times New Roman" w:hAnsi="Times New Roman"/>
                <w:szCs w:val="28"/>
              </w:rPr>
              <w:t xml:space="preserve">4</w:t>
            </w:r>
            <w:r/>
          </w:p>
        </w:tc>
      </w:tr>
    </w:tbl>
    <w:p>
      <w:pPr>
        <w:pStyle w:val="2842"/>
        <w:pBdr/>
        <w:spacing/>
        <w:ind/>
        <w:rPr>
          <w:rFonts w:ascii="Times New Roman" w:hAnsi="Times New Roman"/>
          <w:szCs w:val="28"/>
        </w:rPr>
      </w:pPr>
      <w:r>
        <w:rPr>
          <w:rFonts w:ascii="Times New Roman" w:hAnsi="Times New Roman"/>
          <w:szCs w:val="28"/>
        </w:rPr>
        <w:t xml:space="preserve">Прием был осложнен тем, что в Ряжском районе более</w:t>
      </w:r>
      <w:r>
        <w:rPr>
          <w:rFonts w:ascii="Times New Roman" w:hAnsi="Times New Roman"/>
          <w:color w:val="000000" w:themeColor="text1"/>
          <w:szCs w:val="28"/>
        </w:rPr>
        <w:t xml:space="preserve"> </w:t>
      </w:r>
      <w:r>
        <w:rPr>
          <w:rFonts w:ascii="Times New Roman" w:hAnsi="Times New Roman"/>
          <w:color w:val="000000" w:themeColor="text1"/>
          <w:szCs w:val="28"/>
        </w:rPr>
        <w:t xml:space="preserve">35</w:t>
      </w:r>
      <w:r>
        <w:rPr>
          <w:rFonts w:ascii="Times New Roman" w:hAnsi="Times New Roman"/>
          <w:szCs w:val="28"/>
        </w:rPr>
        <w:t xml:space="preserve"> школьников не сдали ОГЭ и в конце сентября прием завершился принятием </w:t>
      </w:r>
      <w:r>
        <w:rPr>
          <w:rFonts w:ascii="Times New Roman" w:hAnsi="Times New Roman"/>
          <w:szCs w:val="28"/>
        </w:rPr>
        <w:t xml:space="preserve">15</w:t>
      </w:r>
      <w:r>
        <w:rPr>
          <w:rFonts w:ascii="Times New Roman" w:hAnsi="Times New Roman"/>
          <w:szCs w:val="28"/>
        </w:rPr>
        <w:t xml:space="preserve"> абитуриентов, таким образом уровень подготовки контингента оставляет желать лучшего.</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 </w:t>
      </w:r>
      <w:r>
        <w:rPr>
          <w:rFonts w:ascii="Times New Roman" w:hAnsi="Times New Roman"/>
          <w:szCs w:val="28"/>
        </w:rPr>
        <w:tab/>
        <w:t xml:space="preserve">Конкурса при приеме не было ни на одну специальность, по некоторым специальностям выполнялась корректировка в сторону уменьшения КЦП. </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Профориентационная работа в этом году проводилась по нескольким направлениям:</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«Билет в </w:t>
      </w:r>
      <w:r>
        <w:rPr>
          <w:rFonts w:ascii="Times New Roman" w:hAnsi="Times New Roman"/>
          <w:szCs w:val="28"/>
        </w:rPr>
        <w:t xml:space="preserve">будущее» школьников</w:t>
      </w:r>
      <w:r>
        <w:rPr>
          <w:rFonts w:ascii="Times New Roman" w:hAnsi="Times New Roman"/>
          <w:szCs w:val="28"/>
        </w:rPr>
        <w:t xml:space="preserve"> по Федеральной части проекта. </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Приняли участие в региональной программе «Построй свой путь» в Новомичуринском, Ряжском и Скопинском муниципальных районах.</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По всем специальностям колледжа были проведены мастер-классы студентами 3 и 4 курсов.</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Руководили мастер-классами преподаватели Андриянов Ю.В., Киселев А.Е., Гриценко М.А., Зайцева О.Ф.</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highlight w:val="none"/>
        </w:rPr>
      </w:pPr>
      <w:r>
        <w:rPr>
          <w:rFonts w:ascii="Times New Roman" w:hAnsi="Times New Roman"/>
          <w:szCs w:val="28"/>
        </w:rPr>
        <w:t xml:space="preserve"> Школьников посетили выставку Образование и карьера с мастер-классами.</w:t>
      </w:r>
      <w:r>
        <w:rPr>
          <w:rFonts w:ascii="Times New Roman" w:hAnsi="Times New Roman"/>
          <w:highlight w:val="none"/>
        </w:rPr>
      </w:r>
      <w:r>
        <w:rPr>
          <w:rFonts w:ascii="Times New Roman" w:hAnsi="Times New Roman"/>
          <w:highlight w:val="none"/>
        </w:rPr>
      </w:r>
    </w:p>
    <w:p>
      <w:pPr>
        <w:pStyle w:val="2842"/>
        <w:pBdr/>
        <w:spacing/>
        <w:ind w:firstLine="709"/>
        <w:rPr>
          <w:rFonts w:ascii="Times New Roman" w:hAnsi="Times New Roman"/>
          <w:highlight w:val="none"/>
        </w:rPr>
      </w:pPr>
      <w:r>
        <w:rPr>
          <w:rFonts w:ascii="Times New Roman" w:hAnsi="Times New Roman"/>
          <w:szCs w:val="28"/>
          <w:highlight w:val="none"/>
        </w:rPr>
        <w:t xml:space="preserve">Преподаватели колледжа выезжали в районные школы </w:t>
      </w:r>
      <w:r>
        <w:rPr>
          <w:rFonts w:ascii="Times New Roman" w:hAnsi="Times New Roman"/>
          <w:highlight w:val="none"/>
        </w:rPr>
      </w:r>
      <w:r>
        <w:rPr>
          <w:rFonts w:ascii="Times New Roman" w:hAnsi="Times New Roman"/>
          <w:highlight w:val="none"/>
        </w:rPr>
      </w:r>
    </w:p>
    <w:p>
      <w:pPr>
        <w:pStyle w:val="2842"/>
        <w:pBdr/>
        <w:spacing/>
        <w:ind w:firstLine="709"/>
        <w:rPr>
          <w:rFonts w:ascii="Times New Roman" w:hAnsi="Times New Roman"/>
          <w:highlight w:val="none"/>
        </w:rPr>
      </w:pPr>
      <w:r>
        <w:rPr>
          <w:rFonts w:ascii="Times New Roman" w:hAnsi="Times New Roman"/>
          <w:szCs w:val="28"/>
          <w:highlight w:val="none"/>
        </w:rPr>
        <w:t xml:space="preserve">Большую профориентационную работу проводил ЦОПП: посещение родительских собраний в школах районах и проведение профориентации на площадке.</w:t>
      </w:r>
      <w:r>
        <w:rPr>
          <w:rFonts w:ascii="Times New Roman" w:hAnsi="Times New Roman"/>
          <w:highlight w:val="none"/>
        </w:rPr>
      </w:r>
      <w:r>
        <w:rPr>
          <w:rFonts w:ascii="Times New Roman" w:hAnsi="Times New Roman"/>
          <w:highlight w:val="none"/>
        </w:rPr>
      </w:r>
    </w:p>
    <w:tbl>
      <w:tblPr>
        <w:tblStyle w:val="2864"/>
        <w:tblInd w:w="-284" w:type="dxa"/>
        <w:tblW w:w="10060" w:type="dxa"/>
        <w:tblBorders/>
        <w:tblLayout w:type="fixed"/>
        <w:tblLook w:val="04A0" w:firstRow="1" w:lastRow="0" w:firstColumn="1" w:lastColumn="0" w:noHBand="0" w:noVBand="1"/>
      </w:tblPr>
      <w:tblGrid>
        <w:gridCol w:w="4819"/>
        <w:gridCol w:w="5241"/>
      </w:tblGrid>
      <w:tr>
        <w:trPr/>
        <w:tc>
          <w:tcPr>
            <w:tcBorders/>
            <w:tcW w:w="4819" w:type="dxa"/>
            <w:textDirection w:val="lrTb"/>
            <w:noWrap w:val="false"/>
          </w:tcPr>
          <w:p>
            <w:pPr>
              <w:pStyle w:val="2846"/>
              <w:pBdr/>
              <w:spacing/>
              <w:ind w:left="0"/>
              <w:rPr>
                <w:rFonts w:ascii="Times New Roman" w:hAnsi="Times New Roman" w:cs="Times New Roman"/>
                <w:sz w:val="24"/>
                <w:szCs w:val="24"/>
              </w:rPr>
            </w:pPr>
            <w:r>
              <w:rPr>
                <w:rFonts w:ascii="Times New Roman" w:hAnsi="Times New Roman" w:cs="Times New Roman"/>
                <w:sz w:val="28"/>
                <w:szCs w:val="28"/>
              </w:rPr>
              <w:t xml:space="preserve">Родительское собрание в школе </w:t>
            </w:r>
            <w:r>
              <w:rPr>
                <w:rFonts w:ascii="Times New Roman" w:hAnsi="Times New Roman" w:cs="Times New Roman"/>
                <w:sz w:val="28"/>
                <w:szCs w:val="28"/>
              </w:rPr>
              <w:t xml:space="preserve">им.Сарычева</w:t>
            </w:r>
            <w:r>
              <w:rPr>
                <w:rFonts w:ascii="Times New Roman" w:hAnsi="Times New Roman" w:cs="Times New Roman"/>
                <w:sz w:val="28"/>
                <w:szCs w:val="28"/>
              </w:rPr>
              <w:t xml:space="preserve">, 8-9 классы</w:t>
            </w:r>
            <w:r>
              <w:rPr>
                <w:rFonts w:ascii="Times New Roman" w:hAnsi="Times New Roman" w:cs="Times New Roman"/>
                <w:sz w:val="24"/>
                <w:szCs w:val="24"/>
              </w:rPr>
            </w:r>
            <w:r>
              <w:rPr>
                <w:rFonts w:ascii="Times New Roman" w:hAnsi="Times New Roman" w:cs="Times New Roman"/>
                <w:sz w:val="24"/>
                <w:szCs w:val="24"/>
              </w:rPr>
            </w:r>
          </w:p>
        </w:tc>
        <w:tc>
          <w:tcPr>
            <w:tcBorders/>
            <w:tcW w:w="5241" w:type="dxa"/>
            <w:textDirection w:val="lrTb"/>
            <w:noWrap w:val="false"/>
          </w:tcPr>
          <w:p>
            <w:pPr>
              <w:pStyle w:val="2846"/>
              <w:pBdr/>
              <w:spacing/>
              <w:ind w:left="0"/>
              <w:rPr>
                <w:rFonts w:ascii="Times New Roman" w:hAnsi="Times New Roman" w:cs="Times New Roman"/>
                <w:sz w:val="24"/>
                <w:szCs w:val="24"/>
              </w:rPr>
            </w:pPr>
            <w:r>
              <w:rPr>
                <w:rFonts w:ascii="Times New Roman" w:hAnsi="Times New Roman" w:cs="Times New Roman"/>
                <w:sz w:val="28"/>
                <w:szCs w:val="28"/>
              </w:rPr>
              <w:t xml:space="preserve">Емелина Е.О.</w:t>
            </w:r>
            <w:r>
              <w:rPr>
                <w:rFonts w:ascii="Times New Roman" w:hAnsi="Times New Roman" w:cs="Times New Roman"/>
                <w:sz w:val="28"/>
                <w:szCs w:val="28"/>
              </w:rPr>
              <w:t xml:space="preserve"> Темяшов П.И.</w:t>
            </w:r>
            <w:r>
              <w:rPr>
                <w:rFonts w:ascii="Times New Roman" w:hAnsi="Times New Roman" w:cs="Times New Roman"/>
                <w:sz w:val="24"/>
                <w:szCs w:val="24"/>
              </w:rPr>
            </w:r>
            <w:r>
              <w:rPr>
                <w:rFonts w:ascii="Times New Roman" w:hAnsi="Times New Roman" w:cs="Times New Roman"/>
                <w:sz w:val="24"/>
                <w:szCs w:val="24"/>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Родительское собрание в </w:t>
            </w:r>
            <w:r>
              <w:rPr>
                <w:rFonts w:ascii="Times New Roman" w:hAnsi="Times New Roman" w:cs="Times New Roman"/>
                <w:sz w:val="28"/>
                <w:szCs w:val="28"/>
              </w:rPr>
              <w:t xml:space="preserve">Кораблинской</w:t>
            </w:r>
            <w:r>
              <w:rPr>
                <w:rFonts w:ascii="Times New Roman" w:hAnsi="Times New Roman" w:cs="Times New Roman"/>
                <w:sz w:val="28"/>
                <w:szCs w:val="28"/>
              </w:rPr>
              <w:t xml:space="preserve"> СШ №1 (9 классы) </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Емелина Е.О. Темяшов П.И.</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pPr>
            <w:r>
              <w:rPr>
                <w:rFonts w:ascii="Times New Roman" w:hAnsi="Times New Roman" w:cs="Times New Roman"/>
                <w:sz w:val="28"/>
                <w:szCs w:val="28"/>
              </w:rPr>
              <w:t xml:space="preserve">Кораблинская</w:t>
            </w:r>
            <w:r>
              <w:rPr>
                <w:rFonts w:ascii="Times New Roman" w:hAnsi="Times New Roman" w:cs="Times New Roman"/>
                <w:sz w:val="28"/>
                <w:szCs w:val="28"/>
              </w:rPr>
              <w:t xml:space="preserve"> СШ </w:t>
            </w:r>
            <w:r>
              <w:rPr>
                <w:rFonts w:ascii="Times New Roman" w:hAnsi="Times New Roman" w:cs="Times New Roman"/>
                <w:sz w:val="28"/>
                <w:szCs w:val="28"/>
              </w:rPr>
              <w:t xml:space="preserve">им.Сарычева</w:t>
            </w:r>
            <w:r>
              <w:t xml:space="preserve"> </w:t>
            </w: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СП «Школа развития»</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 Кузьмичева С.А.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Ухоловская</w:t>
            </w:r>
            <w:r>
              <w:rPr>
                <w:rFonts w:ascii="Times New Roman" w:hAnsi="Times New Roman" w:cs="Times New Roman"/>
                <w:sz w:val="28"/>
                <w:szCs w:val="28"/>
              </w:rPr>
              <w:t xml:space="preserve"> средняя школа</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Емелина Е.О. Фомина Л.В.</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Экскурсия по колледжу для учеников </w:t>
            </w:r>
            <w:r>
              <w:rPr>
                <w:rFonts w:ascii="Times New Roman" w:hAnsi="Times New Roman" w:cs="Times New Roman"/>
                <w:sz w:val="28"/>
                <w:szCs w:val="28"/>
              </w:rPr>
              <w:t xml:space="preserve">Кипчаковской</w:t>
            </w:r>
            <w:r>
              <w:rPr>
                <w:rFonts w:ascii="Times New Roman" w:hAnsi="Times New Roman" w:cs="Times New Roman"/>
                <w:sz w:val="28"/>
                <w:szCs w:val="28"/>
              </w:rPr>
              <w:t xml:space="preserve"> школы</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Темяшов П.И.</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Профессиональные пробы для школьников в рамках программы «Билет в будущее» по профессиям </w:t>
            </w:r>
            <w:r>
              <w:rPr>
                <w:rFonts w:ascii="Times New Roman" w:hAnsi="Times New Roman" w:cs="Times New Roman"/>
                <w:sz w:val="28"/>
                <w:szCs w:val="28"/>
              </w:rPr>
              <w:t xml:space="preserve">«Парикмахер», «Повар-кондитер», автомеханик</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Зайцева О.Ф. </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Шапкин В.В.</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Смирнова О.В., Бочкова Г.Н., Соколова Н.А.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Кипчаковская</w:t>
            </w:r>
            <w:r>
              <w:rPr>
                <w:rFonts w:ascii="Times New Roman" w:hAnsi="Times New Roman" w:cs="Times New Roman"/>
                <w:sz w:val="28"/>
                <w:szCs w:val="28"/>
              </w:rPr>
              <w:t xml:space="preserve"> СШ</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Шапкин В.В., Фишман В.Б.</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Кораблинская</w:t>
            </w:r>
            <w:r>
              <w:rPr>
                <w:rFonts w:ascii="Times New Roman" w:hAnsi="Times New Roman" w:cs="Times New Roman"/>
                <w:sz w:val="28"/>
                <w:szCs w:val="28"/>
              </w:rPr>
              <w:t xml:space="preserve"> СШ №1</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Филимонов А.Н. Смирнова 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Пустотинскя</w:t>
            </w:r>
            <w:r>
              <w:rPr>
                <w:rFonts w:ascii="Times New Roman" w:hAnsi="Times New Roman" w:cs="Times New Roman"/>
                <w:sz w:val="28"/>
                <w:szCs w:val="28"/>
              </w:rPr>
              <w:t xml:space="preserve"> СШ</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Смирнова О.В</w:t>
            </w:r>
            <w:r>
              <w:rPr>
                <w:rFonts w:ascii="Times New Roman" w:hAnsi="Times New Roman" w:cs="Times New Roman"/>
                <w:sz w:val="28"/>
                <w:szCs w:val="28"/>
              </w:rPr>
              <w:t xml:space="preserve">. Долгова И.В.</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Кораблинская</w:t>
            </w:r>
            <w:r>
              <w:rPr>
                <w:rFonts w:ascii="Times New Roman" w:hAnsi="Times New Roman" w:cs="Times New Roman"/>
                <w:sz w:val="28"/>
                <w:szCs w:val="28"/>
              </w:rPr>
              <w:t xml:space="preserve"> СШ №2</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Смирнова О.В</w:t>
            </w:r>
            <w:r>
              <w:rPr>
                <w:rFonts w:ascii="Times New Roman" w:hAnsi="Times New Roman" w:cs="Times New Roman"/>
                <w:sz w:val="28"/>
                <w:szCs w:val="28"/>
              </w:rPr>
              <w:t xml:space="preserve">. Долгова И.В.</w:t>
            </w:r>
            <w:r>
              <w:rPr>
                <w:rFonts w:ascii="Times New Roman" w:hAnsi="Times New Roman" w:cs="Times New Roman"/>
                <w:sz w:val="28"/>
                <w:szCs w:val="28"/>
              </w:rPr>
            </w:r>
            <w:r>
              <w:rPr>
                <w:rFonts w:ascii="Times New Roman" w:hAnsi="Times New Roman" w:cs="Times New Roman"/>
                <w:sz w:val="28"/>
                <w:szCs w:val="28"/>
              </w:rPr>
            </w:r>
          </w:p>
        </w:tc>
      </w:tr>
      <w:tr>
        <w:trPr/>
        <w:tc>
          <w:tcPr>
            <w:tcBorders/>
            <w:tcW w:w="481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Родительское собрание в </w:t>
            </w:r>
            <w:r>
              <w:rPr>
                <w:rFonts w:ascii="Times New Roman" w:hAnsi="Times New Roman" w:cs="Times New Roman"/>
                <w:sz w:val="28"/>
                <w:szCs w:val="28"/>
              </w:rPr>
              <w:t xml:space="preserve">Кораблинской</w:t>
            </w:r>
            <w:r>
              <w:rPr>
                <w:rFonts w:ascii="Times New Roman" w:hAnsi="Times New Roman" w:cs="Times New Roman"/>
                <w:sz w:val="28"/>
                <w:szCs w:val="28"/>
              </w:rPr>
              <w:t xml:space="preserve"> СШ №2</w:t>
            </w:r>
            <w:r>
              <w:rPr>
                <w:rFonts w:ascii="Times New Roman" w:hAnsi="Times New Roman" w:cs="Times New Roman"/>
                <w:sz w:val="28"/>
                <w:szCs w:val="28"/>
              </w:rPr>
            </w:r>
            <w:r>
              <w:rPr>
                <w:rFonts w:ascii="Times New Roman" w:hAnsi="Times New Roman" w:cs="Times New Roman"/>
                <w:sz w:val="28"/>
                <w:szCs w:val="28"/>
              </w:rPr>
            </w:r>
          </w:p>
        </w:tc>
        <w:tc>
          <w:tcPr>
            <w:tcBorders/>
            <w:tcW w:w="5241"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Емелина Е.О.</w:t>
            </w:r>
            <w:r>
              <w:rPr>
                <w:rFonts w:ascii="Times New Roman" w:hAnsi="Times New Roman" w:cs="Times New Roman"/>
                <w:sz w:val="28"/>
                <w:szCs w:val="28"/>
              </w:rPr>
            </w:r>
            <w:r>
              <w:rPr>
                <w:rFonts w:ascii="Times New Roman" w:hAnsi="Times New Roman" w:cs="Times New Roman"/>
                <w:sz w:val="28"/>
                <w:szCs w:val="28"/>
              </w:rPr>
            </w:r>
          </w:p>
        </w:tc>
      </w:tr>
    </w:tbl>
    <w:p>
      <w:pPr>
        <w:pStyle w:val="2842"/>
        <w:pBdr/>
        <w:spacing/>
        <w:ind w:firstLine="709"/>
        <w:rPr>
          <w:rFonts w:ascii="Times New Roman" w:hAnsi="Times New Roman"/>
        </w:rPr>
      </w:pPr>
      <w:r>
        <w:rPr>
          <w:rFonts w:ascii="Times New Roman" w:hAnsi="Times New Roman"/>
          <w:szCs w:val="28"/>
          <w:highlight w:val="none"/>
        </w:rPr>
      </w:r>
      <w:r>
        <w:rPr>
          <w:rFonts w:ascii="Times New Roman" w:hAnsi="Times New Roman"/>
        </w:rPr>
      </w:r>
      <w:r>
        <w:rPr>
          <w:rFonts w:ascii="Times New Roman" w:hAnsi="Times New Roman"/>
        </w:rPr>
      </w:r>
    </w:p>
    <w:p>
      <w:pPr>
        <w:pStyle w:val="2842"/>
        <w:pBdr/>
        <w:spacing/>
        <w:ind w:firstLine="0"/>
        <w:rPr>
          <w:rFonts w:ascii="Times New Roman" w:hAnsi="Times New Roman"/>
          <w:color w:val="000000" w:themeColor="text1"/>
          <w:szCs w:val="28"/>
        </w:rPr>
      </w:pPr>
      <w:r>
        <w:rPr>
          <w:rFonts w:ascii="Times New Roman" w:hAnsi="Times New Roman"/>
          <w:color w:val="000000" w:themeColor="text1"/>
          <w:szCs w:val="28"/>
        </w:rPr>
        <w:t xml:space="preserve">Осипова В.В. Скопинский район на Православной выставке со студентами группы 2204.</w:t>
      </w:r>
      <w:r>
        <w:rPr>
          <w:rFonts w:ascii="Times New Roman" w:hAnsi="Times New Roman"/>
          <w:color w:val="000000" w:themeColor="text1"/>
          <w:szCs w:val="28"/>
        </w:rPr>
      </w:r>
      <w:r>
        <w:rPr>
          <w:rFonts w:ascii="Times New Roman" w:hAnsi="Times New Roman"/>
          <w:color w:val="000000" w:themeColor="text1"/>
          <w:szCs w:val="28"/>
        </w:rPr>
      </w:r>
    </w:p>
    <w:p>
      <w:pPr>
        <w:pStyle w:val="2842"/>
        <w:pBdr/>
        <w:spacing/>
        <w:ind w:firstLine="0"/>
        <w:rPr>
          <w:rFonts w:ascii="Times New Roman" w:hAnsi="Times New Roman" w:cs="Times New Roman"/>
          <w:color w:val="c00000"/>
        </w:rPr>
      </w:pPr>
      <w:r>
        <w:rPr>
          <w:rFonts w:ascii="Arial" w:hAnsi="Arial" w:cs="Arial"/>
          <w:color w:val="c00000"/>
        </w:rPr>
        <w:t xml:space="preserve"> </w:t>
      </w:r>
      <w:r>
        <w:rPr>
          <w:rFonts w:ascii="Arial" w:hAnsi="Arial" w:cs="Arial"/>
          <w:color w:val="c00000"/>
        </w:rPr>
        <w:tab/>
      </w:r>
      <w:r>
        <w:rPr>
          <w:rFonts w:ascii="Times New Roman" w:hAnsi="Times New Roman" w:cs="Times New Roman"/>
          <w:color w:val="c00000"/>
        </w:rPr>
      </w:r>
      <w:r>
        <w:rPr>
          <w:rFonts w:ascii="Times New Roman" w:hAnsi="Times New Roman" w:cs="Times New Roman"/>
          <w:color w:val="c00000"/>
        </w:rPr>
      </w:r>
    </w:p>
    <w:p>
      <w:pPr>
        <w:pStyle w:val="2842"/>
        <w:pBdr/>
        <w:spacing/>
        <w:ind w:firstLine="709"/>
        <w:rPr>
          <w:rFonts w:ascii="Times New Roman" w:hAnsi="Times New Roman" w:cs="Times New Roman"/>
        </w:rPr>
      </w:pPr>
      <w:r>
        <w:rPr>
          <w:rFonts w:ascii="Times New Roman" w:hAnsi="Times New Roman" w:cs="Times New Roman"/>
        </w:rPr>
        <w:t xml:space="preserve">В 202</w:t>
      </w:r>
      <w:r>
        <w:rPr>
          <w:rFonts w:ascii="Times New Roman" w:hAnsi="Times New Roman" w:cs="Times New Roman"/>
        </w:rPr>
        <w:t xml:space="preserve">4</w:t>
      </w:r>
      <w:r>
        <w:rPr>
          <w:rFonts w:ascii="Times New Roman" w:hAnsi="Times New Roman" w:cs="Times New Roman"/>
        </w:rPr>
        <w:t xml:space="preserve"> году было скорректирован прием в сторону уменьшения контрольных цифр приема.</w:t>
      </w:r>
      <w:r>
        <w:rPr>
          <w:rFonts w:ascii="Times New Roman" w:hAnsi="Times New Roman" w:cs="Times New Roman"/>
        </w:rPr>
      </w:r>
      <w:r>
        <w:rPr>
          <w:rFonts w:ascii="Times New Roman" w:hAnsi="Times New Roman" w:cs="Times New Roman"/>
        </w:rPr>
      </w:r>
    </w:p>
    <w:p>
      <w:pPr>
        <w:pStyle w:val="2842"/>
        <w:pBdr/>
        <w:spacing/>
        <w:ind w:firstLine="0"/>
        <w:rPr/>
      </w:pPr>
      <w:r>
        <w:rPr>
          <w:rFonts w:ascii="Times New Roman" w:hAnsi="Times New Roman"/>
          <w:b/>
          <w:bCs/>
          <w:szCs w:val="28"/>
          <w:u w:val="single"/>
        </w:rPr>
        <w:t xml:space="preserve">3. Выпуск </w:t>
      </w:r>
      <w:r/>
    </w:p>
    <w:p>
      <w:pPr>
        <w:pStyle w:val="2842"/>
        <w:pBdr/>
        <w:spacing/>
        <w:ind w:firstLine="709"/>
        <w:rPr/>
      </w:pPr>
      <w:r>
        <w:rPr>
          <w:rFonts w:ascii="Times New Roman" w:hAnsi="Times New Roman"/>
          <w:szCs w:val="28"/>
        </w:rPr>
        <w:t xml:space="preserve">Итоговая государственная аттестация выпускников проводилась в соответствии с </w:t>
      </w:r>
      <w:r>
        <w:rPr>
          <w:rFonts w:ascii="Times New Roman" w:hAnsi="Times New Roman"/>
          <w:color w:val="22272f"/>
          <w:szCs w:val="28"/>
        </w:rPr>
        <w:t xml:space="preserve">Приказ Министерства Просвещения РФ от</w:t>
      </w:r>
      <w:r>
        <w:rPr>
          <w:rFonts w:ascii="Times New Roman" w:hAnsi="Times New Roman"/>
          <w:color w:val="000000"/>
          <w:szCs w:val="28"/>
        </w:rPr>
        <w:t xml:space="preserve"> 08 ноября 2021 г. N 800 "</w:t>
      </w:r>
      <w:r>
        <w:rPr>
          <w:rFonts w:ascii="Times New Roman" w:hAnsi="Times New Roman"/>
          <w:color w:val="22272f"/>
          <w:szCs w:val="28"/>
        </w:rPr>
        <w:t xml:space="preserve">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olor w:val="c9211e"/>
          <w:szCs w:val="28"/>
        </w:rPr>
        <w:t xml:space="preserve"> </w:t>
      </w:r>
      <w:r>
        <w:rPr>
          <w:rFonts w:ascii="Times New Roman" w:hAnsi="Times New Roman"/>
          <w:color w:val="000000"/>
          <w:szCs w:val="28"/>
        </w:rPr>
        <w:t xml:space="preserve">и в соответствии с Положением о проведении Государственного экзамена и защиты дипломных проектов.</w:t>
      </w:r>
      <w:r/>
    </w:p>
    <w:p>
      <w:pPr>
        <w:pStyle w:val="2842"/>
        <w:pBdr/>
        <w:spacing/>
        <w:ind/>
        <w:rPr/>
      </w:pPr>
      <w:r>
        <w:rPr>
          <w:rFonts w:ascii="Times New Roman" w:hAnsi="Times New Roman"/>
          <w:szCs w:val="28"/>
        </w:rPr>
        <w:t xml:space="preserve">Итоговая аттестация проводилась в форме демонстрационного экзамена (базового и профильного уровней) специальности 08.02.05, 38.02.01,23.02.04; 23.02.07;43.02.15;43.02.13; 29.01.28 (ДЭ) и защиты ДП (дипломных проектов). </w:t>
      </w:r>
      <w:r/>
    </w:p>
    <w:p>
      <w:pPr>
        <w:pStyle w:val="2842"/>
        <w:pBdr/>
        <w:spacing/>
        <w:ind/>
        <w:rPr>
          <w:rFonts w:ascii="Times New Roman" w:hAnsi="Times New Roman"/>
          <w:szCs w:val="28"/>
        </w:rPr>
      </w:pPr>
      <w:r>
        <w:rPr>
          <w:rFonts w:ascii="Times New Roman" w:hAnsi="Times New Roman"/>
          <w:szCs w:val="28"/>
        </w:rPr>
        <w:t xml:space="preserve">Выпускными цикловыми комиссиями подготовлены программы итоговой государственной.</w:t>
      </w:r>
      <w:r>
        <w:rPr>
          <w:rFonts w:ascii="Times New Roman" w:hAnsi="Times New Roman"/>
          <w:szCs w:val="28"/>
        </w:rPr>
      </w:r>
      <w:r>
        <w:rPr>
          <w:rFonts w:ascii="Times New Roman" w:hAnsi="Times New Roman"/>
          <w:szCs w:val="28"/>
        </w:rPr>
      </w:r>
    </w:p>
    <w:p>
      <w:pPr>
        <w:pStyle w:val="2842"/>
        <w:pBdr/>
        <w:spacing/>
        <w:ind/>
        <w:rPr>
          <w:rFonts w:ascii="Times New Roman" w:hAnsi="Times New Roman"/>
        </w:rPr>
      </w:pPr>
      <w:r>
        <w:rPr>
          <w:rFonts w:ascii="Times New Roman" w:hAnsi="Times New Roman"/>
          <w:szCs w:val="28"/>
        </w:rPr>
        <w:t xml:space="preserve">В соответствии с требованиями за </w:t>
      </w:r>
      <w:r>
        <w:rPr>
          <w:rFonts w:ascii="Times New Roman" w:hAnsi="Times New Roman"/>
          <w:szCs w:val="28"/>
        </w:rPr>
        <w:t xml:space="preserve">полгода студентам были выданы темы ВКР, была проведена большая работа по подготовке к сдаче ДЭ по стандартам ИРПО: по специальностям 23.02.04 и 23.02.07 проводились консультации в рамках дисциплин. Студенты отделения Кораблино прие</w:t>
      </w:r>
      <w:r>
        <w:rPr>
          <w:rFonts w:ascii="Times New Roman" w:hAnsi="Times New Roman"/>
          <w:szCs w:val="28"/>
        </w:rPr>
        <w:t xml:space="preserve">зжали на консультации в основной корпус,  по специальности Бухгалтерский учет подготовка проводилась в рамках двухнедельных консультаций, а также в облачных технологиях. По специальности 08.02.05 консультации проводились в отдельных группах. </w:t>
      </w:r>
      <w:r>
        <w:t xml:space="preserve">Консультации по специальностям 43.02.13 и 453.02.15 проводились в рамках отведенного времени. </w:t>
      </w:r>
      <w:r>
        <w:rPr>
          <w:rFonts w:ascii="Times New Roman" w:hAnsi="Times New Roman"/>
        </w:rPr>
      </w:r>
      <w:r>
        <w:rPr>
          <w:rFonts w:ascii="Times New Roman" w:hAnsi="Times New Roman"/>
        </w:rPr>
      </w:r>
    </w:p>
    <w:p>
      <w:pPr>
        <w:pStyle w:val="2842"/>
        <w:pBdr/>
        <w:spacing/>
        <w:ind/>
        <w:rPr/>
      </w:pPr>
      <w:r>
        <w:rPr>
          <w:rFonts w:ascii="Times New Roman" w:hAnsi="Times New Roman"/>
          <w:szCs w:val="28"/>
        </w:rPr>
        <w:t xml:space="preserve">Результаты сдачи ДЭ приведены в таблице.</w:t>
      </w:r>
      <w:r/>
    </w:p>
    <w:p>
      <w:pPr>
        <w:pStyle w:val="2842"/>
        <w:pBdr/>
        <w:spacing/>
        <w:ind/>
        <w:rPr/>
      </w:pPr>
      <w:r>
        <w:rPr>
          <w:rFonts w:ascii="Times New Roman" w:hAnsi="Times New Roman"/>
          <w:szCs w:val="28"/>
        </w:rPr>
        <w:t xml:space="preserve">Общая оценка выводилась по итогам сдачи ДЭ и защиты дипломного проекта</w:t>
      </w:r>
      <w:r/>
    </w:p>
    <w:p>
      <w:pPr>
        <w:pStyle w:val="2842"/>
        <w:pBdr/>
        <w:spacing/>
        <w:ind/>
        <w:rPr/>
      </w:pPr>
      <w:r>
        <w:rPr>
          <w:rFonts w:ascii="Times New Roman" w:hAnsi="Times New Roman"/>
          <w:szCs w:val="28"/>
        </w:rPr>
        <w:t xml:space="preserve">Результаты ГИА по выпуску специалистов характеризуются данными таблицы 3.</w:t>
      </w:r>
      <w:r/>
    </w:p>
    <w:p>
      <w:pPr>
        <w:pStyle w:val="2842"/>
        <w:pBdr/>
        <w:spacing/>
        <w:ind w:firstLine="0"/>
        <w:rPr/>
      </w:pPr>
      <w:r>
        <w:rPr>
          <w:rFonts w:ascii="Times New Roman" w:hAnsi="Times New Roman"/>
          <w:szCs w:val="28"/>
        </w:rPr>
        <w:t xml:space="preserve">Таблица 3.</w:t>
      </w:r>
      <w:r/>
    </w:p>
    <w:tbl>
      <w:tblPr>
        <w:tblInd w:w="-113" w:type="dxa"/>
        <w:tblW w:w="9741" w:type="dxa"/>
        <w:tblBorders/>
        <w:tblLayout w:type="fixed"/>
        <w:tblLook w:val="0000" w:firstRow="0" w:lastRow="0" w:firstColumn="0" w:lastColumn="0" w:noHBand="0" w:noVBand="0"/>
      </w:tblPr>
      <w:tblGrid>
        <w:gridCol w:w="1108"/>
        <w:gridCol w:w="1222"/>
        <w:gridCol w:w="648"/>
        <w:gridCol w:w="216"/>
        <w:gridCol w:w="458"/>
        <w:gridCol w:w="468"/>
        <w:gridCol w:w="481"/>
        <w:gridCol w:w="216"/>
        <w:gridCol w:w="280"/>
        <w:gridCol w:w="371"/>
        <w:gridCol w:w="325"/>
        <w:gridCol w:w="356"/>
        <w:gridCol w:w="216"/>
        <w:gridCol w:w="451"/>
        <w:gridCol w:w="481"/>
        <w:gridCol w:w="186"/>
        <w:gridCol w:w="30"/>
        <w:gridCol w:w="679"/>
        <w:gridCol w:w="992"/>
        <w:gridCol w:w="557"/>
      </w:tblGrid>
      <w:tr>
        <w:trPr>
          <w:cantSplit/>
        </w:trPr>
        <w:tc>
          <w:tcPr>
            <w:shd w:val="clear" w:color="auto" w:fill="auto"/>
            <w:tcBorders>
              <w:top w:val="single" w:color="000000" w:sz="4" w:space="0"/>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Спец.</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Кол-во </w:t>
            </w:r>
            <w:r>
              <w:rPr>
                <w:rFonts w:ascii="Times New Roman" w:hAnsi="Times New Roman"/>
                <w:szCs w:val="28"/>
              </w:rPr>
              <w:t xml:space="preserve">выпус</w:t>
            </w: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gridSpan w:val="14"/>
            <w:shd w:val="clear" w:color="auto" w:fill="auto"/>
            <w:tcBorders>
              <w:top w:val="single" w:color="000000" w:sz="4" w:space="0"/>
              <w:left w:val="single" w:color="000000" w:sz="4" w:space="0"/>
              <w:bottom w:val="single" w:color="000000" w:sz="4" w:space="0"/>
            </w:tcBorders>
            <w:tcW w:w="5153"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709" w:type="dxa"/>
            <w:textDirection w:val="lrTb"/>
            <w:noWrap w:val="false"/>
          </w:tcPr>
          <w:p>
            <w:pPr>
              <w:pStyle w:val="2842"/>
              <w:pBdr/>
              <w:spacing/>
              <w:ind w:firstLine="0"/>
              <w:rPr>
                <w:rFonts w:ascii="Times New Roman" w:hAnsi="Times New Roman"/>
                <w:sz w:val="20"/>
                <w:szCs w:val="20"/>
              </w:rPr>
            </w:pPr>
            <w:r>
              <w:rPr>
                <w:rFonts w:ascii="Times New Roman" w:hAnsi="Times New Roman"/>
                <w:sz w:val="20"/>
                <w:szCs w:val="20"/>
              </w:rPr>
              <w:t xml:space="preserve">Ср. балл</w:t>
            </w:r>
            <w:r>
              <w:rPr>
                <w:rFonts w:ascii="Times New Roman" w:hAnsi="Times New Roman"/>
                <w:sz w:val="20"/>
                <w:szCs w:val="20"/>
              </w:rPr>
            </w:r>
            <w:r>
              <w:rPr>
                <w:rFonts w:ascii="Times New Roman" w:hAnsi="Times New Roman"/>
                <w:sz w:val="20"/>
                <w:szCs w:val="20"/>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Зак. с </w:t>
            </w:r>
            <w:r>
              <w:rPr>
                <w:rFonts w:ascii="Times New Roman" w:hAnsi="Times New Roman"/>
                <w:szCs w:val="28"/>
              </w:rPr>
              <w:t xml:space="preserve">отл</w:t>
            </w: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Прим.</w:t>
            </w:r>
            <w:r>
              <w:rPr>
                <w:rFonts w:ascii="Times New Roman" w:hAnsi="Times New Roman"/>
                <w:szCs w:val="28"/>
              </w:rPr>
            </w:r>
            <w:r>
              <w:rPr>
                <w:rFonts w:ascii="Times New Roman" w:hAnsi="Times New Roman"/>
                <w:szCs w:val="28"/>
              </w:rPr>
            </w:r>
          </w:p>
        </w:tc>
      </w:tr>
      <w:tr>
        <w:trPr>
          <w:cantSplit/>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1222" w:type="dxa"/>
            <w:vMerge w:val="continue"/>
            <w:textDirection w:val="lrTb"/>
            <w:noWrap w:val="false"/>
          </w:tcPr>
          <w:p>
            <w:pPr>
              <w:pBdr/>
              <w:spacing/>
              <w:ind/>
              <w:rPr/>
            </w:pPr>
            <w:r/>
            <w:r/>
          </w:p>
        </w:tc>
        <w:tc>
          <w:tcPr>
            <w:gridSpan w:val="3"/>
            <w:shd w:val="clear" w:color="auto" w:fill="auto"/>
            <w:tcBorders>
              <w:top w:val="single" w:color="000000" w:sz="4" w:space="0"/>
              <w:left w:val="single" w:color="000000" w:sz="4" w:space="0"/>
              <w:bottom w:val="single" w:color="000000" w:sz="4" w:space="0"/>
            </w:tcBorders>
            <w:tcW w:w="1322"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отлично</w:t>
            </w:r>
            <w:r>
              <w:rPr>
                <w:rFonts w:ascii="Times New Roman" w:hAnsi="Times New Roman"/>
                <w:szCs w:val="28"/>
              </w:rPr>
            </w:r>
            <w:r>
              <w:rPr>
                <w:rFonts w:ascii="Times New Roman" w:hAnsi="Times New Roman"/>
                <w:szCs w:val="28"/>
              </w:rPr>
            </w:r>
          </w:p>
        </w:tc>
        <w:tc>
          <w:tcPr>
            <w:gridSpan w:val="3"/>
            <w:shd w:val="clear" w:color="auto" w:fill="auto"/>
            <w:tcBorders>
              <w:top w:val="single" w:color="000000" w:sz="4" w:space="0"/>
              <w:left w:val="single" w:color="000000" w:sz="4" w:space="0"/>
              <w:bottom w:val="single" w:color="000000" w:sz="4" w:space="0"/>
            </w:tcBorders>
            <w:tcW w:w="116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хорошо</w:t>
            </w:r>
            <w:r>
              <w:rPr>
                <w:rFonts w:ascii="Times New Roman" w:hAnsi="Times New Roman"/>
                <w:szCs w:val="28"/>
              </w:rPr>
            </w:r>
            <w:r>
              <w:rPr>
                <w:rFonts w:ascii="Times New Roman" w:hAnsi="Times New Roman"/>
                <w:szCs w:val="28"/>
              </w:rPr>
            </w:r>
          </w:p>
        </w:tc>
        <w:tc>
          <w:tcPr>
            <w:gridSpan w:val="4"/>
            <w:shd w:val="clear" w:color="auto" w:fill="auto"/>
            <w:tcBorders>
              <w:top w:val="single" w:color="000000" w:sz="4" w:space="0"/>
              <w:left w:val="single" w:color="000000" w:sz="4" w:space="0"/>
              <w:bottom w:val="single" w:color="000000" w:sz="4" w:space="0"/>
            </w:tcBorders>
            <w:tcW w:w="1332"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удовлет</w:t>
            </w: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gridSpan w:val="5"/>
            <w:shd w:val="clear" w:color="auto" w:fill="auto"/>
            <w:tcBorders>
              <w:top w:val="single" w:color="000000" w:sz="4" w:space="0"/>
              <w:left w:val="single" w:color="000000" w:sz="4" w:space="0"/>
              <w:bottom w:val="single" w:color="000000" w:sz="4" w:space="0"/>
            </w:tcBorders>
            <w:tcW w:w="1364"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неудовл</w:t>
            </w: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679" w:type="dxa"/>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Bdr/>
              <w:spacing/>
              <w:ind/>
              <w:rPr/>
            </w:pPr>
            <w:r/>
            <w:r/>
          </w:p>
        </w:tc>
      </w:tr>
      <w:tr>
        <w:trPr>
          <w:cantSplit/>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1222" w:type="dxa"/>
            <w:vMerge w:val="continue"/>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чел.</w:t>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чел.</w:t>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чел.</w:t>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gridSpan w:val="2"/>
            <w:shd w:val="clear" w:color="auto" w:fill="auto"/>
            <w:tcBorders>
              <w:top w:val="single" w:color="000000" w:sz="4" w:space="0"/>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чел.</w:t>
            </w:r>
            <w:r>
              <w:rPr>
                <w:rFonts w:ascii="Times New Roman" w:hAnsi="Times New Roman"/>
                <w:szCs w:val="28"/>
              </w:rPr>
            </w:r>
            <w:r>
              <w:rPr>
                <w:rFonts w:ascii="Times New Roman" w:hAnsi="Times New Roman"/>
                <w:szCs w:val="28"/>
              </w:rPr>
            </w:r>
          </w:p>
        </w:tc>
        <w:tc>
          <w:tcPr>
            <w:gridSpan w:val="3"/>
            <w:shd w:val="clear" w:color="auto" w:fill="auto"/>
            <w:tcBorders>
              <w:top w:val="single" w:color="000000" w:sz="4" w:space="0"/>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679" w:type="dxa"/>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Bdr/>
              <w:spacing/>
              <w:ind/>
              <w:rPr/>
            </w:pPr>
            <w:r/>
            <w:r/>
          </w:p>
        </w:tc>
      </w:tr>
      <w:tr>
        <w:trPr>
          <w:cantSplit/>
          <w:trHeight w:val="493"/>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vAlign w:val="center"/>
            <w:textDirection w:val="lrTb"/>
            <w:noWrap w:val="false"/>
          </w:tcPr>
          <w:p>
            <w:pPr>
              <w:pStyle w:val="2842"/>
              <w:pBdr/>
              <w:spacing/>
              <w:ind w:firstLine="0"/>
              <w:rPr>
                <w:rFonts w:ascii="Times New Roman" w:hAnsi="Times New Roman"/>
                <w:b/>
                <w:bCs/>
                <w:szCs w:val="28"/>
                <w:u w:val="single"/>
              </w:rPr>
            </w:pPr>
            <w:r>
              <w:rPr>
                <w:rFonts w:ascii="Times New Roman" w:hAnsi="Times New Roman"/>
                <w:b/>
                <w:bCs/>
                <w:szCs w:val="28"/>
                <w:u w:val="single"/>
              </w:rPr>
              <w:t xml:space="preserve">Очное обучение</w:t>
            </w:r>
            <w:r>
              <w:rPr>
                <w:rFonts w:ascii="Times New Roman" w:hAnsi="Times New Roman"/>
                <w:b/>
                <w:bCs/>
                <w:szCs w:val="28"/>
                <w:u w:val="single"/>
              </w:rPr>
            </w:r>
            <w:r>
              <w:rPr>
                <w:rFonts w:ascii="Times New Roman" w:hAnsi="Times New Roman"/>
                <w:b/>
                <w:bCs/>
                <w:szCs w:val="28"/>
                <w:u w:val="single"/>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szCs w:val="28"/>
              </w:rPr>
            </w:pPr>
            <w:r>
              <w:rPr>
                <w:rFonts w:ascii="Times New Roman" w:hAnsi="Times New Roman"/>
                <w:b/>
                <w:bCs/>
                <w:szCs w:val="28"/>
              </w:rPr>
              <w:t xml:space="preserve">08.02.05</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gridSpan w:val="19"/>
            <w:shd w:val="clear" w:color="auto" w:fill="ededed" w:themeFill="accent3" w:themeFillTint="33"/>
            <w:tcBorders>
              <w:top w:val="single" w:color="000000" w:sz="4" w:space="0"/>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pPr>
            <w:r>
              <w:rPr>
                <w:rFonts w:ascii="Times New Roman" w:hAnsi="Times New Roman"/>
                <w:b/>
                <w:bCs/>
                <w:color w:val="000000"/>
                <w:szCs w:val="28"/>
              </w:rPr>
              <w:t xml:space="preserve">ДЭ (профильный)</w:t>
            </w: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cs="Times New Roman"/>
                <w:b/>
                <w:bCs/>
              </w:rPr>
            </w:pPr>
            <w:r>
              <w:rPr>
                <w:rFonts w:ascii="Times New Roman" w:hAnsi="Times New Roman" w:cs="Times New Roman"/>
                <w:b/>
                <w:bCs/>
              </w:rPr>
              <w:t xml:space="preserve">60</w:t>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35</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58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30</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7</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12</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t xml:space="preserve">0</w:t>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t xml:space="preserve">0</w:t>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4,46</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cs="Times New Roman"/>
                <w:b/>
                <w:bCs/>
              </w:rPr>
            </w:pPr>
            <w:r>
              <w:rPr>
                <w:rFonts w:ascii="Times New Roman" w:hAnsi="Times New Roman" w:cs="Times New Roman"/>
                <w:b/>
                <w:bCs/>
              </w:rPr>
              <w:t xml:space="preserve">13</w:t>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s="Times New Roman"/>
                <w:szCs w:val="28"/>
              </w:rPr>
            </w:pPr>
            <w:r>
              <w:rPr>
                <w:rFonts w:ascii="Times New Roman" w:hAnsi="Times New Roman" w:cs="Times New Roman"/>
                <w:szCs w:val="28"/>
              </w:rPr>
            </w:r>
            <w:r>
              <w:rPr>
                <w:rFonts w:ascii="Times New Roman" w:hAnsi="Times New Roman" w:cs="Times New Roman"/>
                <w:szCs w:val="28"/>
              </w:rPr>
            </w:r>
            <w:r>
              <w:rPr>
                <w:rFonts w:ascii="Times New Roman" w:hAnsi="Times New Roman" w:cs="Times New Roman"/>
                <w:szCs w:val="28"/>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b/>
                <w:bCs/>
                <w:color w:val="000000" w:themeColor="text1"/>
              </w:rPr>
            </w:pPr>
            <w:r>
              <w:rPr>
                <w:b/>
                <w:bCs/>
                <w:color w:val="000000" w:themeColor="text1"/>
              </w:rPr>
              <w:t xml:space="preserve">Защита ВКР</w:t>
            </w:r>
            <w:r>
              <w:rPr>
                <w:b/>
                <w:bCs/>
                <w:color w:val="000000" w:themeColor="text1"/>
              </w:rPr>
            </w:r>
            <w:r>
              <w:rPr>
                <w:b/>
                <w:bCs/>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cs="Times New Roman"/>
                <w:b/>
                <w:bCs/>
              </w:rPr>
            </w:pPr>
            <w:r>
              <w:rPr>
                <w:rFonts w:ascii="Times New Roman" w:hAnsi="Times New Roman" w:cs="Times New Roman"/>
                <w:b/>
                <w:bCs/>
              </w:rPr>
              <w:t xml:space="preserve">60</w:t>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34</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57</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17</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28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9</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15</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jc w:val="center"/>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t xml:space="preserve">0</w:t>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jc w:val="center"/>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t xml:space="preserve">0</w:t>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4,4</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s="Times New Roman"/>
                <w:szCs w:val="28"/>
              </w:rPr>
            </w:pPr>
            <w:r>
              <w:rPr>
                <w:rFonts w:ascii="Times New Roman" w:hAnsi="Times New Roman" w:cs="Times New Roman"/>
                <w:szCs w:val="28"/>
              </w:rPr>
            </w:r>
            <w:r>
              <w:rPr>
                <w:rFonts w:ascii="Times New Roman" w:hAnsi="Times New Roman" w:cs="Times New Roman"/>
                <w:szCs w:val="28"/>
              </w:rPr>
            </w:r>
            <w:r>
              <w:rPr>
                <w:rFonts w:ascii="Times New Roman" w:hAnsi="Times New Roman" w:cs="Times New Roman"/>
                <w:szCs w:val="28"/>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Общая оценка по ИГА</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cs="Times New Roman"/>
                <w:color w:val="000000" w:themeColor="text1"/>
              </w:rPr>
            </w:pPr>
            <w:r>
              <w:rPr>
                <w:rFonts w:ascii="Times New Roman" w:hAnsi="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57,5</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29</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13,5</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szCs w:val="28"/>
              </w:rPr>
            </w:pP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r>
              <w:rPr>
                <w:rFonts w:ascii="Times New Roman" w:hAnsi="Times New Roman" w:cs="Times New Roman"/>
                <w:b/>
                <w:bCs/>
                <w:color w:val="000000" w:themeColor="text1"/>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4,6</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s="Times New Roman"/>
                <w:szCs w:val="28"/>
              </w:rPr>
            </w:pPr>
            <w:r>
              <w:rPr>
                <w:rFonts w:ascii="Times New Roman" w:hAnsi="Times New Roman" w:cs="Times New Roman"/>
                <w:szCs w:val="28"/>
              </w:rPr>
            </w:r>
            <w:r>
              <w:rPr>
                <w:rFonts w:ascii="Times New Roman" w:hAnsi="Times New Roman" w:cs="Times New Roman"/>
                <w:szCs w:val="28"/>
              </w:rPr>
            </w:r>
            <w:r>
              <w:rPr>
                <w:rFonts w:ascii="Times New Roman" w:hAnsi="Times New Roman" w:cs="Times New Roman"/>
                <w:szCs w:val="28"/>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color w:val="000000" w:themeColor="text1"/>
                <w:szCs w:val="28"/>
              </w:rPr>
            </w:pPr>
            <w:r>
              <w:rPr>
                <w:rFonts w:ascii="Times New Roman" w:hAnsi="Times New Roman"/>
                <w:b/>
                <w:bCs/>
                <w:color w:val="000000" w:themeColor="text1"/>
                <w:szCs w:val="28"/>
              </w:rPr>
              <w:t xml:space="preserve">23.02.04</w:t>
            </w:r>
            <w:r>
              <w:rPr>
                <w:rFonts w:ascii="Times New Roman" w:hAnsi="Times New Roman"/>
                <w:color w:val="000000" w:themeColor="text1"/>
                <w:szCs w:val="28"/>
              </w:rPr>
            </w:r>
            <w:r>
              <w:rPr>
                <w:rFonts w:ascii="Times New Roman" w:hAnsi="Times New Roman"/>
                <w:color w:val="000000" w:themeColor="text1"/>
                <w:szCs w:val="28"/>
              </w:rPr>
            </w:r>
          </w:p>
        </w:tc>
        <w:tc>
          <w:tcPr>
            <w:gridSpan w:val="19"/>
            <w:shd w:val="clear" w:color="auto" w:fill="ededed" w:themeFill="accent3" w:themeFillTint="33"/>
            <w:tcBorders>
              <w:top w:val="single" w:color="000000" w:sz="4" w:space="0"/>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color w:val="000000" w:themeColor="text1"/>
              </w:rPr>
            </w:pPr>
            <w:r>
              <w:rPr>
                <w:rFonts w:ascii="Times New Roman" w:hAnsi="Times New Roman"/>
                <w:b/>
                <w:bCs/>
                <w:color w:val="000000" w:themeColor="text1"/>
                <w:szCs w:val="28"/>
              </w:rPr>
              <w:t xml:space="preserve">ДЭ (профильный)</w:t>
            </w:r>
            <w:r>
              <w:rPr>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37</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16</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43</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14</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38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7</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19</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0</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0</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4,2</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cs="Times New Roman"/>
                <w:b/>
                <w:bCs/>
              </w:rPr>
            </w:pPr>
            <w:r>
              <w:rPr>
                <w:rFonts w:ascii="Times New Roman" w:hAnsi="Times New Roman" w:cs="Times New Roman"/>
                <w:b/>
                <w:bCs/>
              </w:rPr>
              <w:t xml:space="preserve">3</w:t>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s="Times New Roman"/>
                <w:szCs w:val="28"/>
              </w:rPr>
            </w:pPr>
            <w:r>
              <w:rPr>
                <w:rFonts w:ascii="Times New Roman" w:hAnsi="Times New Roman" w:cs="Times New Roman"/>
                <w:szCs w:val="28"/>
              </w:rPr>
            </w:r>
            <w:r>
              <w:rPr>
                <w:rFonts w:ascii="Times New Roman" w:hAnsi="Times New Roman" w:cs="Times New Roman"/>
                <w:szCs w:val="28"/>
              </w:rPr>
            </w:r>
            <w:r>
              <w:rPr>
                <w:rFonts w:ascii="Times New Roman" w:hAnsi="Times New Roman" w:cs="Times New Roman"/>
                <w:szCs w:val="28"/>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b/>
                <w:bCs/>
                <w:color w:val="000000" w:themeColor="text1"/>
              </w:rPr>
            </w:pPr>
            <w:r>
              <w:rPr>
                <w:b/>
                <w:bCs/>
                <w:color w:val="000000" w:themeColor="text1"/>
              </w:rPr>
              <w:t xml:space="preserve">Защита ВКР</w:t>
            </w:r>
            <w:r>
              <w:rPr>
                <w:b/>
                <w:bCs/>
                <w:color w:val="000000" w:themeColor="text1"/>
              </w:rPr>
            </w:r>
            <w:r>
              <w:rPr>
                <w:b/>
                <w:bCs/>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49</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8</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22</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11</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29</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0</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0</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cs="Times New Roman"/>
                <w:b/>
                <w:bCs/>
                <w:color w:val="000000" w:themeColor="text1"/>
              </w:rPr>
            </w:pPr>
            <w:r>
              <w:rPr>
                <w:rFonts w:ascii="Times New Roman" w:hAnsi="Times New Roman" w:cs="Times New Roman"/>
                <w:b/>
                <w:bCs/>
                <w:color w:val="000000" w:themeColor="text1"/>
              </w:rPr>
              <w:t xml:space="preserve"> 4,2</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273"/>
        </w:trPr>
        <w:tc>
          <w:tcPr>
            <w:shd w:val="clear" w:color="auto" w:fill="auto"/>
            <w:tcBorders>
              <w:top w:val="single" w:color="000000" w:sz="4" w:space="0"/>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b/>
                <w:bCs/>
                <w:color w:val="000000" w:themeColor="text1"/>
              </w:rPr>
            </w:pPr>
            <w:r>
              <w:rPr>
                <w:b/>
                <w:bCs/>
                <w:color w:val="000000" w:themeColor="text1"/>
              </w:rPr>
              <w:t xml:space="preserve">Итоговая оценка по ИГА</w:t>
            </w:r>
            <w:r>
              <w:rPr>
                <w:b/>
                <w:bCs/>
                <w:color w:val="000000" w:themeColor="text1"/>
              </w:rPr>
            </w:r>
            <w:r>
              <w:rPr>
                <w:b/>
                <w:bCs/>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b/>
                <w:bCs/>
                <w:color w:val="000000" w:themeColor="text1"/>
              </w:rPr>
            </w:pPr>
            <w:r>
              <w:rPr>
                <w:b/>
                <w:bCs/>
                <w:color w:val="000000" w:themeColor="text1"/>
              </w:rPr>
              <w:t xml:space="preserve">4,2</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546"/>
        </w:trPr>
        <w:tc>
          <w:tcPr>
            <w:shd w:val="clear" w:color="auto" w:fill="e7e6e6" w:themeFill="background2"/>
            <w:tcBorders>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b/>
                <w:bCs/>
                <w:szCs w:val="28"/>
              </w:rPr>
              <w:t xml:space="preserve">23.02.07</w:t>
            </w:r>
            <w:r>
              <w:rPr>
                <w:rFonts w:ascii="Times New Roman" w:hAnsi="Times New Roman"/>
                <w:szCs w:val="28"/>
              </w:rPr>
            </w:r>
            <w:r>
              <w:rPr>
                <w:rFonts w:ascii="Times New Roman" w:hAnsi="Times New Roman"/>
                <w:szCs w:val="28"/>
              </w:rPr>
            </w:r>
          </w:p>
        </w:tc>
        <w:tc>
          <w:tcPr>
            <w:gridSpan w:val="19"/>
            <w:shd w:val="clear" w:color="auto" w:fill="e7e6e6" w:themeFill="background2"/>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rFonts w:ascii="Times New Roman" w:hAnsi="Times New Roman"/>
                <w:b/>
                <w:bCs/>
                <w:color w:val="000000" w:themeColor="text1"/>
                <w:szCs w:val="28"/>
              </w:rPr>
            </w:pPr>
            <w:r>
              <w:rPr>
                <w:rFonts w:ascii="Times New Roman" w:hAnsi="Times New Roman"/>
                <w:b/>
                <w:bCs/>
                <w:color w:val="000000" w:themeColor="text1"/>
                <w:szCs w:val="28"/>
              </w:rPr>
              <w:t xml:space="preserve">ДЭ (базовый)</w:t>
            </w:r>
            <w:r>
              <w:rPr>
                <w:rFonts w:ascii="Times New Roman" w:hAnsi="Times New Roman"/>
                <w:b/>
                <w:bCs/>
                <w:color w:val="000000" w:themeColor="text1"/>
                <w:szCs w:val="28"/>
              </w:rPr>
            </w:r>
            <w:r>
              <w:rPr>
                <w:rFonts w:ascii="Times New Roman" w:hAnsi="Times New Roman"/>
                <w:b/>
                <w:bCs/>
                <w:color w:val="000000" w:themeColor="text1"/>
                <w:szCs w:val="28"/>
              </w:rPr>
            </w:r>
          </w:p>
        </w:tc>
      </w:tr>
      <w:tr>
        <w:trPr>
          <w:cantSplit/>
          <w:trHeight w:val="546"/>
        </w:trPr>
        <w:tc>
          <w:tcPr>
            <w:shd w:val="clear" w:color="auto" w:fill="ffffff" w:themeFill="background1"/>
            <w:tcBorders>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auto" w:fill="ffffff" w:themeFill="background1"/>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20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9</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45</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8</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3</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15</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3"/>
            <w:shd w:val="clear" w:color="auto" w:fill="ffffff" w:themeFill="background1"/>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992"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ff0000"/>
                <w:szCs w:val="28"/>
              </w:rPr>
            </w:pPr>
            <w:r>
              <w:rPr>
                <w:rFonts w:ascii="Times New Roman" w:hAnsi="Times New Roman"/>
                <w:color w:val="ff0000"/>
                <w:szCs w:val="28"/>
              </w:rPr>
            </w:r>
            <w:r>
              <w:rPr>
                <w:rFonts w:ascii="Times New Roman" w:hAnsi="Times New Roman"/>
                <w:color w:val="ff0000"/>
                <w:szCs w:val="28"/>
              </w:rPr>
            </w:r>
            <w:r>
              <w:rPr>
                <w:rFonts w:ascii="Times New Roman" w:hAnsi="Times New Roman"/>
                <w:color w:val="ff0000"/>
                <w:szCs w:val="28"/>
              </w:rPr>
            </w:r>
          </w:p>
        </w:tc>
      </w:tr>
      <w:tr>
        <w:trPr>
          <w:cantSplit/>
          <w:trHeight w:val="546"/>
        </w:trPr>
        <w:tc>
          <w:tcPr>
            <w:gridSpan w:val="20"/>
            <w:shd w:val="clear" w:color="auto" w:fill="ffffff" w:themeFill="background1"/>
            <w:tcBorders>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color w:val="000000" w:themeColor="text1"/>
                <w:szCs w:val="28"/>
              </w:rPr>
            </w:pPr>
            <w:r>
              <w:rPr>
                <w:b/>
                <w:bCs/>
                <w:color w:val="000000" w:themeColor="text1"/>
              </w:rPr>
              <w:t xml:space="preserve">Защита ВКР</w:t>
            </w:r>
            <w:r>
              <w:rPr>
                <w:rFonts w:ascii="Times New Roman" w:hAnsi="Times New Roman"/>
                <w:color w:val="000000" w:themeColor="text1"/>
                <w:szCs w:val="28"/>
              </w:rPr>
            </w:r>
            <w:r>
              <w:rPr>
                <w:rFonts w:ascii="Times New Roman" w:hAnsi="Times New Roman"/>
                <w:color w:val="000000" w:themeColor="text1"/>
                <w:szCs w:val="28"/>
              </w:rPr>
            </w:r>
          </w:p>
        </w:tc>
      </w:tr>
      <w:tr>
        <w:trPr>
          <w:cantSplit/>
          <w:trHeight w:val="546"/>
        </w:trPr>
        <w:tc>
          <w:tcPr>
            <w:shd w:val="clear" w:color="auto" w:fill="ffffff" w:themeFill="background1"/>
            <w:tcBorders>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1222"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20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648"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10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74"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50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468"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20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51"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6</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81"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30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auto" w:fill="ffffff" w:themeFill="background1"/>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3"/>
            <w:shd w:val="clear" w:color="auto" w:fill="ffffff" w:themeFill="background1"/>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679"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4,2</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ffffff" w:themeFill="background1"/>
            <w:tcBorders>
              <w:left w:val="single" w:color="000000" w:sz="4" w:space="0"/>
              <w:bottom w:val="single" w:color="000000" w:sz="4" w:space="0"/>
            </w:tcBorders>
            <w:tcW w:w="992"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t xml:space="preserve">0</w:t>
            </w:r>
            <w:r>
              <w:rPr>
                <w:rFonts w:ascii="Times New Roman" w:hAnsi="Times New Roman"/>
                <w:b/>
                <w:bCs/>
                <w:color w:val="000000"/>
                <w:szCs w:val="28"/>
              </w:rPr>
            </w:r>
            <w:r>
              <w:rPr>
                <w:rFonts w:ascii="Times New Roman" w:hAnsi="Times New Roman"/>
                <w:b/>
                <w:bCs/>
                <w:color w:val="000000"/>
                <w:szCs w:val="28"/>
              </w:rPr>
            </w:r>
          </w:p>
        </w:tc>
        <w:tc>
          <w:tcPr>
            <w:shd w:val="clear" w:color="auto" w:fill="ffffff" w:themeFill="background1"/>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trHeight w:val="546"/>
        </w:trPr>
        <w:tc>
          <w:tcPr>
            <w:gridSpan w:val="20"/>
            <w:shd w:val="clear" w:color="ffffff" w:fill="ffffff" w:themeFill="background1"/>
            <w:tcBorders>
              <w:left w:val="single" w:color="000000" w:sz="4" w:space="0"/>
              <w:bottom w:val="single" w:color="000000" w:sz="4" w:space="0"/>
            </w:tcBorders>
            <w:tcW w:w="9741" w:type="dxa"/>
            <w:vMerge w:val="restart"/>
            <w:textDirection w:val="lrTb"/>
            <w:noWrap w:val="false"/>
          </w:tcPr>
          <w:p>
            <w:pPr>
              <w:pStyle w:val="2842"/>
              <w:pBdr/>
              <w:spacing/>
              <w:ind w:firstLine="0"/>
              <w:jc w:val="center"/>
              <w:rPr>
                <w:rFonts w:ascii="Times New Roman" w:hAnsi="Times New Roman"/>
                <w:color w:val="000000" w:themeColor="text1"/>
                <w:szCs w:val="28"/>
              </w:rPr>
            </w:pPr>
            <w:r>
              <w:rPr>
                <w:b/>
                <w:bCs/>
                <w:color w:val="000000" w:themeColor="text1"/>
              </w:rPr>
              <w:t xml:space="preserve">Итоговая оценка по ИГА </w:t>
            </w:r>
            <w:r>
              <w:rPr>
                <w:rFonts w:ascii="Times New Roman" w:hAnsi="Times New Roman"/>
                <w:color w:val="000000" w:themeColor="text1"/>
                <w:szCs w:val="28"/>
              </w:rPr>
            </w:r>
            <w:r>
              <w:rPr>
                <w:rFonts w:ascii="Times New Roman" w:hAnsi="Times New Roman"/>
                <w:color w:val="000000" w:themeColor="text1"/>
                <w:szCs w:val="28"/>
              </w:rPr>
            </w:r>
          </w:p>
        </w:tc>
      </w:tr>
      <w:tr>
        <w:trPr>
          <w:trHeight w:val="546"/>
        </w:trPr>
        <w:tc>
          <w:tcPr>
            <w:shd w:val="clear" w:color="ffffff" w:fill="ffffff" w:themeFill="background1"/>
            <w:tcBorders>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ffffff" w:fill="ffffff" w:themeFill="background1"/>
            <w:tcBorders>
              <w:left w:val="single" w:color="000000" w:sz="4" w:space="0"/>
              <w:bottom w:val="single" w:color="000000" w:sz="4" w:space="0"/>
            </w:tcBorders>
            <w:tcW w:w="1222"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ffffff" w:fill="ffffff" w:themeFill="background1"/>
            <w:tcBorders>
              <w:left w:val="single" w:color="000000" w:sz="4" w:space="0"/>
              <w:bottom w:val="single" w:color="000000" w:sz="4" w:space="0"/>
            </w:tcBorders>
            <w:tcW w:w="648"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ffffff" w:fill="ffffff" w:themeFill="background1"/>
            <w:tcBorders>
              <w:left w:val="single" w:color="000000" w:sz="4" w:space="0"/>
              <w:bottom w:val="single" w:color="000000" w:sz="4" w:space="0"/>
            </w:tcBorders>
            <w:tcW w:w="674"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47,5</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ffffff" w:fill="ffffff" w:themeFill="background1"/>
            <w:tcBorders>
              <w:left w:val="single" w:color="000000" w:sz="4" w:space="0"/>
              <w:bottom w:val="single" w:color="000000" w:sz="4" w:space="0"/>
            </w:tcBorders>
            <w:tcW w:w="468"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ffffff" w:fill="ffffff" w:themeFill="background1"/>
            <w:tcBorders>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30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ffffff" w:fill="ffffff" w:themeFill="background1"/>
            <w:tcBorders>
              <w:left w:val="single" w:color="000000" w:sz="4" w:space="0"/>
              <w:bottom w:val="single" w:color="000000" w:sz="4" w:space="0"/>
            </w:tcBorders>
            <w:tcW w:w="651"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ffffff" w:fill="ffffff" w:themeFill="background1"/>
            <w:tcBorders>
              <w:left w:val="single" w:color="000000" w:sz="4" w:space="0"/>
              <w:bottom w:val="single" w:color="000000" w:sz="4" w:space="0"/>
            </w:tcBorders>
            <w:tcW w:w="681"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44</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2"/>
            <w:shd w:val="clear" w:color="ffffff" w:fill="ffffff" w:themeFill="background1"/>
            <w:tcBorders>
              <w:left w:val="single" w:color="000000" w:sz="4" w:space="0"/>
              <w:bottom w:val="single" w:color="000000" w:sz="4" w:space="0"/>
            </w:tcBorders>
            <w:tcW w:w="667"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3"/>
            <w:shd w:val="clear" w:color="ffffff" w:fill="ffffff" w:themeFill="background1"/>
            <w:tcBorders>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ffffff" w:fill="ffffff" w:themeFill="background1"/>
            <w:tcBorders>
              <w:left w:val="single" w:color="000000" w:sz="4" w:space="0"/>
              <w:bottom w:val="single" w:color="000000" w:sz="4" w:space="0"/>
            </w:tcBorders>
            <w:tcW w:w="679" w:type="dxa"/>
            <w:vMerge w:val="restart"/>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4,1</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ffffff" w:fill="ffffff" w:themeFill="background1"/>
            <w:tcBorders>
              <w:left w:val="single" w:color="000000" w:sz="4" w:space="0"/>
              <w:bottom w:val="single" w:color="000000" w:sz="4" w:space="0"/>
            </w:tcBorders>
            <w:tcW w:w="992"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hemeFill="background1"/>
            <w:tcBorders>
              <w:left w:val="single" w:color="000000" w:sz="4" w:space="0"/>
              <w:bottom w:val="single" w:color="000000" w:sz="4" w:space="0"/>
              <w:right w:val="single" w:color="000000" w:sz="4" w:space="0"/>
            </w:tcBorders>
            <w:tcW w:w="557"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546"/>
        </w:trPr>
        <w:tc>
          <w:tcPr>
            <w:gridSpan w:val="20"/>
            <w:shd w:val="clear" w:color="auto" w:fill="ffffff" w:themeFill="background1"/>
            <w:tcBorders>
              <w:left w:val="single" w:color="000000" w:sz="4" w:space="0"/>
              <w:bottom w:val="single" w:color="000000" w:sz="4" w:space="0"/>
              <w:right w:val="single" w:color="000000" w:sz="4" w:space="0"/>
            </w:tcBorders>
            <w:tcW w:w="9741" w:type="dxa"/>
            <w:textDirection w:val="lrTb"/>
            <w:noWrap w:val="false"/>
          </w:tcPr>
          <w:p>
            <w:pPr>
              <w:pBdr/>
              <w:spacing/>
              <w:ind/>
              <w:rPr/>
            </w:pPr>
            <w:r/>
            <w:r/>
          </w:p>
        </w:tc>
      </w:tr>
      <w:tr>
        <w:trPr>
          <w:trHeight w:val="546"/>
        </w:trPr>
        <w:tc>
          <w:tcPr>
            <w:shd w:val="clear" w:color="ffffff" w:fill="ffffff" w:themeFill="background1"/>
            <w:tcBorders>
              <w:left w:val="single" w:color="000000" w:sz="4" w:space="0"/>
              <w:bottom w:val="single" w:color="000000" w:sz="4" w:space="0"/>
            </w:tcBorders>
            <w:tcW w:w="1108" w:type="dxa"/>
            <w:vMerge w:val="restart"/>
            <w:textDirection w:val="lrTb"/>
            <w:noWrap w:val="false"/>
          </w:tcPr>
          <w:p>
            <w:pPr>
              <w:pStyle w:val="2842"/>
              <w:pBdr/>
              <w:shd w:val="clear" w:color="e7e6e6" w:themeColor="background2" w:fill="e7e6e6" w:themeFill="background2"/>
              <w:spacing/>
              <w:ind w:firstLine="0"/>
              <w:rPr>
                <w:rFonts w:ascii="Times New Roman" w:hAnsi="Times New Roman"/>
                <w:b/>
                <w:bCs/>
                <w:szCs w:val="28"/>
              </w:rPr>
            </w:pPr>
            <w:r>
              <w:rPr>
                <w:rFonts w:ascii="Times New Roman" w:hAnsi="Times New Roman"/>
                <w:b/>
                <w:bCs/>
                <w:szCs w:val="28"/>
              </w:rPr>
              <w:t xml:space="preserve">43.02.15</w:t>
            </w:r>
            <w:r>
              <w:rPr>
                <w:rFonts w:ascii="Times New Roman" w:hAnsi="Times New Roman"/>
                <w:b/>
                <w:bCs/>
                <w:szCs w:val="28"/>
              </w:rPr>
            </w:r>
            <w:r>
              <w:rPr>
                <w:rFonts w:ascii="Times New Roman" w:hAnsi="Times New Roman"/>
                <w:b/>
                <w:bCs/>
                <w:szCs w:val="28"/>
              </w:rPr>
            </w:r>
          </w:p>
        </w:tc>
        <w:tc>
          <w:tcPr>
            <w:gridSpan w:val="19"/>
            <w:shd w:val="clear" w:color="ffffff" w:fill="ffffff" w:themeFill="background1"/>
            <w:tcBorders>
              <w:left w:val="single" w:color="000000" w:sz="4" w:space="0"/>
              <w:bottom w:val="single" w:color="000000" w:sz="4" w:space="0"/>
            </w:tcBorders>
            <w:tcW w:w="8633" w:type="dxa"/>
            <w:vMerge w:val="restart"/>
            <w:textDirection w:val="lrTb"/>
            <w:noWrap w:val="false"/>
          </w:tcPr>
          <w:p>
            <w:pPr>
              <w:pStyle w:val="2842"/>
              <w:pBdr/>
              <w:shd w:val="clear" w:color="e7e6e6" w:themeColor="background2" w:fill="e7e6e6" w:themeFill="background2"/>
              <w:spacing/>
              <w:ind w:firstLine="0"/>
              <w:jc w:val="center"/>
              <w:rPr>
                <w:rFonts w:ascii="Times New Roman" w:hAnsi="Times New Roman"/>
                <w:b/>
                <w:bCs/>
                <w:szCs w:val="28"/>
              </w:rPr>
            </w:pPr>
            <w:r>
              <w:rPr>
                <w:rFonts w:ascii="Times New Roman" w:hAnsi="Times New Roman"/>
                <w:b/>
                <w:bCs/>
                <w:szCs w:val="28"/>
              </w:rPr>
              <w:t xml:space="preserve">ДЭ ( базовый)</w:t>
            </w:r>
            <w:r>
              <w:rPr>
                <w:rFonts w:ascii="Times New Roman" w:hAnsi="Times New Roman"/>
                <w:b/>
                <w:bCs/>
                <w:szCs w:val="28"/>
              </w:rPr>
            </w:r>
            <w:r>
              <w:rPr>
                <w:rFonts w:ascii="Times New Roman" w:hAnsi="Times New Roman"/>
                <w:b/>
                <w:bCs/>
                <w:szCs w:val="28"/>
              </w:rPr>
            </w:r>
          </w:p>
        </w:tc>
      </w:tr>
      <w:tr>
        <w:trPr>
          <w:cantSplit/>
          <w:trHeight w:val="546"/>
        </w:trPr>
        <w:tc>
          <w:tcPr>
            <w:shd w:val="clear" w:color="auto" w:fill="ffffff" w:themeFill="background1"/>
            <w:tcBorders>
              <w:left w:val="single" w:color="000000" w:sz="4" w:space="0"/>
              <w:bottom w:val="single" w:color="000000" w:sz="4" w:space="0"/>
            </w:tcBorders>
            <w:tcW w:w="1108" w:type="dxa"/>
            <w:textDirection w:val="lrTb"/>
            <w:noWrap w:val="false"/>
          </w:tcPr>
          <w:p>
            <w:pPr>
              <w:pBdr/>
              <w:spacing/>
              <w:ind/>
              <w:rPr/>
            </w:pPr>
            <w:r/>
            <w:r/>
          </w:p>
        </w:tc>
        <w:tc>
          <w:tcPr>
            <w:shd w:val="clear" w:color="auto" w:fill="ffffff" w:themeFill="background1"/>
            <w:tcBorders>
              <w:left w:val="single" w:color="000000" w:sz="4" w:space="0"/>
              <w:bottom w:val="single" w:color="000000" w:sz="4" w:space="0"/>
            </w:tcBorders>
            <w:tcW w:w="1222"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shd w:val="clear" w:color="auto" w:fill="ffffff" w:themeFill="background1"/>
            <w:tcBorders>
              <w:left w:val="single" w:color="000000" w:sz="4" w:space="0"/>
              <w:bottom w:val="single" w:color="000000" w:sz="4" w:space="0"/>
            </w:tcBorders>
            <w:tcW w:w="648"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2"/>
            <w:shd w:val="clear" w:color="auto" w:fill="ffffff" w:themeFill="background1"/>
            <w:tcBorders>
              <w:left w:val="single" w:color="000000" w:sz="4" w:space="0"/>
              <w:bottom w:val="single" w:color="000000" w:sz="4" w:space="0"/>
            </w:tcBorders>
            <w:tcW w:w="674"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shd w:val="clear" w:color="auto" w:fill="ffffff" w:themeFill="background1"/>
            <w:tcBorders>
              <w:left w:val="single" w:color="000000" w:sz="4" w:space="0"/>
              <w:bottom w:val="single" w:color="000000" w:sz="4" w:space="0"/>
            </w:tcBorders>
            <w:tcW w:w="468"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2"/>
            <w:shd w:val="clear" w:color="auto" w:fill="ffffff" w:themeFill="background1"/>
            <w:tcBorders>
              <w:left w:val="single" w:color="000000" w:sz="4" w:space="0"/>
              <w:bottom w:val="single" w:color="000000" w:sz="4" w:space="0"/>
            </w:tcBorders>
            <w:tcW w:w="697"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2"/>
            <w:shd w:val="clear" w:color="auto" w:fill="ffffff" w:themeFill="background1"/>
            <w:tcBorders>
              <w:left w:val="single" w:color="000000" w:sz="4" w:space="0"/>
              <w:bottom w:val="single" w:color="000000" w:sz="4" w:space="0"/>
            </w:tcBorders>
            <w:tcW w:w="651"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2"/>
            <w:shd w:val="clear" w:color="auto" w:fill="ffffff" w:themeFill="background1"/>
            <w:tcBorders>
              <w:left w:val="single" w:color="000000" w:sz="4" w:space="0"/>
              <w:bottom w:val="single" w:color="000000" w:sz="4" w:space="0"/>
            </w:tcBorders>
            <w:tcW w:w="681"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2"/>
            <w:shd w:val="clear" w:color="auto" w:fill="ffffff" w:themeFill="background1"/>
            <w:tcBorders>
              <w:left w:val="single" w:color="000000" w:sz="4" w:space="0"/>
              <w:bottom w:val="single" w:color="000000" w:sz="4" w:space="0"/>
            </w:tcBorders>
            <w:tcW w:w="667"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gridSpan w:val="3"/>
            <w:shd w:val="clear" w:color="auto" w:fill="ffffff" w:themeFill="background1"/>
            <w:tcBorders>
              <w:left w:val="single" w:color="000000" w:sz="4" w:space="0"/>
              <w:bottom w:val="single" w:color="000000" w:sz="4" w:space="0"/>
            </w:tcBorders>
            <w:tcW w:w="697"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shd w:val="clear" w:color="auto" w:fill="ffffff" w:themeFill="background1"/>
            <w:tcBorders>
              <w:left w:val="single" w:color="000000" w:sz="4" w:space="0"/>
              <w:bottom w:val="single" w:color="000000" w:sz="4" w:space="0"/>
            </w:tcBorders>
            <w:tcW w:w="679"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shd w:val="clear" w:color="auto" w:fill="ffffff" w:themeFill="background1"/>
            <w:tcBorders>
              <w:left w:val="single" w:color="000000" w:sz="4" w:space="0"/>
              <w:bottom w:val="single" w:color="000000" w:sz="4" w:space="0"/>
            </w:tcBorders>
            <w:tcW w:w="992" w:type="dxa"/>
            <w:textDirection w:val="lrTb"/>
            <w:noWrap w:val="false"/>
          </w:tcPr>
          <w:p>
            <w:pPr>
              <w:pBdr/>
              <w:shd w:val="nil" w:color="auto"/>
              <w:spacing/>
              <w:ind/>
              <w:rPr>
                <w14:ligatures w14:val="none"/>
              </w:rPr>
            </w:pPr>
            <w:r>
              <w:rPr>
                <w14:ligatures w14:val="none"/>
              </w:rPr>
            </w:r>
            <w:r>
              <w:rPr>
                <w14:ligatures w14:val="none"/>
              </w:rPr>
            </w:r>
            <w:r>
              <w:rPr>
                <w14:ligatures w14:val="none"/>
              </w:rPr>
            </w:r>
          </w:p>
        </w:tc>
        <w:tc>
          <w:tcPr>
            <w:shd w:val="clear" w:color="auto" w:fill="ffffff" w:themeFill="background1"/>
            <w:tcBorders>
              <w:left w:val="single" w:color="000000" w:sz="4" w:space="0"/>
              <w:bottom w:val="single" w:color="000000" w:sz="4" w:space="0"/>
              <w:right w:val="single" w:color="000000" w:sz="4" w:space="0"/>
            </w:tcBorders>
            <w:tcW w:w="557" w:type="dxa"/>
            <w:textDirection w:val="lrTb"/>
            <w:noWrap w:val="false"/>
          </w:tcPr>
          <w:p>
            <w:pPr>
              <w:pBdr/>
              <w:shd w:val="nil" w:color="auto"/>
              <w:spacing/>
              <w:ind/>
              <w:rPr>
                <w14:ligatures w14:val="none"/>
              </w:rPr>
            </w:pPr>
            <w:r>
              <w:t xml:space="preserve">-</w:t>
            </w:r>
            <w:r>
              <w:rPr>
                <w14:ligatures w14:val="none"/>
              </w:rPr>
            </w:r>
            <w:r>
              <w:rPr>
                <w14:ligatures w14:val="none"/>
              </w:rPr>
            </w:r>
          </w:p>
        </w:tc>
      </w:tr>
      <w:tr>
        <w:trPr>
          <w:cantSplit/>
          <w:trHeight w:val="273"/>
        </w:trPr>
        <w:tc>
          <w:tcPr>
            <w:shd w:val="clear" w:color="auto" w:fill="auto"/>
            <w:tcBorders>
              <w:left w:val="single" w:color="000000" w:sz="4" w:space="0"/>
              <w:bottom w:val="single" w:color="000000" w:sz="4" w:space="0"/>
            </w:tcBorders>
            <w:tcW w:w="1108" w:type="dxa"/>
            <w:vMerge w:val="restart"/>
            <w:textDirection w:val="lrTb"/>
            <w:noWrap w:val="false"/>
          </w:tcPr>
          <w:p>
            <w:pPr>
              <w:pBdr/>
              <w:spacing/>
              <w:ind/>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pPr>
            <w:r>
              <w:rPr>
                <w:b/>
                <w:bCs/>
              </w:rPr>
              <w:t xml:space="preserve">Защита  ДП</w:t>
            </w:r>
            <w:r/>
          </w:p>
        </w:tc>
      </w:tr>
      <w:tr>
        <w:trPr>
          <w:trHeight w:val="273"/>
        </w:trPr>
        <w:tc>
          <w:tcPr>
            <w:shd w:val="clear" w:color="ffffff" w:fill="ffffff"/>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ffffff" w:fill="ffffff"/>
            <w:tcBorders>
              <w:left w:val="single" w:color="000000" w:sz="4" w:space="0"/>
              <w:bottom w:val="single" w:color="000000" w:sz="4" w:space="0"/>
            </w:tcBorders>
            <w:tcW w:w="1222" w:type="dxa"/>
            <w:vMerge w:val="restart"/>
            <w:textDirection w:val="lrTb"/>
            <w:noWrap w:val="false"/>
          </w:tcPr>
          <w:p>
            <w:pPr>
              <w:pStyle w:val="2842"/>
              <w:pBdr/>
              <w:spacing/>
              <w:ind w:firstLine="0"/>
              <w:rPr>
                <w:b/>
                <w:bCs/>
              </w:rPr>
            </w:pPr>
            <w:r>
              <w:rPr>
                <w:b/>
                <w:bCs/>
              </w:rPr>
            </w:r>
            <w:r>
              <w:rPr>
                <w:b/>
                <w:bCs/>
              </w:rPr>
            </w:r>
            <w:r>
              <w:rPr>
                <w:b/>
                <w:bCs/>
              </w:rPr>
            </w:r>
          </w:p>
        </w:tc>
        <w:tc>
          <w:tcPr>
            <w:shd w:val="clear" w:color="ffffff" w:fill="ffffff"/>
            <w:tcBorders>
              <w:left w:val="single" w:color="000000" w:sz="4" w:space="0"/>
              <w:bottom w:val="single" w:color="000000" w:sz="4" w:space="0"/>
            </w:tcBorders>
            <w:tcW w:w="648"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ffffff" w:fill="ffffff"/>
            <w:tcBorders>
              <w:left w:val="single" w:color="000000" w:sz="4" w:space="0"/>
              <w:bottom w:val="single" w:color="000000" w:sz="4" w:space="0"/>
            </w:tcBorders>
            <w:tcW w:w="674"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ffffff" w:fill="ffffff"/>
            <w:tcBorders>
              <w:left w:val="single" w:color="000000" w:sz="4" w:space="0"/>
              <w:bottom w:val="single" w:color="000000" w:sz="4" w:space="0"/>
            </w:tcBorders>
            <w:tcW w:w="468"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ffffff" w:fill="ffffff"/>
            <w:tcBorders>
              <w:left w:val="single" w:color="000000" w:sz="4" w:space="0"/>
              <w:bottom w:val="single" w:color="000000" w:sz="4" w:space="0"/>
            </w:tcBorders>
            <w:tcW w:w="697"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ffffff" w:fill="ffffff"/>
            <w:tcBorders>
              <w:left w:val="single" w:color="000000" w:sz="4" w:space="0"/>
              <w:bottom w:val="single" w:color="000000" w:sz="4" w:space="0"/>
            </w:tcBorders>
            <w:tcW w:w="651"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ffffff" w:fill="ffffff"/>
            <w:tcBorders>
              <w:left w:val="single" w:color="000000" w:sz="4" w:space="0"/>
              <w:bottom w:val="single" w:color="000000" w:sz="4" w:space="0"/>
            </w:tcBorders>
            <w:tcW w:w="681"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ffffff" w:fill="ffffff"/>
            <w:tcBorders>
              <w:left w:val="single" w:color="000000" w:sz="4" w:space="0"/>
              <w:bottom w:val="single" w:color="000000" w:sz="4" w:space="0"/>
            </w:tcBorders>
            <w:tcW w:w="66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gridSpan w:val="3"/>
            <w:shd w:val="clear" w:color="ffffff" w:fill="ffffff"/>
            <w:tcBorders>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ffffff" w:fill="ffffff"/>
            <w:tcBorders>
              <w:left w:val="single" w:color="000000" w:sz="4" w:space="0"/>
              <w:bottom w:val="single" w:color="000000" w:sz="4" w:space="0"/>
            </w:tcBorders>
            <w:tcW w:w="679" w:type="dxa"/>
            <w:vMerge w:val="restart"/>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ffffff" w:fill="ffffff"/>
            <w:tcBorders>
              <w:left w:val="single" w:color="000000" w:sz="4" w:space="0"/>
              <w:bottom w:val="single" w:color="000000" w:sz="4" w:space="0"/>
            </w:tcBorders>
            <w:tcW w:w="992" w:type="dxa"/>
            <w:vMerge w:val="restart"/>
            <w:textDirection w:val="lrTb"/>
            <w:noWrap w:val="false"/>
          </w:tcPr>
          <w:p>
            <w:pPr>
              <w:pStyle w:val="2842"/>
              <w:pBdr/>
              <w:spacing/>
              <w:ind w:firstLine="0"/>
              <w:jc w:val="center"/>
              <w:rPr/>
            </w:pPr>
            <w:r>
              <w:t xml:space="preserve">2</w:t>
            </w:r>
            <w:r/>
          </w:p>
        </w:tc>
        <w:tc>
          <w:tcPr>
            <w:shd w:val="clear" w:color="ffffff" w:fill="ffffff"/>
            <w:tcBorders>
              <w:left w:val="single" w:color="000000" w:sz="4" w:space="0"/>
              <w:bottom w:val="single" w:color="000000" w:sz="4" w:space="0"/>
              <w:right w:val="single" w:color="000000" w:sz="4" w:space="0"/>
            </w:tcBorders>
            <w:tcW w:w="557" w:type="dxa"/>
            <w:vMerge w:val="restart"/>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jc w:val="center"/>
              <w:rPr/>
            </w:pPr>
            <w: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restart"/>
            <w:textDirection w:val="lrTb"/>
            <w:noWrap w:val="false"/>
          </w:tcPr>
          <w:p>
            <w:pPr>
              <w:pStyle w:val="2842"/>
              <w:pBdr/>
              <w:spacing/>
              <w:ind w:firstLine="0"/>
              <w:rPr>
                <w:b/>
                <w:bCs/>
              </w:rPr>
            </w:pPr>
            <w:r>
              <w:rPr>
                <w:rFonts w:ascii="Times New Roman" w:hAnsi="Times New Roman"/>
                <w:b/>
                <w:bCs/>
                <w:szCs w:val="28"/>
              </w:rPr>
              <w:t xml:space="preserve">38.02.01</w:t>
            </w:r>
            <w:r>
              <w:rPr>
                <w:b/>
                <w:bCs/>
              </w:rPr>
            </w:r>
            <w:r>
              <w:rPr>
                <w:b/>
                <w:bCs/>
              </w:rPr>
            </w:r>
          </w:p>
        </w:tc>
        <w:tc>
          <w:tcPr>
            <w:gridSpan w:val="19"/>
            <w:shd w:val="clear" w:color="auto" w:fill="f2f2f2" w:themeFill="background1" w:themeFillShade="F2"/>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b/>
                <w:bCs/>
              </w:rPr>
            </w:pPr>
            <w:r>
              <w:rPr>
                <w:rFonts w:ascii="Times New Roman" w:hAnsi="Times New Roman"/>
                <w:b/>
                <w:bCs/>
                <w:color w:val="000000"/>
                <w:szCs w:val="28"/>
              </w:rPr>
              <w:t xml:space="preserve">ДЭ ( профильный)</w:t>
            </w:r>
            <w:r>
              <w:rPr>
                <w:b/>
                <w:bCs/>
              </w:rPr>
            </w:r>
            <w:r>
              <w:rPr>
                <w:b/>
                <w:bCs/>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b/>
                <w:bCs/>
                <w:color w:val="000000" w:themeColor="text1"/>
              </w:rPr>
            </w:pPr>
            <w:r>
              <w:rPr>
                <w:b/>
                <w:bCs/>
                <w:color w:val="000000" w:themeColor="text1"/>
              </w:rPr>
              <w:t xml:space="preserve">12</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b/>
                <w:bCs/>
                <w:color w:val="000000" w:themeColor="text1"/>
              </w:rPr>
            </w:pPr>
            <w:r>
              <w:rPr>
                <w:b/>
                <w:bCs/>
                <w:color w:val="000000" w:themeColor="text1"/>
              </w:rPr>
              <w:t xml:space="preserve">16,7</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b/>
                <w:bCs/>
                <w:color w:val="000000" w:themeColor="text1"/>
              </w:rPr>
            </w:pPr>
            <w:r>
              <w:rPr>
                <w:b/>
                <w:bCs/>
                <w:color w:val="000000" w:themeColor="text1"/>
              </w:rPr>
              <w:t xml:space="preserve">4</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b/>
                <w:bCs/>
                <w:color w:val="000000" w:themeColor="text1"/>
              </w:rPr>
            </w:pPr>
            <w:r>
              <w:rPr>
                <w:b/>
                <w:bCs/>
                <w:color w:val="000000" w:themeColor="text1"/>
              </w:rPr>
              <w:t xml:space="preserve">33,3</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b/>
                <w:bCs/>
                <w:color w:val="000000" w:themeColor="text1"/>
              </w:rPr>
            </w:pPr>
            <w:r>
              <w:rPr>
                <w:b/>
                <w:bCs/>
                <w:color w:val="000000" w:themeColor="text1"/>
              </w:rPr>
              <w:t xml:space="preserve">6</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b/>
                <w:bCs/>
                <w:color w:val="000000" w:themeColor="text1"/>
              </w:rPr>
            </w:pPr>
            <w:r>
              <w:rPr>
                <w:b/>
                <w:bCs/>
                <w:color w:val="000000" w:themeColor="text1"/>
              </w:rPr>
              <w:t xml:space="preserve">50</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b/>
                <w:bCs/>
                <w:color w:val="000000" w:themeColor="text1"/>
              </w:rPr>
            </w:pPr>
            <w:r>
              <w:rPr>
                <w:b/>
                <w:bCs/>
                <w:color w:val="000000" w:themeColor="text1"/>
              </w:rPr>
              <w:t xml:space="preserve">4,0</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jc w:val="center"/>
              <w:rPr>
                <w:color w:val="000000" w:themeColor="text1"/>
              </w:rPr>
            </w:pPr>
            <w:r>
              <w:rPr>
                <w:color w:val="000000" w:themeColor="text1"/>
              </w:rPr>
              <w:t xml:space="preserve">2</w:t>
            </w:r>
            <w:r>
              <w:rPr>
                <w:color w:val="000000" w:themeColor="text1"/>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b/>
                <w:bCs/>
                <w:color w:val="000000" w:themeColor="text1"/>
              </w:rPr>
            </w:pPr>
            <w:r>
              <w:rPr>
                <w:color w:val="000000" w:themeColor="text1"/>
              </w:rPr>
            </w:r>
            <w:bookmarkStart w:id="0" w:name="__DdeLink__3286_3509050888"/>
            <w:r>
              <w:rPr>
                <w:b/>
                <w:bCs/>
                <w:color w:val="000000" w:themeColor="text1"/>
              </w:rPr>
              <w:t xml:space="preserve">Защита </w:t>
            </w:r>
            <w:bookmarkEnd w:id="0"/>
            <w:r>
              <w:rPr>
                <w:b/>
                <w:bCs/>
                <w:color w:val="000000" w:themeColor="text1"/>
              </w:rPr>
              <w:t xml:space="preserve">ДП</w:t>
            </w:r>
            <w:r>
              <w:rPr>
                <w:b/>
                <w:bCs/>
                <w:color w:val="000000" w:themeColor="text1"/>
              </w:rPr>
            </w:r>
            <w:r>
              <w:rPr>
                <w:b/>
                <w:bCs/>
                <w:color w:val="000000" w:themeColor="text1"/>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b/>
                <w:bCs/>
                <w:color w:val="000000" w:themeColor="text1"/>
              </w:rPr>
            </w:pPr>
            <w:r>
              <w:rPr>
                <w:b/>
                <w:bCs/>
                <w:color w:val="000000" w:themeColor="text1"/>
              </w:rPr>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b/>
                <w:bCs/>
                <w:color w:val="000000" w:themeColor="text1"/>
              </w:rPr>
            </w:pPr>
            <w:r>
              <w:rPr>
                <w:b/>
                <w:bCs/>
                <w:color w:val="000000" w:themeColor="text1"/>
              </w:rPr>
              <w:t xml:space="preserve">7</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b/>
                <w:bCs/>
                <w:color w:val="000000" w:themeColor="text1"/>
              </w:rPr>
            </w:pPr>
            <w:r>
              <w:rPr>
                <w:b/>
                <w:bCs/>
                <w:color w:val="000000" w:themeColor="text1"/>
              </w:rPr>
              <w:t xml:space="preserve">58</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b/>
                <w:bCs/>
                <w:color w:val="000000" w:themeColor="text1"/>
              </w:rPr>
            </w:pPr>
            <w:r>
              <w:rPr>
                <w:b/>
                <w:bCs/>
                <w:color w:val="000000" w:themeColor="text1"/>
              </w:rPr>
              <w:t xml:space="preserve">5</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b/>
                <w:bCs/>
                <w:color w:val="000000" w:themeColor="text1"/>
              </w:rPr>
            </w:pPr>
            <w:r>
              <w:rPr>
                <w:b/>
                <w:bCs/>
                <w:color w:val="000000" w:themeColor="text1"/>
              </w:rPr>
              <w:t xml:space="preserve">42</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b/>
                <w:bCs/>
                <w:color w:val="000000" w:themeColor="text1"/>
              </w:rPr>
            </w:pPr>
            <w:r>
              <w:rPr>
                <w:b/>
                <w:bCs/>
                <w:color w:val="000000" w:themeColor="text1"/>
              </w:rPr>
              <w:t xml:space="preserve">0</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b/>
                <w:bCs/>
                <w:color w:val="000000" w:themeColor="text1"/>
              </w:rPr>
            </w:pPr>
            <w:r>
              <w:rPr>
                <w:b/>
                <w:bCs/>
                <w:color w:val="000000" w:themeColor="text1"/>
              </w:rPr>
              <w:t xml:space="preserve">0</w:t>
            </w:r>
            <w:r>
              <w:rPr>
                <w:b/>
                <w:bCs/>
                <w:color w:val="000000" w:themeColor="text1"/>
              </w:rPr>
            </w:r>
            <w:r>
              <w:rPr>
                <w:b/>
                <w:bCs/>
                <w:color w:val="000000" w:themeColor="text1"/>
              </w:rP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jc w:val="center"/>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jc w:val="center"/>
              <w:rPr>
                <w:rFonts w:ascii="Times New Roman" w:hAnsi="Times New Roman"/>
                <w:b/>
                <w:bCs/>
                <w:color w:val="000000" w:themeColor="text1"/>
                <w:szCs w:val="28"/>
              </w:rPr>
            </w:pPr>
            <w:r>
              <w:rPr>
                <w:rFonts w:ascii="Times New Roman" w:hAnsi="Times New Roman"/>
                <w:b/>
                <w:bCs/>
                <w:color w:val="000000" w:themeColor="text1"/>
                <w:szCs w:val="28"/>
              </w:rPr>
              <w:t xml:space="preserve">0</w:t>
            </w:r>
            <w:r>
              <w:rPr>
                <w:rFonts w:ascii="Times New Roman" w:hAnsi="Times New Roman"/>
                <w:b/>
                <w:bCs/>
                <w:color w:val="000000" w:themeColor="text1"/>
                <w:szCs w:val="28"/>
              </w:rPr>
            </w:r>
            <w:r>
              <w:rPr>
                <w:rFonts w:ascii="Times New Roman" w:hAnsi="Times New Roman"/>
                <w:b/>
                <w:bCs/>
                <w:color w:val="000000" w:themeColor="text1"/>
                <w:szCs w:val="28"/>
              </w:rPr>
            </w:r>
          </w:p>
        </w:tc>
        <w:tc>
          <w:tcPr>
            <w:shd w:val="clear" w:color="auto" w:fill="auto"/>
            <w:tcBorders>
              <w:left w:val="single" w:color="000000" w:sz="4" w:space="0"/>
              <w:bottom w:val="single" w:color="000000" w:sz="4" w:space="0"/>
            </w:tcBorders>
            <w:tcW w:w="679" w:type="dxa"/>
            <w:textDirection w:val="lrTb"/>
            <w:noWrap w:val="false"/>
          </w:tcPr>
          <w:p>
            <w:pPr>
              <w:pStyle w:val="2842"/>
              <w:pBdr/>
              <w:spacing/>
              <w:ind w:firstLine="0"/>
              <w:rPr>
                <w:b/>
                <w:bCs/>
                <w:color w:val="000000" w:themeColor="text1"/>
              </w:rPr>
            </w:pPr>
            <w:r>
              <w:rPr>
                <w:b/>
                <w:bCs/>
                <w:color w:val="000000" w:themeColor="text1"/>
              </w:rPr>
              <w:t xml:space="preserve">4,6</w:t>
            </w:r>
            <w:r>
              <w:rPr>
                <w:b/>
                <w:bCs/>
                <w:color w:val="000000" w:themeColor="text1"/>
              </w:rPr>
            </w:r>
            <w:r>
              <w:rPr>
                <w:b/>
                <w:bCs/>
                <w:color w:val="000000" w:themeColor="text1"/>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color w:val="000000" w:themeColor="text1"/>
              </w:rPr>
            </w:pPr>
            <w:r>
              <w:rPr>
                <w:color w:val="000000" w:themeColor="text1"/>
              </w:rPr>
            </w:r>
            <w:r>
              <w:rPr>
                <w:color w:val="000000" w:themeColor="text1"/>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rFonts w:ascii="Times New Roman" w:hAnsi="Times New Roman"/>
                <w:color w:val="000000"/>
                <w:szCs w:val="28"/>
              </w:rPr>
            </w:pPr>
            <w:r>
              <w:rPr>
                <w:b/>
                <w:bCs/>
              </w:rPr>
              <w:t xml:space="preserve">Итоговая оценка по ИГА</w:t>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648"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74"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468"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97"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51"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81"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67"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3"/>
            <w:shd w:val="clear" w:color="auto" w:fill="auto"/>
            <w:tcBorders>
              <w:left w:val="single" w:color="000000" w:sz="4" w:space="0"/>
              <w:bottom w:val="single" w:color="000000" w:sz="4" w:space="0"/>
            </w:tcBorders>
            <w:tcW w:w="697"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left w:val="single" w:color="000000" w:sz="4" w:space="0"/>
              <w:bottom w:val="single" w:color="000000" w:sz="4" w:space="0"/>
            </w:tcBorders>
            <w:tcW w:w="679" w:type="dxa"/>
            <w:textDirection w:val="lrTb"/>
            <w:noWrap w:val="false"/>
          </w:tcPr>
          <w:p>
            <w:pPr>
              <w:pBdr/>
              <w:spacing/>
              <w:ind/>
              <w:rPr/>
            </w:pPr>
            <w:r>
              <w:t xml:space="preserve">4,3</w:t>
            </w: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r>
      <w:tr>
        <w:trPr>
          <w:cantSplit/>
          <w:trHeight w:val="273"/>
        </w:trPr>
        <w:tc>
          <w:tcPr>
            <w:shd w:val="clear" w:color="auto" w:fill="auto"/>
            <w:tcBorders>
              <w:left w:val="single" w:color="000000" w:sz="4" w:space="0"/>
              <w:bottom w:val="single" w:color="000000" w:sz="4" w:space="0"/>
            </w:tcBorders>
            <w:tcW w:w="1108" w:type="dxa"/>
            <w:vMerge w:val="continue"/>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Bdr/>
              <w:spacing/>
              <w:ind/>
              <w:rPr/>
            </w:pPr>
            <w:r/>
            <w:r/>
          </w:p>
        </w:tc>
      </w:tr>
      <w:tr>
        <w:trPr>
          <w:trHeight w:val="273"/>
        </w:trPr>
        <w:tc>
          <w:tcPr>
            <w:gridSpan w:val="20"/>
            <w:shd w:val="clear" w:color="ffffff" w:fill="ffffff"/>
            <w:tcBorders>
              <w:left w:val="single" w:color="000000" w:sz="4" w:space="0"/>
              <w:bottom w:val="single" w:color="000000" w:sz="4" w:space="0"/>
            </w:tcBorders>
            <w:tcW w:w="9741" w:type="dxa"/>
            <w:vMerge w:val="restart"/>
            <w:textDirection w:val="lrTb"/>
            <w:noWrap w:val="false"/>
          </w:tcPr>
          <w:p>
            <w:pPr>
              <w:pBdr/>
              <w:spacing/>
              <w:ind/>
              <w:jc w:val="center"/>
              <w:rPr>
                <w:rFonts w:ascii="Times New Roman" w:hAnsi="Times New Roman" w:cs="Times New Roman"/>
                <w:b/>
                <w:bCs/>
                <w:sz w:val="28"/>
                <w:szCs w:val="28"/>
              </w:rPr>
            </w:pPr>
            <w:r>
              <w:rPr>
                <w:rFonts w:ascii="Times New Roman" w:hAnsi="Times New Roman" w:eastAsia="Times New Roman" w:cs="Times New Roman"/>
                <w:b/>
                <w:bCs/>
                <w:sz w:val="28"/>
                <w:szCs w:val="28"/>
              </w:rPr>
              <w:t xml:space="preserve">ДЭ ( базовый)</w:t>
            </w:r>
            <w:r>
              <w:rPr>
                <w:rFonts w:ascii="Times New Roman" w:hAnsi="Times New Roman" w:cs="Times New Roman"/>
                <w:b/>
                <w:bCs/>
                <w:sz w:val="28"/>
                <w:szCs w:val="28"/>
              </w:rPr>
            </w:r>
            <w:r>
              <w:rPr>
                <w:rFonts w:ascii="Times New Roman" w:hAnsi="Times New Roman" w:cs="Times New Roman"/>
                <w:b/>
                <w:bCs/>
                <w:sz w:val="28"/>
                <w:szCs w:val="28"/>
              </w:rPr>
            </w:r>
          </w:p>
        </w:tc>
      </w:tr>
      <w:tr>
        <w:trPr>
          <w:trHeight w:val="273"/>
        </w:trPr>
        <w:tc>
          <w:tcPr>
            <w:shd w:val="clear" w:color="ffffff" w:fill="ffffff"/>
            <w:tcBorders>
              <w:left w:val="single" w:color="000000" w:sz="4" w:space="0"/>
              <w:bottom w:val="single" w:color="000000" w:sz="4" w:space="0"/>
            </w:tcBorders>
            <w:tcW w:w="1108" w:type="dxa"/>
            <w:vMerge w:val="restart"/>
            <w:textDirection w:val="lrTb"/>
            <w:noWrap w:val="false"/>
          </w:tcPr>
          <w:p>
            <w:pPr>
              <w:pStyle w:val="2842"/>
              <w:pBdr/>
              <w:spacing/>
              <w:ind w:firstLine="0"/>
              <w:rPr>
                <w:b/>
                <w:bCs/>
              </w:rPr>
            </w:pPr>
            <w:r>
              <w:rPr>
                <w:b/>
                <w:bCs/>
              </w:rPr>
            </w:r>
            <w:r>
              <w:rPr>
                <w:b/>
                <w:bCs/>
              </w:rPr>
            </w:r>
            <w:r>
              <w:rPr>
                <w:b/>
                <w:bCs/>
              </w:rPr>
            </w:r>
          </w:p>
        </w:tc>
        <w:tc>
          <w:tcPr>
            <w:shd w:val="clear" w:color="ffffff" w:fill="ffffff"/>
            <w:tcBorders>
              <w:left w:val="single" w:color="000000" w:sz="4" w:space="0"/>
              <w:bottom w:val="single" w:color="000000" w:sz="4" w:space="0"/>
            </w:tcBorders>
            <w:tcW w:w="1222" w:type="dxa"/>
            <w:vMerge w:val="restart"/>
            <w:textDirection w:val="lrTb"/>
            <w:noWrap w:val="false"/>
          </w:tcPr>
          <w:p>
            <w:pPr>
              <w:pStyle w:val="2842"/>
              <w:pBdr/>
              <w:spacing/>
              <w:ind w:firstLine="0"/>
              <w:jc w:val="left"/>
              <w:rPr>
                <w:rFonts w:ascii="Times New Roman" w:hAnsi="Times New Roman" w:cs="Times New Roman"/>
                <w:b/>
                <w:bCs/>
                <w:szCs w:val="28"/>
              </w:rPr>
            </w:pPr>
            <w:r>
              <w:rPr>
                <w:rFonts w:ascii="Times New Roman" w:hAnsi="Times New Roman" w:cs="Times New Roman"/>
                <w:b/>
                <w:bCs/>
                <w:szCs w:val="28"/>
              </w:rPr>
            </w:r>
            <w:r>
              <w:rPr>
                <w:rFonts w:ascii="Times New Roman" w:hAnsi="Times New Roman" w:cs="Times New Roman"/>
                <w:b/>
                <w:bCs/>
                <w:szCs w:val="28"/>
              </w:rPr>
            </w:r>
            <w:r>
              <w:rPr>
                <w:rFonts w:ascii="Times New Roman" w:hAnsi="Times New Roman" w:cs="Times New Roman"/>
                <w:b/>
                <w:bCs/>
                <w:szCs w:val="28"/>
              </w:rPr>
            </w:r>
          </w:p>
        </w:tc>
        <w:tc>
          <w:tcPr>
            <w:shd w:val="clear" w:color="ffffff" w:fill="ffffff"/>
            <w:tcBorders>
              <w:left w:val="single" w:color="000000" w:sz="4" w:space="0"/>
              <w:bottom w:val="single" w:color="000000" w:sz="4" w:space="0"/>
            </w:tcBorders>
            <w:tcW w:w="648"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ffffff" w:fill="ffffff"/>
            <w:tcBorders>
              <w:left w:val="single" w:color="000000" w:sz="4" w:space="0"/>
              <w:bottom w:val="single" w:color="000000" w:sz="4" w:space="0"/>
            </w:tcBorders>
            <w:tcW w:w="674"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ffffff" w:fill="ffffff"/>
            <w:tcBorders>
              <w:left w:val="single" w:color="000000" w:sz="4" w:space="0"/>
              <w:bottom w:val="single" w:color="000000" w:sz="4" w:space="0"/>
            </w:tcBorders>
            <w:tcW w:w="468"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ffffff" w:fill="ffffff"/>
            <w:tcBorders>
              <w:left w:val="single" w:color="000000" w:sz="4" w:space="0"/>
              <w:bottom w:val="single" w:color="000000" w:sz="4" w:space="0"/>
            </w:tcBorders>
            <w:tcW w:w="697"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ffffff" w:fill="ffffff"/>
            <w:tcBorders>
              <w:left w:val="single" w:color="000000" w:sz="4" w:space="0"/>
              <w:bottom w:val="single" w:color="000000" w:sz="4" w:space="0"/>
            </w:tcBorders>
            <w:tcW w:w="651"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ffffff" w:fill="ffffff"/>
            <w:tcBorders>
              <w:left w:val="single" w:color="000000" w:sz="4" w:space="0"/>
              <w:bottom w:val="single" w:color="000000" w:sz="4" w:space="0"/>
            </w:tcBorders>
            <w:tcW w:w="681" w:type="dxa"/>
            <w:vMerge w:val="restart"/>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ffffff" w:fill="ffffff"/>
            <w:tcBorders>
              <w:left w:val="single" w:color="000000" w:sz="4" w:space="0"/>
              <w:bottom w:val="single" w:color="000000" w:sz="4" w:space="0"/>
            </w:tcBorders>
            <w:tcW w:w="667" w:type="dxa"/>
            <w:vMerge w:val="restart"/>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3"/>
            <w:shd w:val="clear" w:color="ffffff" w:fill="ffffff"/>
            <w:tcBorders>
              <w:left w:val="single" w:color="000000" w:sz="4" w:space="0"/>
              <w:bottom w:val="single" w:color="000000" w:sz="4" w:space="0"/>
            </w:tcBorders>
            <w:tcW w:w="697" w:type="dxa"/>
            <w:vMerge w:val="restart"/>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ffffff" w:fill="ffffff"/>
            <w:tcBorders>
              <w:left w:val="single" w:color="000000" w:sz="4" w:space="0"/>
              <w:bottom w:val="single" w:color="000000" w:sz="4" w:space="0"/>
            </w:tcBorders>
            <w:tcW w:w="679" w:type="dxa"/>
            <w:vMerge w:val="restart"/>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ffffff" w:fill="ffffff"/>
            <w:tcBorders>
              <w:left w:val="single" w:color="000000" w:sz="4" w:space="0"/>
              <w:bottom w:val="single" w:color="000000" w:sz="4" w:space="0"/>
            </w:tcBorders>
            <w:tcW w:w="992" w:type="dxa"/>
            <w:vMerge w:val="restart"/>
            <w:textDirection w:val="lrTb"/>
            <w:noWrap w:val="false"/>
          </w:tcPr>
          <w:p>
            <w:pPr>
              <w:pBdr/>
              <w:spacing/>
              <w:ind/>
              <w:rPr/>
            </w:pPr>
            <w:r/>
            <w:r/>
          </w:p>
        </w:tc>
        <w:tc>
          <w:tcPr>
            <w:shd w:val="clear" w:color="ffffff" w:fill="ffffff"/>
            <w:tcBorders>
              <w:left w:val="single" w:color="000000" w:sz="4" w:space="0"/>
              <w:bottom w:val="single" w:color="000000" w:sz="4" w:space="0"/>
              <w:right w:val="single" w:color="000000" w:sz="4" w:space="0"/>
            </w:tcBorders>
            <w:tcW w:w="557" w:type="dxa"/>
            <w:vMerge w:val="restart"/>
            <w:textDirection w:val="lrTb"/>
            <w:noWrap w:val="false"/>
          </w:tcPr>
          <w:p>
            <w:pPr>
              <w:pBdr/>
              <w:spacing/>
              <w:ind/>
              <w:rPr/>
            </w:pPr>
            <w: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b/>
                <w:bCs/>
              </w:rPr>
            </w:pPr>
            <w:r>
              <w:rPr>
                <w:b/>
                <w:bCs/>
              </w:rPr>
              <w:t xml:space="preserve">43.02.13</w:t>
            </w:r>
            <w:r>
              <w:rPr>
                <w:b/>
                <w:bCs/>
              </w:rPr>
            </w:r>
            <w:r>
              <w:rPr>
                <w:b/>
                <w:bCs/>
              </w:rP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jc w:val="left"/>
              <w:rPr>
                <w:rFonts w:ascii="Times New Roman" w:hAnsi="Times New Roman" w:cs="Times New Roman"/>
                <w:b/>
                <w:bCs/>
                <w:szCs w:val="28"/>
              </w:rPr>
            </w:pPr>
            <w:r>
              <w:rPr>
                <w:rFonts w:ascii="Times New Roman" w:hAnsi="Times New Roman" w:cs="Times New Roman"/>
                <w:b/>
                <w:bCs/>
                <w:szCs w:val="28"/>
              </w:rPr>
              <w:t xml:space="preserve">17 </w:t>
            </w:r>
            <w:r>
              <w:rPr>
                <w:rFonts w:ascii="Times New Roman" w:hAnsi="Times New Roman" w:cs="Times New Roman"/>
                <w:b/>
                <w:bCs/>
                <w:szCs w:val="28"/>
              </w:rPr>
            </w:r>
            <w:r>
              <w:rPr>
                <w:rFonts w:ascii="Times New Roman" w:hAnsi="Times New Roman" w:cs="Times New Roman"/>
                <w:b/>
                <w:bCs/>
                <w:szCs w:val="28"/>
              </w:rPr>
            </w:r>
          </w:p>
        </w:tc>
        <w:tc>
          <w:tcPr>
            <w:shd w:val="clear" w:color="auto" w:fill="auto"/>
            <w:tcBorders>
              <w:left w:val="single" w:color="000000" w:sz="4" w:space="0"/>
              <w:bottom w:val="single" w:color="000000" w:sz="4" w:space="0"/>
            </w:tcBorders>
            <w:tcW w:w="648"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auto" w:fill="auto"/>
            <w:tcBorders>
              <w:left w:val="single" w:color="000000" w:sz="4" w:space="0"/>
              <w:bottom w:val="single" w:color="000000" w:sz="4" w:space="0"/>
            </w:tcBorders>
            <w:tcW w:w="674"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auto" w:fill="auto"/>
            <w:tcBorders>
              <w:left w:val="single" w:color="000000" w:sz="4" w:space="0"/>
              <w:bottom w:val="single" w:color="000000" w:sz="4" w:space="0"/>
            </w:tcBorders>
            <w:tcW w:w="468"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auto" w:fill="auto"/>
            <w:tcBorders>
              <w:left w:val="single" w:color="000000" w:sz="4" w:space="0"/>
              <w:bottom w:val="single" w:color="000000" w:sz="4" w:space="0"/>
            </w:tcBorders>
            <w:tcW w:w="697"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auto" w:fill="auto"/>
            <w:tcBorders>
              <w:left w:val="single" w:color="000000" w:sz="4" w:space="0"/>
              <w:bottom w:val="single" w:color="000000" w:sz="4" w:space="0"/>
            </w:tcBorders>
            <w:tcW w:w="651"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auto" w:fill="auto"/>
            <w:tcBorders>
              <w:left w:val="single" w:color="000000" w:sz="4" w:space="0"/>
              <w:bottom w:val="single" w:color="000000" w:sz="4" w:space="0"/>
            </w:tcBorders>
            <w:tcW w:w="681" w:type="dxa"/>
            <w:textDirection w:val="lrTb"/>
            <w:noWrap w:val="false"/>
          </w:tcPr>
          <w:p>
            <w:pPr>
              <w:pBdr/>
              <w:spacing/>
              <w:ind/>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2"/>
            <w:shd w:val="clear" w:color="auto" w:fill="auto"/>
            <w:tcBorders>
              <w:left w:val="single" w:color="000000" w:sz="4" w:space="0"/>
              <w:bottom w:val="single" w:color="000000" w:sz="4" w:space="0"/>
            </w:tcBorders>
            <w:tcW w:w="667" w:type="dxa"/>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gridSpan w:val="3"/>
            <w:shd w:val="clear" w:color="auto" w:fill="auto"/>
            <w:tcBorders>
              <w:left w:val="single" w:color="000000" w:sz="4" w:space="0"/>
              <w:bottom w:val="single" w:color="000000" w:sz="4" w:space="0"/>
            </w:tcBorders>
            <w:tcW w:w="697" w:type="dxa"/>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auto" w:fill="auto"/>
            <w:tcBorders>
              <w:left w:val="single" w:color="000000" w:sz="4" w:space="0"/>
              <w:bottom w:val="single" w:color="000000" w:sz="4" w:space="0"/>
            </w:tcBorders>
            <w:tcW w:w="679" w:type="dxa"/>
            <w:textDirection w:val="lrTb"/>
            <w:noWrap w:val="false"/>
          </w:tcPr>
          <w:p>
            <w:pPr>
              <w:pBdr/>
              <w:spacing/>
              <w:ind/>
              <w:jc w:val="center"/>
              <w:rPr>
                <w:b/>
                <w:bCs/>
                <w:color w:val="ff0000"/>
                <w:sz w:val="28"/>
                <w:szCs w:val="28"/>
              </w:rPr>
            </w:pPr>
            <w:r>
              <w:rPr>
                <w:b/>
                <w:bCs/>
                <w:color w:val="ff0000"/>
                <w:sz w:val="28"/>
                <w:szCs w:val="28"/>
              </w:rPr>
            </w:r>
            <w:r>
              <w:rPr>
                <w:b/>
                <w:bCs/>
                <w:color w:val="ff0000"/>
                <w:sz w:val="28"/>
                <w:szCs w:val="28"/>
              </w:rPr>
            </w:r>
            <w:r>
              <w:rPr>
                <w:b/>
                <w:bCs/>
                <w:color w:val="ff0000"/>
                <w:sz w:val="28"/>
                <w:szCs w:val="28"/>
              </w:rPr>
            </w:r>
          </w:p>
        </w:tc>
        <w:tc>
          <w:tcPr>
            <w:shd w:val="clear" w:color="auto" w:fill="auto"/>
            <w:tcBorders>
              <w:left w:val="single" w:color="000000" w:sz="4" w:space="0"/>
              <w:bottom w:val="single" w:color="000000" w:sz="4" w:space="0"/>
            </w:tcBorders>
            <w:tcW w:w="992" w:type="dxa"/>
            <w:textDirection w:val="lrTb"/>
            <w:noWrap w:val="false"/>
          </w:tcPr>
          <w:p>
            <w:pPr>
              <w:pBdr/>
              <w:spacing/>
              <w:ind/>
              <w:rPr/>
            </w:pPr>
            <w: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Bdr/>
              <w:spacing/>
              <w:ind/>
              <w:rPr/>
            </w:pPr>
            <w:r/>
            <w:r/>
          </w:p>
        </w:tc>
      </w:tr>
      <w:tr>
        <w:trPr>
          <w:trHeight w:val="547"/>
        </w:trPr>
        <w:tc>
          <w:tcPr>
            <w:shd w:val="clear" w:color="ffffff" w:fill="ffffff"/>
            <w:tcBorders>
              <w:top w:val="single" w:color="000000" w:sz="4" w:space="0"/>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gridSpan w:val="19"/>
            <w:shd w:val="clear" w:color="ffffff" w:fill="ffffff"/>
            <w:tcBorders>
              <w:top w:val="single" w:color="000000" w:sz="4" w:space="0"/>
              <w:left w:val="single" w:color="000000" w:sz="4" w:space="0"/>
              <w:bottom w:val="single" w:color="000000" w:sz="4" w:space="0"/>
            </w:tcBorders>
            <w:tcW w:w="8633" w:type="dxa"/>
            <w:vMerge w:val="restart"/>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Защита ДП</w:t>
            </w:r>
            <w:r>
              <w:rPr>
                <w:rFonts w:ascii="Times New Roman" w:hAnsi="Times New Roman"/>
                <w:b/>
                <w:bCs/>
                <w:szCs w:val="28"/>
              </w:rPr>
            </w:r>
            <w:r>
              <w:rPr>
                <w:rFonts w:ascii="Times New Roman" w:hAnsi="Times New Roman"/>
                <w:b/>
                <w:bCs/>
                <w:szCs w:val="28"/>
              </w:rPr>
            </w:r>
          </w:p>
        </w:tc>
      </w:tr>
      <w:tr>
        <w:trPr>
          <w:trHeight w:val="547"/>
        </w:trPr>
        <w:tc>
          <w:tcPr>
            <w:shd w:val="clear" w:color="ffffff" w:fill="ffffff"/>
            <w:tcBorders>
              <w:top w:val="single" w:color="000000" w:sz="4" w:space="0"/>
              <w:left w:val="single" w:color="000000" w:sz="4" w:space="0"/>
              <w:bottom w:val="single" w:color="000000" w:sz="4" w:space="0"/>
            </w:tcBorders>
            <w:tcW w:w="1108" w:type="dxa"/>
            <w:vMerge w:val="restart"/>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ffffff" w:fill="ffffff"/>
            <w:tcBorders>
              <w:top w:val="single" w:color="000000" w:sz="4" w:space="0"/>
              <w:left w:val="single" w:color="000000" w:sz="4" w:space="0"/>
              <w:bottom w:val="single" w:color="000000" w:sz="4" w:space="0"/>
            </w:tcBorders>
            <w:tcW w:w="1222" w:type="dxa"/>
            <w:vMerge w:val="restart"/>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64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74"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46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5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8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6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gridSpan w:val="3"/>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ffffff" w:fill="ffffff"/>
            <w:tcBorders>
              <w:top w:val="single" w:color="000000" w:sz="4" w:space="0"/>
              <w:left w:val="single" w:color="000000" w:sz="4" w:space="0"/>
              <w:bottom w:val="single" w:color="000000" w:sz="4" w:space="0"/>
            </w:tcBorders>
            <w:tcW w:w="679"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992" w:type="dxa"/>
            <w:vMerge w:val="restart"/>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ffffff" w:fill="ffffff"/>
            <w:tcBorders>
              <w:top w:val="single" w:color="000000" w:sz="4" w:space="0"/>
              <w:left w:val="single" w:color="000000" w:sz="4" w:space="0"/>
              <w:bottom w:val="single" w:color="000000" w:sz="4" w:space="0"/>
              <w:right w:val="single" w:color="000000" w:sz="4" w:space="0"/>
            </w:tcBorders>
            <w:tcW w:w="557"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547"/>
        </w:trPr>
        <w:tc>
          <w:tcPr>
            <w:gridSpan w:val="20"/>
            <w:shd w:val="clear" w:color="auto" w:fill="auto"/>
            <w:tcBorders>
              <w:top w:val="single" w:color="000000" w:sz="4" w:space="0"/>
              <w:left w:val="single" w:color="000000" w:sz="4" w:space="0"/>
              <w:bottom w:val="single" w:color="000000" w:sz="4" w:space="0"/>
            </w:tcBorders>
            <w:tcW w:w="9741"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Итоговая оценка по ГИА</w:t>
            </w:r>
            <w:r>
              <w:rPr>
                <w:rFonts w:ascii="Times New Roman" w:hAnsi="Times New Roman"/>
                <w:b/>
                <w:bCs/>
                <w:szCs w:val="28"/>
              </w:rPr>
            </w:r>
            <w:r>
              <w:rPr>
                <w:rFonts w:ascii="Times New Roman" w:hAnsi="Times New Roman"/>
                <w:b/>
                <w:bCs/>
                <w:szCs w:val="28"/>
              </w:rPr>
            </w:r>
          </w:p>
        </w:tc>
      </w:tr>
      <w:tr>
        <w:trPr>
          <w:trHeight w:val="547"/>
        </w:trPr>
        <w:tc>
          <w:tcPr>
            <w:shd w:val="clear" w:color="ffffff" w:fill="ffffff"/>
            <w:tcBorders>
              <w:top w:val="single" w:color="000000" w:sz="4" w:space="0"/>
              <w:left w:val="single" w:color="000000" w:sz="4" w:space="0"/>
              <w:bottom w:val="single" w:color="000000" w:sz="4" w:space="0"/>
            </w:tcBorders>
            <w:tcW w:w="1108" w:type="dxa"/>
            <w:vMerge w:val="restart"/>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tcBorders>
            <w:tcW w:w="1222" w:type="dxa"/>
            <w:vMerge w:val="restart"/>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64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74"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46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5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8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6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gridSpan w:val="3"/>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ffffff" w:fill="ffffff"/>
            <w:tcBorders>
              <w:top w:val="single" w:color="000000" w:sz="4" w:space="0"/>
              <w:left w:val="single" w:color="000000" w:sz="4" w:space="0"/>
              <w:bottom w:val="single" w:color="000000" w:sz="4" w:space="0"/>
            </w:tcBorders>
            <w:tcW w:w="679"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992" w:type="dxa"/>
            <w:vMerge w:val="restart"/>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ffffff" w:fill="ffffff"/>
            <w:tcBorders>
              <w:top w:val="single" w:color="000000" w:sz="4" w:space="0"/>
              <w:left w:val="single" w:color="000000" w:sz="4" w:space="0"/>
              <w:bottom w:val="single" w:color="000000" w:sz="4" w:space="0"/>
              <w:right w:val="single" w:color="000000" w:sz="4" w:space="0"/>
            </w:tcBorders>
            <w:tcW w:w="557"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trHeight w:val="547"/>
        </w:trPr>
        <w:tc>
          <w:tcPr>
            <w:shd w:val="clear" w:color="ffffff" w:fill="ffffff"/>
            <w:tcBorders>
              <w:top w:val="single" w:color="000000" w:sz="4" w:space="0"/>
              <w:left w:val="single" w:color="000000" w:sz="4" w:space="0"/>
              <w:bottom w:val="single" w:color="000000" w:sz="4" w:space="0"/>
            </w:tcBorders>
            <w:tcW w:w="1108" w:type="dxa"/>
            <w:vMerge w:val="restart"/>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tcBorders>
            <w:tcW w:w="1222" w:type="dxa"/>
            <w:vMerge w:val="restart"/>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64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74"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468"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5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81"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ffffff" w:fill="ffffff"/>
            <w:tcBorders>
              <w:top w:val="single" w:color="000000" w:sz="4" w:space="0"/>
              <w:left w:val="single" w:color="000000" w:sz="4" w:space="0"/>
              <w:bottom w:val="single" w:color="000000" w:sz="4" w:space="0"/>
            </w:tcBorders>
            <w:tcW w:w="66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gridSpan w:val="3"/>
            <w:shd w:val="clear" w:color="ffffff" w:fill="ffffff"/>
            <w:tcBorders>
              <w:top w:val="single" w:color="000000" w:sz="4" w:space="0"/>
              <w:left w:val="single" w:color="000000" w:sz="4" w:space="0"/>
              <w:bottom w:val="single" w:color="000000" w:sz="4" w:space="0"/>
            </w:tcBorders>
            <w:tcW w:w="697" w:type="dxa"/>
            <w:vMerge w:val="restart"/>
            <w:textDirection w:val="lrTb"/>
            <w:noWrap w:val="false"/>
          </w:tcPr>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tc>
        <w:tc>
          <w:tcPr>
            <w:shd w:val="clear" w:color="ffffff" w:fill="ffffff"/>
            <w:tcBorders>
              <w:top w:val="single" w:color="000000" w:sz="4" w:space="0"/>
              <w:left w:val="single" w:color="000000" w:sz="4" w:space="0"/>
              <w:bottom w:val="single" w:color="000000" w:sz="4" w:space="0"/>
            </w:tcBorders>
            <w:tcW w:w="679" w:type="dxa"/>
            <w:vMerge w:val="restart"/>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ffffff" w:fill="ffffff"/>
            <w:tcBorders>
              <w:top w:val="single" w:color="000000" w:sz="4" w:space="0"/>
              <w:left w:val="single" w:color="000000" w:sz="4" w:space="0"/>
              <w:bottom w:val="single" w:color="000000" w:sz="4" w:space="0"/>
            </w:tcBorders>
            <w:tcW w:w="992" w:type="dxa"/>
            <w:vMerge w:val="restart"/>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c>
          <w:tcPr>
            <w:shd w:val="clear" w:color="ffffff" w:fill="ffffff"/>
            <w:tcBorders>
              <w:top w:val="single" w:color="000000" w:sz="4" w:space="0"/>
              <w:left w:val="single" w:color="000000" w:sz="4" w:space="0"/>
              <w:bottom w:val="single" w:color="000000" w:sz="4" w:space="0"/>
              <w:right w:val="single" w:color="000000" w:sz="4" w:space="0"/>
            </w:tcBorders>
            <w:tcW w:w="557"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trHeight w:val="547"/>
        </w:trPr>
        <w:tc>
          <w:tcPr>
            <w:gridSpan w:val="20"/>
            <w:shd w:val="clear" w:color="ffffff" w:fill="ffffff"/>
            <w:tcBorders>
              <w:top w:val="single" w:color="000000" w:sz="4" w:space="0"/>
              <w:left w:val="single" w:color="000000" w:sz="4" w:space="0"/>
              <w:bottom w:val="single" w:color="000000" w:sz="4" w:space="0"/>
            </w:tcBorders>
            <w:tcW w:w="9741" w:type="dxa"/>
            <w:vMerge w:val="restart"/>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Итоговая оценка по ГИА</w:t>
            </w:r>
            <w:r>
              <w:rPr>
                <w:rFonts w:ascii="Times New Roman" w:hAnsi="Times New Roman"/>
                <w:b/>
                <w:bCs/>
                <w:szCs w:val="28"/>
              </w:rPr>
            </w:r>
            <w:r>
              <w:rPr>
                <w:rFonts w:ascii="Times New Roman" w:hAnsi="Times New Roman"/>
                <w:b/>
                <w:bCs/>
                <w:szCs w:val="28"/>
              </w:rPr>
            </w:r>
          </w:p>
        </w:tc>
      </w:tr>
      <w:tr>
        <w:trPr>
          <w:cantSplit/>
          <w:trHeight w:val="55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vAlign w:val="center"/>
            <w:textDirection w:val="lrTb"/>
            <w:noWrap w:val="false"/>
          </w:tcPr>
          <w:p>
            <w:pPr>
              <w:pStyle w:val="2842"/>
              <w:pBdr/>
              <w:spacing/>
              <w:ind w:firstLine="0"/>
              <w:rPr>
                <w:rFonts w:ascii="Times New Roman" w:hAnsi="Times New Roman"/>
                <w:b/>
                <w:bCs/>
                <w:szCs w:val="28"/>
                <w:u w:val="single"/>
              </w:rPr>
            </w:pPr>
            <w:r>
              <w:rPr>
                <w:rFonts w:ascii="Times New Roman" w:hAnsi="Times New Roman"/>
                <w:b/>
                <w:bCs/>
                <w:szCs w:val="28"/>
                <w:u w:val="single"/>
              </w:rPr>
              <w:t xml:space="preserve">Заочное обучение</w:t>
            </w:r>
            <w:r>
              <w:rPr>
                <w:rFonts w:ascii="Times New Roman" w:hAnsi="Times New Roman"/>
                <w:b/>
                <w:bCs/>
                <w:szCs w:val="28"/>
                <w:u w:val="single"/>
              </w:rPr>
            </w:r>
            <w:r>
              <w:rPr>
                <w:rFonts w:ascii="Times New Roman" w:hAnsi="Times New Roman"/>
                <w:b/>
                <w:bCs/>
                <w:szCs w:val="28"/>
                <w:u w:val="single"/>
              </w:rPr>
            </w:r>
          </w:p>
        </w:tc>
      </w:tr>
      <w:tr>
        <w:trPr>
          <w:cantSplit/>
          <w:trHeight w:val="341"/>
        </w:trPr>
        <w:tc>
          <w:tcPr>
            <w:shd w:val="clear" w:color="auto" w:fill="f2f2f2" w:themeFill="background1" w:themeFillShade="F2"/>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t xml:space="preserve">08.02.05</w:t>
            </w:r>
            <w:r>
              <w:rPr>
                <w:rFonts w:ascii="Times New Roman" w:hAnsi="Times New Roman"/>
                <w:b/>
                <w:bCs/>
                <w:szCs w:val="28"/>
              </w:rPr>
            </w:r>
            <w:r>
              <w:rPr>
                <w:rFonts w:ascii="Times New Roman" w:hAnsi="Times New Roman"/>
                <w:b/>
                <w:bCs/>
                <w:szCs w:val="28"/>
              </w:rPr>
            </w:r>
          </w:p>
        </w:tc>
        <w:tc>
          <w:tcPr>
            <w:gridSpan w:val="19"/>
            <w:shd w:val="clear" w:color="auto" w:fill="f2f2f2" w:themeFill="background1" w:themeFillShade="F2"/>
            <w:tcBorders>
              <w:top w:val="single" w:color="000000" w:sz="4" w:space="0"/>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417"/>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ДЭ (базовый)</w:t>
            </w:r>
            <w:r>
              <w:rPr>
                <w:rFonts w:ascii="Times New Roman" w:hAnsi="Times New Roman"/>
                <w:b/>
                <w:bCs/>
                <w:szCs w:val="28"/>
              </w:rPr>
            </w:r>
            <w:r>
              <w:rPr>
                <w:rFonts w:ascii="Times New Roman" w:hAnsi="Times New Roman"/>
                <w:b/>
                <w:bCs/>
                <w:szCs w:val="28"/>
              </w:rPr>
            </w:r>
          </w:p>
        </w:tc>
      </w:tr>
      <w:tr>
        <w:trPr>
          <w:cantSplit/>
          <w:trHeight w:val="357"/>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szCs w:val="28"/>
              </w:rPr>
            </w:pPr>
            <w:r>
              <w:rPr>
                <w:b/>
                <w:bCs/>
              </w:rPr>
              <w:t xml:space="preserve">Защита  ДП</w:t>
            </w:r>
            <w:r>
              <w:rPr>
                <w:rFonts w:ascii="Times New Roman" w:hAnsi="Times New Roman"/>
                <w:szCs w:val="28"/>
              </w:rPr>
            </w:r>
            <w:r>
              <w:rPr>
                <w:rFonts w:ascii="Times New Roman" w:hAnsi="Times New Roman"/>
                <w:szCs w:val="28"/>
              </w:rPr>
            </w:r>
          </w:p>
        </w:tc>
      </w:tr>
      <w:tr>
        <w:trPr>
          <w:cantSplit/>
          <w:trHeight w:val="365"/>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14</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9</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64</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4</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29</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3</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7</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0</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0</w:t>
            </w:r>
            <w:r>
              <w:rPr>
                <w:rFonts w:ascii="Times New Roman" w:hAnsi="Times New Roman"/>
                <w:b/>
                <w:bCs/>
                <w:color w:val="000000"/>
                <w:szCs w:val="28"/>
              </w:rPr>
            </w:r>
            <w:r>
              <w:rPr>
                <w:rFonts w:ascii="Times New Roman" w:hAnsi="Times New Roman"/>
                <w:b/>
                <w:bCs/>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4,57</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szCs w:val="28"/>
              </w:rPr>
            </w:pPr>
            <w:r>
              <w:rPr>
                <w:b/>
                <w:bCs/>
              </w:rPr>
              <w:t xml:space="preserve">Итоговая оценка по ИГА</w:t>
            </w:r>
            <w:r>
              <w:rPr>
                <w:rFonts w:ascii="Times New Roman" w:hAnsi="Times New Roman"/>
                <w:szCs w:val="28"/>
              </w:rPr>
            </w:r>
            <w:r>
              <w:rPr>
                <w:rFonts w:ascii="Times New Roman" w:hAnsi="Times New Roman"/>
                <w:szCs w:val="28"/>
              </w:rPr>
            </w:r>
          </w:p>
        </w:tc>
      </w:tr>
      <w:tr>
        <w:trPr>
          <w:cantSplit/>
          <w:trHeight w:val="365"/>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shd w:val="clear" w:color="auto" w:fill="f2f2f2" w:themeFill="background1" w:themeFillShade="F2"/>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t xml:space="preserve">23.02.04</w:t>
            </w:r>
            <w:r>
              <w:rPr>
                <w:rFonts w:ascii="Times New Roman" w:hAnsi="Times New Roman"/>
                <w:b/>
                <w:bCs/>
                <w:szCs w:val="28"/>
              </w:rPr>
            </w:r>
            <w:r>
              <w:rPr>
                <w:rFonts w:ascii="Times New Roman" w:hAnsi="Times New Roman"/>
                <w:b/>
                <w:bCs/>
                <w:szCs w:val="28"/>
              </w:rPr>
            </w:r>
          </w:p>
        </w:tc>
        <w:tc>
          <w:tcPr>
            <w:gridSpan w:val="19"/>
            <w:shd w:val="clear" w:color="auto" w:fill="f2f2f2" w:themeFill="background1" w:themeFillShade="F2"/>
            <w:tcBorders>
              <w:top w:val="single" w:color="000000" w:sz="4" w:space="0"/>
              <w:left w:val="single" w:color="000000" w:sz="4" w:space="0"/>
              <w:bottom w:val="single" w:color="000000" w:sz="4" w:space="0"/>
              <w:right w:val="single" w:color="000000" w:sz="4" w:space="0"/>
            </w:tcBorders>
            <w:tcW w:w="8633"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szCs w:val="28"/>
              </w:rPr>
            </w:pPr>
            <w:r>
              <w:rPr>
                <w:rFonts w:ascii="Times New Roman" w:hAnsi="Times New Roman"/>
                <w:b/>
                <w:bCs/>
                <w:szCs w:val="28"/>
              </w:rPr>
              <w:t xml:space="preserve">ДЭ (базовый)</w:t>
            </w:r>
            <w:r>
              <w:rPr>
                <w:rFonts w:ascii="Times New Roman" w:hAnsi="Times New Roman"/>
                <w:szCs w:val="28"/>
              </w:rPr>
            </w:r>
            <w:r>
              <w:rPr>
                <w:rFonts w:ascii="Times New Roman" w:hAnsi="Times New Roman"/>
                <w:szCs w:val="28"/>
              </w:rPr>
            </w:r>
          </w:p>
        </w:tc>
      </w:tr>
      <w:tr>
        <w:trPr>
          <w:cantSplit/>
          <w:trHeight w:val="365"/>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10</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8</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80</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10</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w:t>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10</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0</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0</w:t>
            </w:r>
            <w:r>
              <w:rPr>
                <w:rFonts w:ascii="Times New Roman" w:hAnsi="Times New Roman"/>
                <w:b/>
                <w:bCs/>
                <w:color w:val="000000"/>
                <w:szCs w:val="28"/>
              </w:rPr>
            </w:r>
            <w:r>
              <w:rPr>
                <w:rFonts w:ascii="Times New Roman" w:hAnsi="Times New Roman"/>
                <w:b/>
                <w:bCs/>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4,7</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szCs w:val="28"/>
              </w:rPr>
            </w:pPr>
            <w:r>
              <w:rPr>
                <w:b/>
                <w:bCs/>
              </w:rPr>
              <w:t xml:space="preserve">Защита  ДП</w:t>
            </w:r>
            <w:r>
              <w:rPr>
                <w:rFonts w:ascii="Times New Roman" w:hAnsi="Times New Roman"/>
                <w:szCs w:val="28"/>
              </w:rPr>
            </w:r>
            <w:r>
              <w:rPr>
                <w:rFonts w:ascii="Times New Roman" w:hAnsi="Times New Roman"/>
                <w:szCs w:val="28"/>
              </w:rPr>
            </w:r>
          </w:p>
        </w:tc>
      </w:tr>
      <w:tr>
        <w:trPr>
          <w:cantSplit/>
          <w:trHeight w:val="365"/>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b/>
                <w:bCs/>
                <w:color w:val="ff0000"/>
                <w:szCs w:val="28"/>
              </w:rPr>
            </w:pPr>
            <w:r>
              <w:rPr>
                <w:rFonts w:ascii="Times New Roman" w:hAnsi="Times New Roman"/>
                <w:b/>
                <w:bCs/>
                <w:szCs w:val="28"/>
              </w:rPr>
              <w:t xml:space="preserve">10</w:t>
            </w:r>
            <w:r>
              <w:rPr>
                <w:rFonts w:ascii="Times New Roman" w:hAnsi="Times New Roman"/>
                <w:b/>
                <w:bCs/>
                <w:color w:val="ff0000"/>
                <w:szCs w:val="28"/>
              </w:rPr>
            </w:r>
            <w:r>
              <w:rPr>
                <w:rFonts w:ascii="Times New Roman" w:hAnsi="Times New Roman"/>
                <w:b/>
                <w:bCs/>
                <w:color w:val="ff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8</w:t>
            </w:r>
            <w:r>
              <w:rPr>
                <w:rFonts w:ascii="Times New Roman" w:hAnsi="Times New Roman"/>
                <w:b/>
                <w:bCs/>
                <w:szCs w:val="28"/>
              </w:rPr>
            </w:r>
            <w:r>
              <w:rPr>
                <w:rFonts w:ascii="Times New Roman" w:hAnsi="Times New Roman"/>
                <w:b/>
                <w:bCs/>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80</w:t>
            </w:r>
            <w:r>
              <w:rPr>
                <w:rFonts w:ascii="Times New Roman" w:hAnsi="Times New Roman"/>
                <w:b/>
                <w:bCs/>
                <w:szCs w:val="28"/>
              </w:rPr>
            </w:r>
            <w:r>
              <w:rPr>
                <w:rFonts w:ascii="Times New Roman" w:hAnsi="Times New Roman"/>
                <w:b/>
                <w:bCs/>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1</w:t>
            </w:r>
            <w:r>
              <w:rPr>
                <w:rFonts w:ascii="Times New Roman" w:hAnsi="Times New Roman"/>
                <w:b/>
                <w:bCs/>
                <w:szCs w:val="28"/>
              </w:rPr>
            </w:r>
            <w:r>
              <w:rPr>
                <w:rFonts w:ascii="Times New Roman" w:hAnsi="Times New Roman"/>
                <w:b/>
                <w:bCs/>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10</w:t>
            </w:r>
            <w:r>
              <w:rPr>
                <w:rFonts w:ascii="Times New Roman" w:hAnsi="Times New Roman"/>
                <w:b/>
                <w:bCs/>
                <w:szCs w:val="28"/>
              </w:rPr>
            </w:r>
            <w:r>
              <w:rPr>
                <w:rFonts w:ascii="Times New Roman" w:hAnsi="Times New Roman"/>
                <w:b/>
                <w:bCs/>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1</w:t>
            </w:r>
            <w:r>
              <w:rPr>
                <w:rFonts w:ascii="Times New Roman" w:hAnsi="Times New Roman"/>
                <w:b/>
                <w:bCs/>
                <w:szCs w:val="28"/>
              </w:rPr>
            </w:r>
            <w:r>
              <w:rPr>
                <w:rFonts w:ascii="Times New Roman" w:hAnsi="Times New Roman"/>
                <w:b/>
                <w:bCs/>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10</w:t>
            </w:r>
            <w:r>
              <w:rPr>
                <w:rFonts w:ascii="Times New Roman" w:hAnsi="Times New Roman"/>
                <w:b/>
                <w:bCs/>
                <w:szCs w:val="28"/>
              </w:rPr>
            </w:r>
            <w:r>
              <w:rPr>
                <w:rFonts w:ascii="Times New Roman" w:hAnsi="Times New Roman"/>
                <w:b/>
                <w:bCs/>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0</w:t>
            </w:r>
            <w:r>
              <w:rPr>
                <w:rFonts w:ascii="Times New Roman" w:hAnsi="Times New Roman"/>
                <w:b/>
                <w:bCs/>
                <w:szCs w:val="28"/>
              </w:rPr>
            </w:r>
            <w:r>
              <w:rPr>
                <w:rFonts w:ascii="Times New Roman" w:hAnsi="Times New Roman"/>
                <w:b/>
                <w:bCs/>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0</w:t>
            </w:r>
            <w:r>
              <w:rPr>
                <w:rFonts w:ascii="Times New Roman" w:hAnsi="Times New Roman"/>
                <w:b/>
                <w:bCs/>
                <w:szCs w:val="28"/>
              </w:rPr>
            </w:r>
            <w:r>
              <w:rPr>
                <w:rFonts w:ascii="Times New Roman" w:hAnsi="Times New Roman"/>
                <w:b/>
                <w:bCs/>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4,7</w:t>
            </w:r>
            <w:r>
              <w:rPr>
                <w:rFonts w:ascii="Times New Roman" w:hAnsi="Times New Roman"/>
                <w:b/>
                <w:bCs/>
                <w:szCs w:val="28"/>
              </w:rPr>
            </w:r>
            <w:r>
              <w:rPr>
                <w:rFonts w:ascii="Times New Roman" w:hAnsi="Times New Roman"/>
                <w:b/>
                <w:bCs/>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365"/>
        </w:trPr>
        <w:tc>
          <w:tcPr>
            <w:gridSpan w:val="20"/>
            <w:shd w:val="clear" w:color="auto" w:fill="auto"/>
            <w:tcBorders>
              <w:top w:val="single" w:color="000000" w:sz="4" w:space="0"/>
              <w:left w:val="single" w:color="000000" w:sz="4" w:space="0"/>
              <w:bottom w:val="single" w:color="000000" w:sz="4" w:space="0"/>
              <w:right w:val="single" w:color="000000" w:sz="4" w:space="0"/>
            </w:tcBorders>
            <w:tcW w:w="9741" w:type="dxa"/>
            <w:textDirection w:val="lrTb"/>
            <w:noWrap w:val="false"/>
          </w:tcPr>
          <w:p>
            <w:pPr>
              <w:pStyle w:val="2842"/>
              <w:pBdr/>
              <w:spacing/>
              <w:ind w:firstLine="0"/>
              <w:jc w:val="center"/>
              <w:rPr>
                <w:rFonts w:ascii="Times New Roman" w:hAnsi="Times New Roman"/>
                <w:szCs w:val="28"/>
              </w:rPr>
            </w:pPr>
            <w:r>
              <w:rPr>
                <w:b/>
                <w:bCs/>
              </w:rPr>
              <w:t xml:space="preserve">Итоговая оценка по ИГА</w:t>
            </w:r>
            <w:r>
              <w:rPr>
                <w:rFonts w:ascii="Times New Roman" w:hAnsi="Times New Roman"/>
                <w:szCs w:val="28"/>
              </w:rPr>
            </w:r>
            <w:r>
              <w:rPr>
                <w:rFonts w:ascii="Times New Roman" w:hAnsi="Times New Roman"/>
                <w:szCs w:val="28"/>
              </w:rPr>
            </w:r>
          </w:p>
        </w:tc>
      </w:tr>
      <w:tr>
        <w:trPr>
          <w:cantSplit/>
          <w:trHeight w:val="365"/>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jc w:val="center"/>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t xml:space="preserve">4,</w:t>
            </w:r>
            <w:r>
              <w:rPr>
                <w:rFonts w:ascii="Times New Roman" w:hAnsi="Times New Roman"/>
                <w:b/>
                <w:bCs/>
                <w:color w:val="000000"/>
                <w:szCs w:val="28"/>
              </w:rPr>
              <w:t xml:space="preserve">7</w:t>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b/>
                <w:bCs/>
              </w:rPr>
            </w:pPr>
            <w:r>
              <w:rPr>
                <w:b/>
                <w:bCs/>
              </w:rPr>
              <w:t xml:space="preserve">43.01.02</w:t>
            </w:r>
            <w:r>
              <w:rPr>
                <w:b/>
                <w:bCs/>
              </w:rPr>
            </w:r>
            <w:r>
              <w:rPr>
                <w:b/>
                <w:bCs/>
              </w:rP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jc w:val="center"/>
              <w:rPr>
                <w:b/>
                <w:bCs/>
              </w:rPr>
            </w:pPr>
            <w:r>
              <w:rPr>
                <w:b/>
                <w:bCs/>
              </w:rPr>
            </w:r>
            <w:r>
              <w:rPr>
                <w:b/>
                <w:bCs/>
              </w:rPr>
            </w:r>
            <w:r>
              <w:rPr>
                <w:b/>
                <w:bCs/>
              </w:rPr>
            </w:r>
          </w:p>
        </w:tc>
        <w:tc>
          <w:tcPr>
            <w:gridSpan w:val="18"/>
            <w:shd w:val="clear" w:color="auto" w:fill="auto"/>
            <w:tcBorders>
              <w:left w:val="single" w:color="000000" w:sz="4" w:space="0"/>
              <w:bottom w:val="single" w:color="000000" w:sz="4" w:space="0"/>
              <w:right w:val="single" w:color="000000" w:sz="4" w:space="0"/>
            </w:tcBorders>
            <w:tcW w:w="7411" w:type="dxa"/>
            <w:textDirection w:val="lrTb"/>
            <w:noWrap w:val="false"/>
          </w:tcPr>
          <w:p>
            <w:pPr>
              <w:pStyle w:val="2842"/>
              <w:pBdr/>
              <w:spacing/>
              <w:ind w:firstLine="0"/>
              <w:jc w:val="center"/>
              <w:rPr>
                <w:rFonts w:ascii="Times New Roman" w:hAnsi="Times New Roman"/>
                <w:b/>
                <w:bCs/>
                <w:sz w:val="24"/>
              </w:rPr>
            </w:pPr>
            <w:r>
              <w:rPr>
                <w:rFonts w:ascii="Times New Roman" w:hAnsi="Times New Roman"/>
                <w:b/>
                <w:bCs/>
                <w:sz w:val="24"/>
              </w:rPr>
              <w:t xml:space="preserve">Выполнение практической работы</w:t>
            </w:r>
            <w:r>
              <w:rPr>
                <w:rFonts w:ascii="Times New Roman" w:hAnsi="Times New Roman"/>
                <w:b/>
                <w:bCs/>
                <w:sz w:val="24"/>
              </w:rPr>
            </w:r>
            <w:r>
              <w:rPr>
                <w:rFonts w:ascii="Times New Roman" w:hAnsi="Times New Roman"/>
                <w:b/>
                <w:bCs/>
                <w:sz w:val="24"/>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jc w:val="center"/>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864"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shd w:val="clear" w:color="auto" w:fill="auto"/>
            <w:tcBorders>
              <w:left w:val="single" w:color="000000" w:sz="4" w:space="0"/>
              <w:bottom w:val="single" w:color="000000" w:sz="4" w:space="0"/>
            </w:tcBorders>
            <w:tcW w:w="458"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gridSpan w:val="2"/>
            <w:shd w:val="clear" w:color="auto" w:fill="auto"/>
            <w:tcBorders>
              <w:left w:val="single" w:color="000000" w:sz="4" w:space="0"/>
              <w:bottom w:val="single" w:color="000000" w:sz="4" w:space="0"/>
            </w:tcBorders>
            <w:tcW w:w="949"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gridSpan w:val="2"/>
            <w:shd w:val="clear" w:color="auto" w:fill="auto"/>
            <w:tcBorders>
              <w:left w:val="single" w:color="000000" w:sz="4" w:space="0"/>
              <w:bottom w:val="single" w:color="000000" w:sz="4" w:space="0"/>
            </w:tcBorders>
            <w:tcW w:w="496"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gridSpan w:val="2"/>
            <w:shd w:val="clear" w:color="auto" w:fill="auto"/>
            <w:tcBorders>
              <w:left w:val="single" w:color="000000" w:sz="4" w:space="0"/>
              <w:bottom w:val="single" w:color="000000" w:sz="4" w:space="0"/>
            </w:tcBorders>
            <w:tcW w:w="696"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gridSpan w:val="2"/>
            <w:shd w:val="clear" w:color="auto" w:fill="auto"/>
            <w:tcBorders>
              <w:left w:val="single" w:color="000000" w:sz="4" w:space="0"/>
              <w:bottom w:val="single" w:color="000000" w:sz="4" w:space="0"/>
            </w:tcBorders>
            <w:tcW w:w="572" w:type="dxa"/>
            <w:textDirection w:val="lrTb"/>
            <w:noWrap w:val="false"/>
          </w:tcPr>
          <w:p>
            <w:pPr>
              <w:pStyle w:val="2842"/>
              <w:pBdr/>
              <w:spacing/>
              <w:ind w:firstLine="0"/>
              <w:rPr>
                <w:rFonts w:ascii="Times New Roman" w:hAnsi="Times New Roman" w:cs="Times New Roman"/>
                <w:b/>
                <w:bCs/>
                <w:color w:val="ff0000"/>
              </w:rPr>
            </w:pPr>
            <w:r>
              <w:rPr>
                <w:rFonts w:ascii="Times New Roman" w:hAnsi="Times New Roman" w:cs="Times New Roman"/>
                <w:b/>
                <w:bCs/>
                <w:color w:val="ff0000"/>
              </w:rPr>
            </w:r>
            <w:r>
              <w:rPr>
                <w:rFonts w:ascii="Times New Roman" w:hAnsi="Times New Roman" w:cs="Times New Roman"/>
                <w:b/>
                <w:bCs/>
                <w:color w:val="ff0000"/>
              </w:rPr>
            </w:r>
            <w:r>
              <w:rPr>
                <w:rFonts w:ascii="Times New Roman" w:hAnsi="Times New Roman" w:cs="Times New Roman"/>
                <w:b/>
                <w:bCs/>
                <w:color w:val="ff0000"/>
              </w:rPr>
            </w:r>
          </w:p>
        </w:tc>
        <w:tc>
          <w:tcPr>
            <w:shd w:val="clear" w:color="auto" w:fill="auto"/>
            <w:tcBorders>
              <w:left w:val="single" w:color="000000" w:sz="4" w:space="0"/>
              <w:bottom w:val="single" w:color="000000" w:sz="4" w:space="0"/>
            </w:tcBorders>
            <w:tcW w:w="45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48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3"/>
            <w:shd w:val="clear" w:color="auto" w:fill="auto"/>
            <w:tcBorders>
              <w:left w:val="single" w:color="000000" w:sz="4" w:space="0"/>
              <w:bottom w:val="single" w:color="000000" w:sz="4" w:space="0"/>
            </w:tcBorders>
            <w:tcW w:w="895"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pPr>
            <w:r/>
            <w:r/>
          </w:p>
        </w:tc>
        <w:tc>
          <w:tcPr>
            <w:gridSpan w:val="19"/>
            <w:shd w:val="clear" w:color="auto" w:fill="auto"/>
            <w:tcBorders>
              <w:left w:val="single" w:color="000000" w:sz="4" w:space="0"/>
              <w:bottom w:val="single" w:color="000000" w:sz="4" w:space="0"/>
              <w:right w:val="single" w:color="000000" w:sz="4" w:space="0"/>
            </w:tcBorders>
            <w:tcW w:w="8633" w:type="dxa"/>
            <w:textDirection w:val="lrTb"/>
            <w:noWrap w:val="false"/>
          </w:tcPr>
          <w:p>
            <w:pPr>
              <w:pStyle w:val="2842"/>
              <w:pBdr/>
              <w:spacing/>
              <w:ind w:firstLine="0"/>
              <w:jc w:val="center"/>
              <w:rPr>
                <w:rFonts w:ascii="Times New Roman" w:hAnsi="Times New Roman"/>
                <w:b/>
                <w:bCs/>
                <w:szCs w:val="28"/>
              </w:rPr>
            </w:pPr>
            <w:r>
              <w:rPr>
                <w:rFonts w:ascii="Times New Roman" w:hAnsi="Times New Roman"/>
                <w:b/>
                <w:bCs/>
                <w:szCs w:val="28"/>
              </w:rPr>
              <w:t xml:space="preserve">Письменная экзаменационная работа</w:t>
            </w:r>
            <w:r>
              <w:rPr>
                <w:rFonts w:ascii="Times New Roman" w:hAnsi="Times New Roman"/>
                <w:b/>
                <w:bCs/>
                <w:szCs w:val="28"/>
              </w:rPr>
            </w:r>
            <w:r>
              <w:rPr>
                <w:rFonts w:ascii="Times New Roman" w:hAnsi="Times New Roman"/>
                <w:b/>
                <w:bCs/>
                <w:szCs w:val="28"/>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jc w:val="center"/>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864"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458"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949"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496"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696"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572"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45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481"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gridSpan w:val="3"/>
            <w:shd w:val="clear" w:color="auto" w:fill="auto"/>
            <w:tcBorders>
              <w:left w:val="single" w:color="000000" w:sz="4" w:space="0"/>
              <w:bottom w:val="single" w:color="000000" w:sz="4" w:space="0"/>
            </w:tcBorders>
            <w:tcW w:w="895" w:type="dxa"/>
            <w:textDirection w:val="lrTb"/>
            <w:noWrap w:val="false"/>
          </w:tcPr>
          <w:p>
            <w:pPr>
              <w:pStyle w:val="2842"/>
              <w:pBdr/>
              <w:spacing/>
              <w:ind w:firstLine="0"/>
              <w:rPr>
                <w:b/>
                <w:bCs/>
                <w:color w:val="ff0000"/>
              </w:rPr>
            </w:pPr>
            <w:r>
              <w:rPr>
                <w:b/>
                <w:bCs/>
                <w:color w:val="ff0000"/>
              </w:rPr>
            </w:r>
            <w:r>
              <w:rPr>
                <w:b/>
                <w:bCs/>
                <w:color w:val="ff0000"/>
              </w:rPr>
            </w:r>
            <w:r>
              <w:rPr>
                <w:b/>
                <w:bCs/>
                <w:color w:val="ff0000"/>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pPr>
            <w:r/>
            <w:r/>
          </w:p>
        </w:tc>
        <w:tc>
          <w:tcPr>
            <w:gridSpan w:val="18"/>
            <w:shd w:val="clear" w:color="auto" w:fill="auto"/>
            <w:tcBorders>
              <w:left w:val="single" w:color="000000" w:sz="4" w:space="0"/>
              <w:bottom w:val="single" w:color="000000" w:sz="4" w:space="0"/>
            </w:tcBorders>
            <w:tcW w:w="8076" w:type="dxa"/>
            <w:textDirection w:val="lrTb"/>
            <w:noWrap w:val="false"/>
          </w:tcPr>
          <w:p>
            <w:pPr>
              <w:pStyle w:val="2842"/>
              <w:pBdr/>
              <w:spacing/>
              <w:ind w:firstLine="0"/>
              <w:jc w:val="center"/>
              <w:rPr>
                <w:b/>
                <w:bCs/>
              </w:rPr>
            </w:pPr>
            <w:r>
              <w:rPr>
                <w:b/>
                <w:bCs/>
              </w:rPr>
              <w:t xml:space="preserve">Итоговая оценка по ИГА ППКРС</w:t>
            </w:r>
            <w:r>
              <w:rPr>
                <w:b/>
                <w:bCs/>
              </w:rPr>
            </w:r>
            <w:r>
              <w:rPr>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273"/>
        </w:trPr>
        <w:tc>
          <w:tcPr>
            <w:shd w:val="clear" w:color="auto" w:fill="auto"/>
            <w:tcBorders>
              <w:left w:val="single" w:color="000000" w:sz="4" w:space="0"/>
              <w:bottom w:val="single" w:color="000000" w:sz="4" w:space="0"/>
            </w:tcBorders>
            <w:tcW w:w="1108"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1222" w:type="dxa"/>
            <w:textDirection w:val="lrTb"/>
            <w:noWrap w:val="false"/>
          </w:tcPr>
          <w:p>
            <w:pPr>
              <w:pStyle w:val="2842"/>
              <w:pBdr/>
              <w:spacing/>
              <w:ind w:firstLine="0"/>
              <w:jc w:val="center"/>
              <w:rPr>
                <w:b/>
                <w:bCs/>
                <w:color w:val="ff0000"/>
              </w:rPr>
            </w:pPr>
            <w:r>
              <w:rPr>
                <w:b/>
                <w:bCs/>
                <w:color w:val="ff0000"/>
              </w:rPr>
            </w:r>
            <w:r>
              <w:rPr>
                <w:b/>
                <w:bCs/>
                <w:color w:val="ff0000"/>
              </w:rPr>
            </w:r>
            <w:r>
              <w:rPr>
                <w:b/>
                <w:bCs/>
                <w:color w:val="ff0000"/>
              </w:rPr>
            </w:r>
          </w:p>
        </w:tc>
        <w:tc>
          <w:tcPr>
            <w:gridSpan w:val="2"/>
            <w:shd w:val="clear" w:color="auto" w:fill="auto"/>
            <w:tcBorders>
              <w:left w:val="single" w:color="000000" w:sz="4" w:space="0"/>
              <w:bottom w:val="single" w:color="000000" w:sz="4" w:space="0"/>
            </w:tcBorders>
            <w:tcW w:w="864"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458"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949"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496"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696" w:type="dxa"/>
            <w:textDirection w:val="lrTb"/>
            <w:noWrap w:val="false"/>
          </w:tcPr>
          <w:p>
            <w:pPr>
              <w:pStyle w:val="2842"/>
              <w:pBdr/>
              <w:spacing/>
              <w:ind w:firstLine="0"/>
              <w:rPr/>
            </w:pPr>
            <w:r/>
            <w:r/>
          </w:p>
        </w:tc>
        <w:tc>
          <w:tcPr>
            <w:gridSpan w:val="2"/>
            <w:shd w:val="clear" w:color="auto" w:fill="auto"/>
            <w:tcBorders>
              <w:left w:val="single" w:color="000000" w:sz="4" w:space="0"/>
              <w:bottom w:val="single" w:color="000000" w:sz="4" w:space="0"/>
            </w:tcBorders>
            <w:tcW w:w="572"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451" w:type="dxa"/>
            <w:textDirection w:val="lrTb"/>
            <w:noWrap w:val="false"/>
          </w:tcPr>
          <w:p>
            <w:pPr>
              <w:pStyle w:val="2842"/>
              <w:pBdr/>
              <w:spacing/>
              <w:ind w:firstLine="0"/>
              <w:rPr/>
            </w:pPr>
            <w:r/>
            <w:r/>
          </w:p>
        </w:tc>
        <w:tc>
          <w:tcPr>
            <w:shd w:val="clear" w:color="auto" w:fill="auto"/>
            <w:tcBorders>
              <w:left w:val="single" w:color="000000" w:sz="4" w:space="0"/>
              <w:bottom w:val="single" w:color="000000" w:sz="4" w:space="0"/>
            </w:tcBorders>
            <w:tcW w:w="481" w:type="dxa"/>
            <w:textDirection w:val="lrTb"/>
            <w:noWrap w:val="false"/>
          </w:tcPr>
          <w:p>
            <w:pPr>
              <w:pStyle w:val="2842"/>
              <w:pBdr/>
              <w:spacing/>
              <w:ind w:firstLine="0"/>
              <w:rPr/>
            </w:pPr>
            <w:r/>
            <w:r/>
          </w:p>
        </w:tc>
        <w:tc>
          <w:tcPr>
            <w:gridSpan w:val="3"/>
            <w:shd w:val="clear" w:color="auto" w:fill="auto"/>
            <w:tcBorders>
              <w:left w:val="single" w:color="000000" w:sz="4" w:space="0"/>
              <w:bottom w:val="single" w:color="000000" w:sz="4" w:space="0"/>
            </w:tcBorders>
            <w:tcW w:w="895" w:type="dxa"/>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tcBorders>
            <w:tcW w:w="992" w:type="dxa"/>
            <w:textDirection w:val="lrTb"/>
            <w:noWrap w:val="false"/>
          </w:tcPr>
          <w:p>
            <w:pPr>
              <w:pStyle w:val="2842"/>
              <w:pBdr/>
              <w:spacing/>
              <w:ind w:firstLine="0"/>
              <w:rPr>
                <w:b/>
                <w:bCs/>
              </w:rPr>
            </w:pPr>
            <w:r>
              <w:rPr>
                <w:b/>
                <w:bCs/>
              </w:rPr>
            </w:r>
            <w:r>
              <w:rPr>
                <w:b/>
                <w:bCs/>
              </w:rPr>
            </w:r>
            <w:r>
              <w:rPr>
                <w:b/>
                <w:bCs/>
              </w:rPr>
            </w:r>
          </w:p>
        </w:tc>
        <w:tc>
          <w:tcPr>
            <w:shd w:val="clear" w:color="auto" w:fill="auto"/>
            <w:tcBorders>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cantSplit/>
          <w:trHeight w:val="546"/>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t xml:space="preserve">по отд.</w:t>
            </w:r>
            <w:r>
              <w:rPr>
                <w:rFonts w:ascii="Times New Roman" w:hAnsi="Times New Roman"/>
                <w:b/>
                <w:bCs/>
                <w:szCs w:val="28"/>
              </w:rPr>
            </w:r>
            <w:r>
              <w:rPr>
                <w:rFonts w:ascii="Times New Roman" w:hAnsi="Times New Roman"/>
                <w:b/>
                <w:bCs/>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r>
            <w:r>
              <w:rPr>
                <w:rFonts w:ascii="Times New Roman" w:hAnsi="Times New Roman"/>
                <w:b/>
                <w:bCs/>
                <w:szCs w:val="28"/>
              </w:rPr>
            </w:r>
            <w:r>
              <w:rPr>
                <w:rFonts w:ascii="Times New Roman" w:hAnsi="Times New Roman"/>
                <w:b/>
                <w:bCs/>
                <w:szCs w:val="28"/>
              </w:rPr>
            </w:r>
          </w:p>
        </w:tc>
      </w:tr>
      <w:tr>
        <w:trPr>
          <w:cantSplit/>
          <w:trHeight w:val="547"/>
        </w:trPr>
        <w:tc>
          <w:tcPr>
            <w:shd w:val="clear" w:color="auto" w:fill="auto"/>
            <w:tcBorders>
              <w:top w:val="single" w:color="000000" w:sz="4" w:space="0"/>
              <w:left w:val="single" w:color="000000" w:sz="4" w:space="0"/>
              <w:bottom w:val="single" w:color="000000" w:sz="4" w:space="0"/>
            </w:tcBorders>
            <w:tcW w:w="1108"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всего по </w:t>
            </w:r>
            <w:r>
              <w:rPr>
                <w:rFonts w:ascii="Times New Roman" w:hAnsi="Times New Roman"/>
                <w:szCs w:val="28"/>
              </w:rPr>
              <w:t xml:space="preserve">коллед</w:t>
            </w:r>
            <w:r>
              <w:rPr>
                <w:rFonts w:ascii="Times New Roman" w:hAnsi="Times New Roman"/>
                <w:szCs w:val="28"/>
              </w:rPr>
            </w:r>
            <w:r>
              <w:rPr>
                <w:rFonts w:ascii="Times New Roman" w:hAnsi="Times New Roman"/>
                <w:szCs w:val="28"/>
              </w:rPr>
            </w:r>
          </w:p>
          <w:p>
            <w:pPr>
              <w:pStyle w:val="2842"/>
              <w:pBdr/>
              <w:spacing/>
              <w:ind w:firstLine="0"/>
              <w:rPr>
                <w:rFonts w:ascii="Times New Roman" w:hAnsi="Times New Roman"/>
                <w:szCs w:val="28"/>
              </w:rPr>
            </w:pPr>
            <w:r>
              <w:rPr>
                <w:rFonts w:ascii="Times New Roman" w:hAnsi="Times New Roman"/>
                <w:szCs w:val="28"/>
              </w:rPr>
              <w:t xml:space="preserve">-</w:t>
            </w:r>
            <w:r>
              <w:rPr>
                <w:rFonts w:ascii="Times New Roman" w:hAnsi="Times New Roman"/>
                <w:szCs w:val="28"/>
              </w:rPr>
              <w:t xml:space="preserve">жу</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1222" w:type="dxa"/>
            <w:textDirection w:val="lrTb"/>
            <w:noWrap w:val="false"/>
          </w:tcPr>
          <w:p>
            <w:pPr>
              <w:pStyle w:val="2842"/>
              <w:pBdr/>
              <w:spacing/>
              <w:ind w:firstLine="0"/>
              <w:jc w:val="left"/>
              <w:rPr>
                <w:rFonts w:ascii="Times New Roman" w:hAnsi="Times New Roman"/>
                <w:b/>
                <w:bCs/>
                <w:color w:val="000000"/>
                <w:sz w:val="24"/>
              </w:rPr>
            </w:pPr>
            <w:r>
              <w:rPr>
                <w:rFonts w:ascii="Times New Roman" w:hAnsi="Times New Roman"/>
                <w:b/>
                <w:bCs/>
                <w:color w:val="000000"/>
                <w:sz w:val="24"/>
              </w:rPr>
            </w:r>
            <w:r>
              <w:rPr>
                <w:rFonts w:ascii="Times New Roman" w:hAnsi="Times New Roman"/>
                <w:b/>
                <w:bCs/>
                <w:color w:val="000000"/>
                <w:sz w:val="24"/>
              </w:rPr>
            </w:r>
            <w:r>
              <w:rPr>
                <w:rFonts w:ascii="Times New Roman" w:hAnsi="Times New Roman"/>
                <w:b/>
                <w:bCs/>
                <w:color w:val="000000"/>
                <w:sz w:val="24"/>
              </w:rPr>
            </w:r>
          </w:p>
        </w:tc>
        <w:tc>
          <w:tcPr>
            <w:gridSpan w:val="2"/>
            <w:shd w:val="clear" w:color="auto" w:fill="auto"/>
            <w:tcBorders>
              <w:top w:val="single" w:color="000000" w:sz="4" w:space="0"/>
              <w:left w:val="single" w:color="000000" w:sz="4" w:space="0"/>
              <w:bottom w:val="single" w:color="000000" w:sz="4" w:space="0"/>
            </w:tcBorders>
            <w:tcW w:w="864"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8"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949"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496"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696"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gridSpan w:val="2"/>
            <w:shd w:val="clear" w:color="auto" w:fill="auto"/>
            <w:tcBorders>
              <w:top w:val="single" w:color="000000" w:sz="4" w:space="0"/>
              <w:left w:val="single" w:color="000000" w:sz="4" w:space="0"/>
              <w:bottom w:val="single" w:color="000000" w:sz="4" w:space="0"/>
            </w:tcBorders>
            <w:tcW w:w="572" w:type="dxa"/>
            <w:textDirection w:val="lrTb"/>
            <w:noWrap w:val="false"/>
          </w:tcPr>
          <w:p>
            <w:pPr>
              <w:pStyle w:val="2842"/>
              <w:pBdr/>
              <w:spacing/>
              <w:ind w:firstLine="0"/>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451"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shd w:val="clear" w:color="auto" w:fill="auto"/>
            <w:tcBorders>
              <w:top w:val="single" w:color="000000" w:sz="4" w:space="0"/>
              <w:left w:val="single" w:color="000000" w:sz="4" w:space="0"/>
              <w:bottom w:val="single" w:color="000000" w:sz="4" w:space="0"/>
            </w:tcBorders>
            <w:tcW w:w="481" w:type="dxa"/>
            <w:textDirection w:val="lrTb"/>
            <w:noWrap w:val="false"/>
          </w:tcPr>
          <w:p>
            <w:pPr>
              <w:pStyle w:val="2842"/>
              <w:pBdr/>
              <w:spacing/>
              <w:ind w:firstLine="0"/>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tc>
        <w:tc>
          <w:tcPr>
            <w:gridSpan w:val="3"/>
            <w:shd w:val="clear" w:color="auto" w:fill="auto"/>
            <w:tcBorders>
              <w:top w:val="single" w:color="000000" w:sz="4" w:space="0"/>
              <w:left w:val="single" w:color="000000" w:sz="4" w:space="0"/>
              <w:bottom w:val="single" w:color="000000" w:sz="4" w:space="0"/>
            </w:tcBorders>
            <w:tcW w:w="895"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tcBorders>
            <w:tcW w:w="992" w:type="dxa"/>
            <w:textDirection w:val="lrTb"/>
            <w:noWrap w:val="false"/>
          </w:tcPr>
          <w:p>
            <w:pPr>
              <w:pStyle w:val="2842"/>
              <w:pBdr/>
              <w:spacing/>
              <w:ind w:firstLine="0"/>
              <w:jc w:val="center"/>
              <w:rPr>
                <w:rFonts w:ascii="Times New Roman" w:hAnsi="Times New Roman"/>
                <w:b/>
                <w:bCs/>
                <w:color w:val="000000"/>
                <w:szCs w:val="28"/>
              </w:rPr>
            </w:pPr>
            <w:r>
              <w:rPr>
                <w:rFonts w:ascii="Times New Roman" w:hAnsi="Times New Roman"/>
                <w:b/>
                <w:bCs/>
                <w:color w:val="000000"/>
                <w:szCs w:val="28"/>
              </w:rPr>
            </w:r>
            <w:r>
              <w:rPr>
                <w:rFonts w:ascii="Times New Roman" w:hAnsi="Times New Roman"/>
                <w:b/>
                <w:bCs/>
                <w:color w:val="000000"/>
                <w:szCs w:val="28"/>
              </w:rPr>
            </w:r>
            <w:r>
              <w:rPr>
                <w:rFonts w:ascii="Times New Roman" w:hAnsi="Times New Roman"/>
                <w:b/>
                <w:bCs/>
                <w:color w:val="000000"/>
                <w:szCs w:val="28"/>
              </w:rPr>
            </w:r>
          </w:p>
        </w:tc>
        <w:tc>
          <w:tcPr>
            <w:shd w:val="clear" w:color="auto" w:fill="auto"/>
            <w:tcBorders>
              <w:top w:val="single" w:color="000000" w:sz="4" w:space="0"/>
              <w:left w:val="single" w:color="000000" w:sz="4" w:space="0"/>
              <w:bottom w:val="single" w:color="000000" w:sz="4" w:space="0"/>
              <w:right w:val="single" w:color="000000" w:sz="4" w:space="0"/>
            </w:tcBorders>
            <w:tcW w:w="557" w:type="dxa"/>
            <w:textDirection w:val="lrTb"/>
            <w:noWrap w:val="false"/>
          </w:tcPr>
          <w:p>
            <w:pPr>
              <w:pStyle w:val="2842"/>
              <w:pBdr/>
              <w:spacing/>
              <w:ind w:firstLine="0"/>
              <w:rPr>
                <w:rFonts w:ascii="Times New Roman" w:hAnsi="Times New Roman"/>
                <w:color w:val="ff0000"/>
                <w:szCs w:val="28"/>
              </w:rPr>
            </w:pPr>
            <w:r>
              <w:rPr>
                <w:rFonts w:ascii="Times New Roman" w:hAnsi="Times New Roman"/>
                <w:color w:val="ff0000"/>
                <w:szCs w:val="28"/>
              </w:rPr>
            </w:r>
            <w:r>
              <w:rPr>
                <w:rFonts w:ascii="Times New Roman" w:hAnsi="Times New Roman"/>
                <w:color w:val="ff0000"/>
                <w:szCs w:val="28"/>
              </w:rPr>
            </w:r>
            <w:r>
              <w:rPr>
                <w:rFonts w:ascii="Times New Roman" w:hAnsi="Times New Roman"/>
                <w:color w:val="ff0000"/>
                <w:szCs w:val="28"/>
              </w:rPr>
            </w:r>
          </w:p>
        </w:tc>
      </w:tr>
    </w:tbl>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t xml:space="preserve">Закончили колледж с отличием на очном отделении</w:t>
      </w:r>
      <w:r>
        <w:rPr>
          <w:rFonts w:ascii="Times New Roman" w:hAnsi="Times New Roman"/>
          <w:b/>
          <w:bCs/>
          <w:szCs w:val="28"/>
        </w:rPr>
        <w:t xml:space="preserve"> 23 </w:t>
      </w:r>
      <w:r>
        <w:rPr>
          <w:rFonts w:ascii="Times New Roman" w:hAnsi="Times New Roman"/>
          <w:szCs w:val="28"/>
        </w:rPr>
        <w:t xml:space="preserve"> человек:</w:t>
      </w:r>
      <w:r>
        <w:rPr>
          <w:rFonts w:ascii="Times New Roman" w:hAnsi="Times New Roman"/>
          <w:szCs w:val="28"/>
        </w:rPr>
        <w:t xml:space="preserve">Андриянов М., Личагина Ю.,Таракин Е., Терехова К., Файзулина В.,  Пугачев А., Семенов Н., Толмачев С.,Деянова В., Мамедова Е., Новиков Н., Рубайлов Н., Широков А., Воробьев Д., Хван А., Эктов О., Булыгины О., Елистратова О., Исаева А., Самойлова И. </w:t>
      </w:r>
      <w:r>
        <w:rPr>
          <w:rFonts w:ascii="Times New Roman" w:hAnsi="Times New Roman"/>
          <w:szCs w:val="28"/>
        </w:rPr>
      </w:r>
      <w:r>
        <w:rPr>
          <w:rFonts w:ascii="Times New Roman" w:hAnsi="Times New Roman"/>
          <w:szCs w:val="28"/>
        </w:rPr>
      </w:r>
    </w:p>
    <w:p>
      <w:pPr>
        <w:pStyle w:val="2842"/>
        <w:pBdr/>
        <w:spacing/>
        <w:ind/>
        <w:rPr>
          <w:b/>
          <w:bCs/>
        </w:rPr>
      </w:pPr>
      <w:r>
        <w:rPr>
          <w:rFonts w:ascii="Times New Roman" w:hAnsi="Times New Roman"/>
          <w:b/>
          <w:bCs/>
          <w:szCs w:val="28"/>
        </w:rPr>
        <w:t xml:space="preserve">Профессиональная подготовка</w:t>
      </w:r>
      <w:r>
        <w:rPr>
          <w:b/>
          <w:bCs/>
        </w:rPr>
      </w:r>
      <w:r>
        <w:rPr>
          <w:b/>
          <w:bCs/>
        </w:rPr>
      </w:r>
    </w:p>
    <w:p>
      <w:pPr>
        <w:pStyle w:val="2842"/>
        <w:pBdr/>
        <w:spacing/>
        <w:ind w:firstLine="0" w:left="-57"/>
        <w:rPr>
          <w:b/>
          <w:bCs/>
        </w:rPr>
      </w:pPr>
      <w:r>
        <w:rPr>
          <w:rFonts w:ascii="Times New Roman" w:hAnsi="Times New Roman"/>
          <w:b/>
          <w:bCs/>
          <w:szCs w:val="28"/>
        </w:rPr>
        <w:t xml:space="preserve"> </w:t>
      </w:r>
      <w:r>
        <w:rPr>
          <w:b/>
          <w:bCs/>
        </w:rPr>
      </w:r>
      <w:r>
        <w:rPr>
          <w:b/>
          <w:bCs/>
        </w:rPr>
      </w:r>
    </w:p>
    <w:p>
      <w:pPr>
        <w:pStyle w:val="2842"/>
        <w:pBdr/>
        <w:spacing/>
        <w:ind/>
        <w:rPr>
          <w:rFonts w:ascii="Times New Roman" w:hAnsi="Times New Roman"/>
          <w:szCs w:val="28"/>
        </w:rPr>
      </w:pPr>
      <w:r>
        <w:rPr>
          <w:rFonts w:ascii="Times New Roman" w:hAnsi="Times New Roman"/>
          <w:szCs w:val="28"/>
        </w:rPr>
        <w:t xml:space="preserve">Таблица 4.</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bl>
      <w:tblPr>
        <w:tblStyle w:val="2864"/>
        <w:tblW w:w="9628" w:type="dxa"/>
        <w:tblBorders/>
        <w:tblLook w:val="04A0" w:firstRow="1" w:lastRow="0" w:firstColumn="1" w:lastColumn="0" w:noHBand="0" w:noVBand="1"/>
      </w:tblPr>
      <w:tblGrid>
        <w:gridCol w:w="3209"/>
        <w:gridCol w:w="3205"/>
        <w:gridCol w:w="3214"/>
      </w:tblGrid>
      <w:tr>
        <w:trPr/>
        <w:tc>
          <w:tcPr>
            <w:shd w:val="clear" w:color="auto" w:fill="auto"/>
            <w:tcBorders/>
            <w:tcW w:w="3209"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auto" w:fill="auto"/>
            <w:tcBorders/>
            <w:tcW w:w="3205"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t xml:space="preserve">принято</w:t>
            </w:r>
            <w:r>
              <w:rPr>
                <w:rFonts w:ascii="Times New Roman" w:hAnsi="Times New Roman"/>
                <w:b/>
                <w:bCs/>
                <w:szCs w:val="28"/>
              </w:rPr>
            </w:r>
            <w:r>
              <w:rPr>
                <w:rFonts w:ascii="Times New Roman" w:hAnsi="Times New Roman"/>
                <w:b/>
                <w:bCs/>
                <w:szCs w:val="28"/>
              </w:rPr>
            </w:r>
          </w:p>
        </w:tc>
        <w:tc>
          <w:tcPr>
            <w:shd w:val="clear" w:color="auto" w:fill="auto"/>
            <w:tcBorders/>
            <w:tcW w:w="3214" w:type="dxa"/>
            <w:textDirection w:val="lrTb"/>
            <w:noWrap w:val="false"/>
          </w:tcPr>
          <w:p>
            <w:pPr>
              <w:pStyle w:val="2842"/>
              <w:pBdr/>
              <w:spacing/>
              <w:ind w:firstLine="0"/>
              <w:rPr>
                <w:rFonts w:ascii="Times New Roman" w:hAnsi="Times New Roman"/>
                <w:b/>
                <w:bCs/>
                <w:szCs w:val="28"/>
              </w:rPr>
            </w:pPr>
            <w:r>
              <w:rPr>
                <w:rFonts w:ascii="Times New Roman" w:hAnsi="Times New Roman"/>
                <w:b/>
                <w:bCs/>
                <w:szCs w:val="28"/>
              </w:rPr>
              <w:t xml:space="preserve">выпуск</w:t>
            </w:r>
            <w:r>
              <w:rPr>
                <w:rFonts w:ascii="Times New Roman" w:hAnsi="Times New Roman"/>
                <w:b/>
                <w:bCs/>
                <w:szCs w:val="28"/>
              </w:rPr>
            </w:r>
            <w:r>
              <w:rPr>
                <w:rFonts w:ascii="Times New Roman" w:hAnsi="Times New Roman"/>
                <w:b/>
                <w:bCs/>
                <w:szCs w:val="28"/>
              </w:rPr>
            </w:r>
          </w:p>
        </w:tc>
      </w:tr>
      <w:tr>
        <w:trPr/>
        <w:tc>
          <w:tcPr>
            <w:shd w:val="clear" w:color="auto" w:fill="auto"/>
            <w:tcBorders/>
            <w:tcW w:w="3209"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Швеи</w:t>
            </w:r>
            <w:r>
              <w:rPr>
                <w:rFonts w:ascii="Times New Roman" w:hAnsi="Times New Roman"/>
                <w:szCs w:val="28"/>
              </w:rPr>
            </w:r>
            <w:r>
              <w:rPr>
                <w:rFonts w:ascii="Times New Roman" w:hAnsi="Times New Roman"/>
                <w:szCs w:val="28"/>
              </w:rPr>
            </w:r>
          </w:p>
        </w:tc>
        <w:tc>
          <w:tcPr>
            <w:shd w:val="clear" w:color="auto" w:fill="auto"/>
            <w:tcBorders/>
            <w:tcW w:w="320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21</w:t>
            </w:r>
            <w:r>
              <w:rPr>
                <w:rFonts w:ascii="Times New Roman" w:hAnsi="Times New Roman"/>
                <w:szCs w:val="28"/>
              </w:rPr>
            </w:r>
            <w:r>
              <w:rPr>
                <w:rFonts w:ascii="Times New Roman" w:hAnsi="Times New Roman"/>
                <w:szCs w:val="28"/>
              </w:rPr>
            </w:r>
          </w:p>
        </w:tc>
        <w:tc>
          <w:tcPr>
            <w:shd w:val="clear" w:color="auto" w:fill="auto"/>
            <w:tcBorders/>
            <w:tcW w:w="3214"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21</w:t>
            </w:r>
            <w:r>
              <w:rPr>
                <w:rFonts w:ascii="Times New Roman" w:hAnsi="Times New Roman"/>
                <w:szCs w:val="28"/>
              </w:rPr>
            </w:r>
            <w:r>
              <w:rPr>
                <w:rFonts w:ascii="Times New Roman" w:hAnsi="Times New Roman"/>
                <w:szCs w:val="28"/>
              </w:rPr>
            </w:r>
          </w:p>
        </w:tc>
      </w:tr>
      <w:tr>
        <w:trPr/>
        <w:tc>
          <w:tcPr>
            <w:shd w:val="clear" w:color="auto" w:fill="auto"/>
            <w:tcBorders/>
            <w:tcW w:w="3209"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Трактористы</w:t>
            </w:r>
            <w:r>
              <w:rPr>
                <w:rFonts w:ascii="Times New Roman" w:hAnsi="Times New Roman"/>
                <w:szCs w:val="28"/>
              </w:rPr>
            </w:r>
            <w:r>
              <w:rPr>
                <w:rFonts w:ascii="Times New Roman" w:hAnsi="Times New Roman"/>
                <w:szCs w:val="28"/>
              </w:rPr>
            </w:r>
          </w:p>
        </w:tc>
        <w:tc>
          <w:tcPr>
            <w:shd w:val="clear" w:color="auto" w:fill="auto"/>
            <w:tcBorders/>
            <w:tcW w:w="320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21</w:t>
            </w:r>
            <w:r>
              <w:rPr>
                <w:rFonts w:ascii="Times New Roman" w:hAnsi="Times New Roman"/>
                <w:szCs w:val="28"/>
              </w:rPr>
            </w:r>
            <w:r>
              <w:rPr>
                <w:rFonts w:ascii="Times New Roman" w:hAnsi="Times New Roman"/>
                <w:szCs w:val="28"/>
              </w:rPr>
            </w:r>
          </w:p>
        </w:tc>
        <w:tc>
          <w:tcPr>
            <w:shd w:val="clear" w:color="auto" w:fill="auto"/>
            <w:tcBorders/>
            <w:tcW w:w="3214" w:type="dxa"/>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r>
        <w:trPr/>
        <w:tc>
          <w:tcPr>
            <w:shd w:val="clear" w:color="ffffff" w:fill="ffffff"/>
            <w:tcBorders/>
            <w:tcW w:w="3209"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Маляры</w:t>
            </w:r>
            <w:r>
              <w:rPr>
                <w:rFonts w:ascii="Times New Roman" w:hAnsi="Times New Roman"/>
                <w:szCs w:val="28"/>
              </w:rPr>
            </w:r>
            <w:r>
              <w:rPr>
                <w:rFonts w:ascii="Times New Roman" w:hAnsi="Times New Roman"/>
                <w:szCs w:val="28"/>
              </w:rPr>
            </w:r>
          </w:p>
        </w:tc>
        <w:tc>
          <w:tcPr>
            <w:shd w:val="clear" w:color="ffffff" w:fill="ffffff"/>
            <w:tcBorders/>
            <w:tcW w:w="3205"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c>
          <w:tcPr>
            <w:shd w:val="clear" w:color="ffffff" w:fill="ffffff"/>
            <w:tcBorders/>
            <w:tcW w:w="3214"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tc>
      </w:tr>
    </w:tbl>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color w:val="000000" w:themeColor="text1"/>
        </w:rPr>
      </w:pPr>
      <w:r>
        <w:rPr>
          <w:rFonts w:ascii="Times New Roman" w:hAnsi="Times New Roman"/>
          <w:color w:val="000000" w:themeColor="text1"/>
          <w:szCs w:val="28"/>
        </w:rPr>
        <w:t xml:space="preserve">Сдача ДЭ показала, что студенты, обучавшиеся по инд</w:t>
      </w:r>
      <w:r>
        <w:rPr>
          <w:rFonts w:ascii="Times New Roman" w:hAnsi="Times New Roman"/>
          <w:color w:val="000000" w:themeColor="text1"/>
          <w:szCs w:val="28"/>
        </w:rPr>
        <w:t xml:space="preserve">ивидуальным графикам и работавшим по специальностям или проходившие практику на дорожно-строительных предприятиях и предприятиях по эксплуатации и ремонту техники показали более высокие результаты по всем модулям компетенций Обслуживание тяжелой техники и </w:t>
      </w:r>
      <w:r>
        <w:rPr>
          <w:rFonts w:ascii="Times New Roman" w:hAnsi="Times New Roman"/>
          <w:color w:val="000000" w:themeColor="text1"/>
          <w:szCs w:val="28"/>
        </w:rPr>
        <w:t xml:space="preserve">Геопространственные</w:t>
      </w:r>
      <w:r>
        <w:rPr>
          <w:rFonts w:ascii="Times New Roman" w:hAnsi="Times New Roman"/>
          <w:color w:val="000000" w:themeColor="text1"/>
          <w:szCs w:val="28"/>
        </w:rPr>
        <w:t xml:space="preserve"> технологии.</w:t>
      </w:r>
      <w:r>
        <w:rPr>
          <w:color w:val="000000" w:themeColor="text1"/>
        </w:rPr>
      </w:r>
      <w:r>
        <w:rPr>
          <w:color w:val="000000" w:themeColor="text1"/>
        </w:rPr>
      </w:r>
    </w:p>
    <w:p>
      <w:pPr>
        <w:pStyle w:val="2842"/>
        <w:pBdr/>
        <w:spacing/>
        <w:ind/>
        <w:rPr/>
      </w:pPr>
      <w:r>
        <w:t xml:space="preserve">Студенты, сдававшие ДЭ набрали максимальное </w:t>
      </w:r>
      <w:r>
        <w:rPr>
          <w:b/>
          <w:bCs/>
        </w:rPr>
        <w:t xml:space="preserve">количество баллов</w:t>
      </w:r>
      <w:r>
        <w:t xml:space="preserve">  (80) - 14 человек </w:t>
      </w:r>
      <w:r>
        <w:rPr>
          <w:b/>
          <w:bCs/>
        </w:rPr>
        <w:t xml:space="preserve">:</w:t>
      </w:r>
      <w:r/>
    </w:p>
    <w:p>
      <w:pPr>
        <w:pStyle w:val="2842"/>
        <w:pBdr/>
        <w:spacing/>
        <w:ind/>
        <w:rPr>
          <w:rFonts w:ascii="Times New Roman" w:hAnsi="Times New Roman"/>
          <w:szCs w:val="28"/>
        </w:rPr>
      </w:pPr>
      <w:r>
        <w:rPr>
          <w:rFonts w:ascii="Times New Roman" w:hAnsi="Times New Roman"/>
          <w:szCs w:val="28"/>
        </w:rPr>
        <w:t xml:space="preserve">Михайлов А., Симонов Н., Сорокин И.,Политов А.,Хван А., Эктов О. (23.02.04)А.,Холопов Д.,(08.02.05) Берегич Н., Гришаев А., Демьянский Н., Юрков Г.,Панин Д.,Петраков К., (23.02.07) </w:t>
      </w:r>
      <w:r>
        <w:rPr>
          <w:rFonts w:ascii="Times New Roman" w:hAnsi="Times New Roman"/>
          <w:szCs w:val="28"/>
        </w:rPr>
        <w:t xml:space="preserve">Рубайлов Н.(08.02.05)</w:t>
      </w:r>
      <w:r>
        <w:rPr>
          <w:rFonts w:ascii="Times New Roman" w:hAnsi="Times New Roman"/>
          <w:szCs w:val="28"/>
        </w:rPr>
      </w:r>
      <w:r>
        <w:rPr>
          <w:rFonts w:ascii="Times New Roman" w:hAnsi="Times New Roman"/>
          <w:szCs w:val="28"/>
        </w:rPr>
      </w:r>
    </w:p>
    <w:p>
      <w:pPr>
        <w:pStyle w:val="2840"/>
        <w:pBdr/>
        <w:spacing/>
        <w:ind w:firstLine="709"/>
        <w:jc w:val="both"/>
        <w:rPr/>
      </w:pPr>
      <w:r>
        <w:rPr>
          <w:rFonts w:ascii="Times New Roman" w:hAnsi="Times New Roman"/>
          <w:sz w:val="28"/>
          <w:szCs w:val="28"/>
        </w:rPr>
        <w:t xml:space="preserve">Выпускные работы в этом году,  выполнялись по материалам по материалам, полученным на производственной практике 08.02.05, и выполнены анализ реальных предприятий по специальности 38.02.01. </w:t>
      </w:r>
      <w:r/>
    </w:p>
    <w:p>
      <w:pPr>
        <w:pStyle w:val="2840"/>
        <w:pBdr/>
        <w:spacing/>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2842"/>
        <w:numPr>
          <w:ilvl w:val="0"/>
          <w:numId w:val="5"/>
        </w:numPr>
        <w:pBdr/>
        <w:spacing/>
        <w:ind/>
        <w:rPr/>
      </w:pPr>
      <w:r>
        <w:rPr>
          <w:rFonts w:ascii="Times New Roman" w:hAnsi="Times New Roman"/>
          <w:szCs w:val="28"/>
        </w:rPr>
        <w:t xml:space="preserve">по специальности Экономика и бухгалтерский учет, дипломные работы были выполнены в программе 1С-8, бизнес-планы и др.) Вместе с тем,</w:t>
      </w:r>
      <w:r>
        <w:rPr>
          <w:rFonts w:ascii="Times New Roman" w:hAnsi="Times New Roman"/>
          <w:strike/>
          <w:szCs w:val="28"/>
        </w:rPr>
        <w:t xml:space="preserve"> </w:t>
      </w:r>
      <w:r>
        <w:rPr>
          <w:rFonts w:ascii="Times New Roman" w:hAnsi="Times New Roman"/>
          <w:szCs w:val="28"/>
        </w:rPr>
        <w:t xml:space="preserve">бизнес планы разработаны по непрофильным направлениям (по отраслям!) </w:t>
      </w:r>
      <w:r/>
    </w:p>
    <w:p>
      <w:pPr>
        <w:pStyle w:val="2842"/>
        <w:pBdr/>
        <w:spacing/>
        <w:ind w:firstLine="709"/>
        <w:rPr>
          <w:rFonts w:ascii="Times New Roman" w:hAnsi="Times New Roman"/>
          <w:szCs w:val="28"/>
        </w:rPr>
      </w:pPr>
      <w:r>
        <w:rPr>
          <w:rFonts w:ascii="Times New Roman" w:hAnsi="Times New Roman"/>
          <w:szCs w:val="28"/>
        </w:rPr>
        <w:t xml:space="preserve">Итоги итоговой аттестации показали, что наиболее интересными были проекты студентов, в которых деталь проекта выполнены по итогам производственной или преддипломной практики т.е. по реально выполняемой на практике работе.</w:t>
      </w:r>
      <w:r>
        <w:rPr>
          <w:rFonts w:ascii="Times New Roman" w:hAnsi="Times New Roman"/>
          <w:szCs w:val="28"/>
        </w:rPr>
      </w:r>
      <w:r>
        <w:rPr>
          <w:rFonts w:ascii="Times New Roman" w:hAnsi="Times New Roman"/>
          <w:szCs w:val="28"/>
        </w:rPr>
      </w:r>
    </w:p>
    <w:p>
      <w:pPr>
        <w:pStyle w:val="2846"/>
        <w:numPr>
          <w:ilvl w:val="0"/>
          <w:numId w:val="37"/>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8"/>
        </w:rPr>
        <w:t xml:space="preserve">При выполнении дипломных проектов многие выпускники разрабатывали новые темы проектов с использованием современных технологий проектирования, были выполнены новые детали проектов.При выполнении рабов студенты применяли знания и умения полученные при прохож</w:t>
      </w:r>
      <w:r>
        <w:rPr>
          <w:rFonts w:ascii="Times New Roman" w:hAnsi="Times New Roman" w:eastAsia="Times New Roman" w:cs="Times New Roman"/>
          <w:color w:val="000000"/>
          <w:sz w:val="28"/>
        </w:rPr>
        <w:t xml:space="preserve">дении производственных практик. Выпускники показали имение пользоваться новейшими комплексами проектирования автомобильных дорог. </w:t>
      </w:r>
      <w:r/>
    </w:p>
    <w:p>
      <w:pPr>
        <w:pStyle w:val="2846"/>
        <w:numPr>
          <w:ilvl w:val="0"/>
          <w:numId w:val="37"/>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8"/>
        </w:rPr>
        <w:t xml:space="preserve">Под руководством преподавателя Киселева А.Е. были разработаны проекты с использованием БИМ технологий:</w:t>
      </w:r>
      <w:r/>
    </w:p>
    <w:p>
      <w:pPr>
        <w:pBdr>
          <w:top w:val="none" w:color="000000" w:sz="4" w:space="0"/>
          <w:left w:val="none" w:color="000000" w:sz="4" w:space="0"/>
          <w:bottom w:val="none" w:color="000000" w:sz="4" w:space="0"/>
          <w:right w:val="none" w:color="000000" w:sz="4" w:space="0"/>
        </w:pBdr>
        <w:spacing w:after="0" w:line="240" w:lineRule="auto"/>
        <w:ind w:right="0" w:firstLine="0" w:left="0"/>
        <w:jc w:val="both"/>
        <w:rPr/>
      </w:pPr>
      <w:r>
        <w:rPr>
          <w:rFonts w:ascii="Times New Roman" w:hAnsi="Times New Roman" w:eastAsia="Times New Roman" w:cs="Times New Roman"/>
          <w:color w:val="000000"/>
          <w:sz w:val="28"/>
        </w:rPr>
        <w:t xml:space="preserve">Ди</w:t>
      </w:r>
      <w:r>
        <w:rPr>
          <w:rFonts w:ascii="Times New Roman" w:hAnsi="Times New Roman" w:eastAsia="Times New Roman" w:cs="Times New Roman"/>
          <w:color w:val="000000"/>
          <w:sz w:val="28"/>
        </w:rPr>
        <w:t xml:space="preserve">пл</w:t>
      </w:r>
      <w:r>
        <w:rPr>
          <w:rFonts w:ascii="Times New Roman" w:hAnsi="Times New Roman" w:eastAsia="Times New Roman" w:cs="Times New Roman"/>
          <w:color w:val="000000"/>
          <w:sz w:val="28"/>
        </w:rPr>
        <w:t xml:space="preserve">омник Мамедова Е.А. разработала проект на тему «Проект строительства автомобильной дороги III технической категории «Кострома – Нерехта» в Костромской области с использованием технологий информационного моделирования.» тема детали: « 5Dмоделирование на осн</w:t>
      </w:r>
      <w:r>
        <w:rPr>
          <w:rFonts w:ascii="Times New Roman" w:hAnsi="Times New Roman" w:eastAsia="Times New Roman" w:cs="Times New Roman"/>
          <w:color w:val="000000"/>
          <w:sz w:val="28"/>
        </w:rPr>
        <w:t xml:space="preserve">ове BIMмодели в программе 1CСмета.»</w:t>
      </w:r>
      <w:r/>
    </w:p>
    <w:p>
      <w:pPr>
        <w:pBdr>
          <w:top w:val="none" w:color="000000" w:sz="4" w:space="0"/>
          <w:left w:val="none" w:color="000000" w:sz="4" w:space="0"/>
          <w:bottom w:val="none" w:color="000000" w:sz="4" w:space="0"/>
          <w:right w:val="none" w:color="000000" w:sz="4" w:space="0"/>
        </w:pBdr>
        <w:spacing w:after="0" w:line="240" w:lineRule="auto"/>
        <w:ind w:right="0" w:firstLine="0" w:left="0"/>
        <w:jc w:val="both"/>
        <w:rPr/>
      </w:pPr>
      <w:r>
        <w:rPr>
          <w:rFonts w:ascii="Times New Roman" w:hAnsi="Times New Roman" w:eastAsia="Times New Roman" w:cs="Times New Roman"/>
          <w:color w:val="000000"/>
          <w:sz w:val="28"/>
        </w:rPr>
        <w:t xml:space="preserve">Дипломник Новиков Н.С. разработал проект на тему «Проект строительства автомобильной дороги III технической категории «Краснокамск – Даньки» в Пермском крае с использованием технологий информационного моделирования.»тема детали:«Геодезическое сопровождение</w:t>
      </w:r>
      <w:r>
        <w:rPr>
          <w:rFonts w:ascii="Times New Roman" w:hAnsi="Times New Roman" w:eastAsia="Times New Roman" w:cs="Times New Roman"/>
          <w:color w:val="000000"/>
          <w:sz w:val="28"/>
        </w:rPr>
        <w:t xml:space="preserve"> при строительстве дорожной одежды.»</w:t>
      </w:r>
      <w:r/>
    </w:p>
    <w:p>
      <w:pPr>
        <w:pStyle w:val="2842"/>
        <w:numPr>
          <w:ilvl w:val="0"/>
          <w:numId w:val="6"/>
        </w:numPr>
        <w:pBdr/>
        <w:spacing/>
        <w:ind/>
        <w:rPr>
          <w:color w:val="000000" w:themeColor="text1"/>
        </w:rPr>
      </w:pPr>
      <w:r>
        <w:rPr>
          <w:rFonts w:ascii="Times New Roman" w:hAnsi="Times New Roman"/>
          <w:color w:val="000000" w:themeColor="text1"/>
          <w:szCs w:val="28"/>
        </w:rPr>
        <w:t xml:space="preserve">студенты специальности 08.02.05 владеют программами </w:t>
      </w:r>
      <w:r>
        <w:rPr>
          <w:rFonts w:ascii="Times New Roman" w:hAnsi="Times New Roman"/>
          <w:color w:val="000000" w:themeColor="text1"/>
          <w:szCs w:val="28"/>
          <w:lang w:val="en-US"/>
        </w:rPr>
        <w:t xml:space="preserve">Nano</w:t>
      </w:r>
      <w:r>
        <w:rPr>
          <w:rFonts w:ascii="Times New Roman" w:hAnsi="Times New Roman"/>
          <w:color w:val="000000" w:themeColor="text1"/>
          <w:szCs w:val="28"/>
        </w:rPr>
        <w:t xml:space="preserve"> </w:t>
      </w:r>
      <w:r>
        <w:rPr>
          <w:rFonts w:ascii="Times New Roman" w:hAnsi="Times New Roman"/>
          <w:color w:val="000000" w:themeColor="text1"/>
          <w:szCs w:val="28"/>
          <w:lang w:val="en-US"/>
        </w:rPr>
        <w:t xml:space="preserve">Cad</w:t>
      </w:r>
      <w:r>
        <w:rPr>
          <w:rFonts w:ascii="Times New Roman" w:hAnsi="Times New Roman"/>
          <w:color w:val="000000" w:themeColor="text1"/>
          <w:szCs w:val="28"/>
        </w:rPr>
        <w:t xml:space="preserve">, пакетом программ проектирования Кредо, что позволило им учиться по индивидуальным графикам и работать в ПТО, геодезистами и др.;</w:t>
      </w:r>
      <w:r>
        <w:rPr>
          <w:color w:val="000000" w:themeColor="text1"/>
        </w:rPr>
      </w:r>
      <w:r>
        <w:rPr>
          <w:color w:val="000000" w:themeColor="text1"/>
        </w:rPr>
      </w:r>
    </w:p>
    <w:p>
      <w:pPr>
        <w:pStyle w:val="2842"/>
        <w:numPr>
          <w:ilvl w:val="0"/>
          <w:numId w:val="6"/>
        </w:numPr>
        <w:pBdr/>
        <w:spacing/>
        <w:ind/>
        <w:rPr>
          <w:rFonts w:ascii="Times New Roman" w:hAnsi="Times New Roman"/>
          <w:szCs w:val="28"/>
        </w:rPr>
      </w:pPr>
      <w:r>
        <w:rPr>
          <w:rFonts w:ascii="Times New Roman" w:hAnsi="Times New Roman"/>
          <w:szCs w:val="28"/>
        </w:rPr>
        <w:t xml:space="preserve">студенты специальности 23.02.04 также работают в программе </w:t>
      </w:r>
      <w:r>
        <w:rPr>
          <w:rFonts w:ascii="Times New Roman" w:hAnsi="Times New Roman"/>
          <w:szCs w:val="28"/>
          <w:lang w:val="en-US"/>
        </w:rPr>
        <w:t xml:space="preserve">Nano</w:t>
      </w:r>
      <w:r>
        <w:rPr>
          <w:rFonts w:ascii="Times New Roman" w:hAnsi="Times New Roman"/>
          <w:szCs w:val="28"/>
        </w:rPr>
        <w:t xml:space="preserve"> </w:t>
      </w:r>
      <w:r>
        <w:rPr>
          <w:rFonts w:ascii="Times New Roman" w:hAnsi="Times New Roman"/>
          <w:szCs w:val="28"/>
          <w:lang w:val="en-US"/>
        </w:rPr>
        <w:t xml:space="preserve">Cad</w:t>
      </w:r>
      <w:r>
        <w:rPr>
          <w:rFonts w:ascii="Times New Roman" w:hAnsi="Times New Roman"/>
          <w:szCs w:val="28"/>
        </w:rPr>
        <w:t xml:space="preserve">, занимаются конструированием и проектированием специализированных предприятий;</w:t>
      </w:r>
      <w:r>
        <w:rPr>
          <w:rFonts w:ascii="Times New Roman" w:hAnsi="Times New Roman"/>
          <w:szCs w:val="28"/>
        </w:rPr>
      </w:r>
      <w:r>
        <w:rPr>
          <w:rFonts w:ascii="Times New Roman" w:hAnsi="Times New Roman"/>
          <w:szCs w:val="28"/>
        </w:rPr>
      </w:r>
    </w:p>
    <w:p>
      <w:pPr>
        <w:pStyle w:val="2842"/>
        <w:numPr>
          <w:ilvl w:val="0"/>
          <w:numId w:val="6"/>
        </w:numPr>
        <w:pBdr/>
        <w:spacing/>
        <w:ind/>
        <w:rPr/>
      </w:pPr>
      <w:r>
        <w:rPr>
          <w:rFonts w:ascii="Times New Roman" w:hAnsi="Times New Roman"/>
          <w:szCs w:val="28"/>
        </w:rPr>
        <w:t xml:space="preserve">студенты специальности 38.02.01 работают в программе 1С.</w:t>
      </w:r>
      <w:r/>
    </w:p>
    <w:p>
      <w:pPr>
        <w:pStyle w:val="2842"/>
        <w:numPr>
          <w:ilvl w:val="0"/>
          <w:numId w:val="6"/>
        </w:numPr>
        <w:pBdr/>
        <w:spacing/>
        <w:ind/>
        <w:rPr/>
      </w:pPr>
      <w:r>
        <w:rPr>
          <w:rFonts w:ascii="Times New Roman" w:hAnsi="Times New Roman"/>
          <w:szCs w:val="28"/>
        </w:rPr>
        <w:t xml:space="preserve">Студенты специальности 45.02.15 выполняли задания на современном оборудовании при выполнении ДЭ,</w:t>
      </w:r>
      <w:r/>
    </w:p>
    <w:p>
      <w:pPr>
        <w:pStyle w:val="2842"/>
        <w:pBdr/>
        <w:spacing/>
        <w:ind/>
        <w:rPr>
          <w:rFonts w:ascii="Times New Roman" w:hAnsi="Times New Roman"/>
          <w:szCs w:val="28"/>
        </w:rPr>
      </w:pPr>
      <w:r>
        <w:rPr>
          <w:rFonts w:ascii="Times New Roman" w:hAnsi="Times New Roman"/>
          <w:szCs w:val="28"/>
        </w:rPr>
        <w:t xml:space="preserve">Вместе с тем нужно отметить, что не все студенты достаточно подготовлены к защите ВКР по теоретическим вопросам.</w:t>
      </w:r>
      <w:r>
        <w:rPr>
          <w:rFonts w:ascii="Times New Roman" w:hAnsi="Times New Roman"/>
          <w:szCs w:val="28"/>
        </w:rPr>
      </w:r>
      <w:r>
        <w:rPr>
          <w:rFonts w:ascii="Times New Roman" w:hAnsi="Times New Roman"/>
          <w:szCs w:val="28"/>
        </w:rPr>
      </w:r>
    </w:p>
    <w:p>
      <w:pPr>
        <w:pStyle w:val="2842"/>
        <w:pBdr/>
        <w:spacing/>
        <w:ind w:firstLine="709"/>
        <w:rPr>
          <w:rFonts w:ascii="Times New Roman" w:hAnsi="Times New Roman"/>
          <w:szCs w:val="28"/>
        </w:rPr>
      </w:pPr>
      <w:r>
        <w:rPr>
          <w:rFonts w:ascii="Times New Roman" w:hAnsi="Times New Roman"/>
          <w:szCs w:val="28"/>
        </w:rPr>
        <w:t xml:space="preserve">Много замечаний по дипломным проектам по спец. 08.02.05, 23.02.04, 23.02.07 т.к. используется устаревшая техника (щебне распределители) , студенты плохо ориентируются в марках дорожным машин, даже тех, которые применяют в проекте.</w:t>
      </w:r>
      <w:r>
        <w:rPr>
          <w:rFonts w:ascii="Times New Roman" w:hAnsi="Times New Roman"/>
          <w:szCs w:val="28"/>
        </w:rPr>
      </w:r>
      <w:r>
        <w:rPr>
          <w:rFonts w:ascii="Times New Roman" w:hAnsi="Times New Roman"/>
          <w:szCs w:val="28"/>
        </w:rPr>
      </w:r>
    </w:p>
    <w:p>
      <w:pPr>
        <w:pStyle w:val="2842"/>
        <w:pBdr/>
        <w:spacing/>
        <w:ind w:firstLine="709"/>
        <w:rPr/>
      </w:pPr>
      <w:r>
        <w:rPr>
          <w:rFonts w:ascii="Times New Roman" w:hAnsi="Times New Roman"/>
          <w:szCs w:val="28"/>
        </w:rPr>
        <w:t xml:space="preserve">По всем проектам общие недостатки- </w:t>
      </w:r>
      <w:r>
        <w:rPr>
          <w:rFonts w:ascii="Times New Roman" w:hAnsi="Times New Roman"/>
          <w:szCs w:val="28"/>
        </w:rPr>
        <w:t xml:space="preserve">разнобой в оформлении бланков заданий, в пояснительной записке присутствуют различные шрифты, в графической части различное оформление технологических карт по строительству различных конструктивных слоев дороги, однотипные темы по спец. 23.02.04, 23.02.07.</w:t>
      </w:r>
      <w:r/>
    </w:p>
    <w:p>
      <w:pPr>
        <w:pStyle w:val="2842"/>
        <w:pBdr/>
        <w:spacing/>
        <w:ind w:firstLine="0"/>
        <w:rPr>
          <w:rFonts w:ascii="Times New Roman" w:hAnsi="Times New Roman"/>
          <w:b/>
          <w:bCs/>
          <w:szCs w:val="28"/>
          <w:u w:val="single"/>
        </w:rPr>
      </w:pPr>
      <w:r>
        <w:rPr>
          <w:rFonts w:ascii="Times New Roman" w:hAnsi="Times New Roman"/>
          <w:b/>
          <w:bCs/>
          <w:szCs w:val="28"/>
          <w:u w:val="single"/>
        </w:rPr>
      </w:r>
      <w:r>
        <w:rPr>
          <w:rFonts w:ascii="Times New Roman" w:hAnsi="Times New Roman"/>
          <w:b/>
          <w:bCs/>
          <w:szCs w:val="28"/>
          <w:u w:val="single"/>
        </w:rPr>
      </w:r>
      <w:r>
        <w:rPr>
          <w:rFonts w:ascii="Times New Roman" w:hAnsi="Times New Roman"/>
          <w:b/>
          <w:bCs/>
          <w:szCs w:val="28"/>
          <w:u w:val="single"/>
        </w:rPr>
      </w:r>
    </w:p>
    <w:p>
      <w:pPr>
        <w:pStyle w:val="2842"/>
        <w:pBdr/>
        <w:spacing/>
        <w:ind w:firstLine="0"/>
        <w:rPr>
          <w:rFonts w:ascii="Times New Roman" w:hAnsi="Times New Roman"/>
          <w:b/>
          <w:bCs/>
          <w:szCs w:val="28"/>
          <w:u w:val="single"/>
        </w:rPr>
      </w:pPr>
      <w:r>
        <w:rPr>
          <w:rFonts w:ascii="Times New Roman" w:hAnsi="Times New Roman"/>
          <w:b/>
          <w:bCs/>
          <w:szCs w:val="28"/>
          <w:u w:val="single"/>
        </w:rPr>
        <w:t xml:space="preserve">4. Учебно-производственная работа.</w:t>
      </w:r>
      <w:r>
        <w:rPr>
          <w:rFonts w:ascii="Times New Roman" w:hAnsi="Times New Roman"/>
          <w:b/>
          <w:bCs/>
          <w:szCs w:val="28"/>
          <w:u w:val="single"/>
        </w:rPr>
      </w:r>
      <w:r>
        <w:rPr>
          <w:rFonts w:ascii="Times New Roman" w:hAnsi="Times New Roman"/>
          <w:b/>
          <w:bCs/>
          <w:szCs w:val="28"/>
          <w:u w:val="single"/>
        </w:rPr>
      </w:r>
    </w:p>
    <w:p>
      <w:pPr>
        <w:pBdr/>
        <w:spacing/>
        <w:ind w:firstLine="709"/>
        <w:jc w:val="both"/>
        <w:rPr/>
      </w:pPr>
      <w:r>
        <w:rPr>
          <w:rFonts w:ascii="Times New Roman" w:hAnsi="Times New Roman" w:cs="Times New Roman"/>
          <w:sz w:val="28"/>
          <w:szCs w:val="28"/>
        </w:rPr>
        <w:t xml:space="preserve">Существенно изменилось содержание практики по геодезии, проводимой преподавателем </w:t>
      </w:r>
      <w:r>
        <w:rPr>
          <w:rFonts w:ascii="Times New Roman" w:hAnsi="Times New Roman" w:cs="Times New Roman"/>
          <w:b/>
          <w:bCs/>
          <w:sz w:val="28"/>
          <w:szCs w:val="28"/>
        </w:rPr>
        <w:t xml:space="preserve">Киселевым А. Е.:</w:t>
      </w:r>
      <w:r>
        <w:rPr>
          <w:rFonts w:ascii="Times New Roman" w:hAnsi="Times New Roman" w:cs="Times New Roman"/>
          <w:sz w:val="28"/>
          <w:szCs w:val="28"/>
        </w:rPr>
        <w:t xml:space="preserve"> была проведена учебная геодезическая практика по индивидуальной программе в группе углубленной подготовки, практика проводилась с использованием современных методов и оборудования с элементами заданий чемпионата “Профессионалы» по компетенции «</w:t>
      </w:r>
      <w:r>
        <w:rPr>
          <w:rFonts w:ascii="Times New Roman" w:hAnsi="Times New Roman" w:cs="Times New Roman"/>
          <w:sz w:val="28"/>
          <w:szCs w:val="28"/>
        </w:rPr>
        <w:t xml:space="preserve">Геопространственные</w:t>
      </w:r>
      <w:r>
        <w:rPr>
          <w:rFonts w:ascii="Times New Roman" w:hAnsi="Times New Roman" w:cs="Times New Roman"/>
          <w:sz w:val="28"/>
          <w:szCs w:val="28"/>
        </w:rPr>
        <w:t xml:space="preserve"> технологии»</w:t>
      </w:r>
      <w:r/>
    </w:p>
    <w:p>
      <w:pPr>
        <w:pBdr/>
        <w:spacing/>
        <w:ind w:firstLine="709"/>
        <w:jc w:val="both"/>
        <w:rPr/>
      </w:pPr>
      <w:r>
        <w:rPr>
          <w:rFonts w:ascii="Times New Roman" w:hAnsi="Times New Roman" w:cs="Times New Roman"/>
          <w:sz w:val="28"/>
          <w:szCs w:val="28"/>
        </w:rPr>
        <w:t xml:space="preserve">Полевые работы выполнялись с использованием электронных тахеометров </w:t>
      </w:r>
      <w:r>
        <w:rPr>
          <w:rFonts w:ascii="Times New Roman" w:hAnsi="Times New Roman" w:cs="Times New Roman"/>
          <w:sz w:val="28"/>
          <w:szCs w:val="28"/>
          <w:lang w:val="en-US"/>
        </w:rPr>
        <w:t xml:space="preserve">Leica</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TS</w:t>
      </w:r>
      <w:r>
        <w:rPr>
          <w:rFonts w:ascii="Times New Roman" w:hAnsi="Times New Roman" w:cs="Times New Roman"/>
          <w:sz w:val="28"/>
          <w:szCs w:val="28"/>
        </w:rPr>
        <w:t xml:space="preserve">06, нивелиров </w:t>
      </w:r>
      <w:r>
        <w:rPr>
          <w:rFonts w:ascii="Times New Roman" w:hAnsi="Times New Roman" w:cs="Times New Roman"/>
          <w:sz w:val="28"/>
          <w:szCs w:val="28"/>
          <w:lang w:val="en-US"/>
        </w:rPr>
        <w:t xml:space="preserve">Leica</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NA</w:t>
      </w:r>
      <w:r>
        <w:rPr>
          <w:rFonts w:ascii="Times New Roman" w:hAnsi="Times New Roman" w:cs="Times New Roman"/>
          <w:sz w:val="28"/>
          <w:szCs w:val="28"/>
        </w:rPr>
        <w:t xml:space="preserve">524 и роботизированного тахеометра </w:t>
      </w:r>
      <w:r>
        <w:rPr>
          <w:rFonts w:ascii="Times New Roman" w:hAnsi="Times New Roman" w:cs="Times New Roman"/>
          <w:sz w:val="28"/>
          <w:szCs w:val="28"/>
          <w:lang w:val="en-US"/>
        </w:rPr>
        <w:t xml:space="preserve">Leica</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TS</w:t>
      </w:r>
      <w:r>
        <w:rPr>
          <w:rFonts w:ascii="Times New Roman" w:hAnsi="Times New Roman" w:cs="Times New Roman"/>
          <w:sz w:val="28"/>
          <w:szCs w:val="28"/>
        </w:rPr>
        <w:t xml:space="preserve">16 и </w:t>
      </w:r>
      <w:r>
        <w:rPr>
          <w:rFonts w:ascii="Times New Roman" w:hAnsi="Times New Roman" w:cs="Times New Roman"/>
          <w:sz w:val="28"/>
          <w:szCs w:val="28"/>
          <w:lang w:val="en-US"/>
        </w:rPr>
        <w:t xml:space="preserve">GNS</w:t>
      </w:r>
      <w:r>
        <w:rPr>
          <w:rFonts w:ascii="Times New Roman" w:hAnsi="Times New Roman" w:cs="Times New Roman"/>
          <w:sz w:val="28"/>
          <w:szCs w:val="28"/>
        </w:rPr>
        <w:t xml:space="preserve">.</w:t>
      </w:r>
      <w:r/>
    </w:p>
    <w:p>
      <w:pPr>
        <w:pBdr/>
        <w:spacing/>
        <w:ind w:firstLine="709"/>
        <w:jc w:val="both"/>
        <w:rPr/>
      </w:pPr>
      <w:r>
        <w:rPr>
          <w:rFonts w:ascii="Times New Roman" w:hAnsi="Times New Roman" w:cs="Times New Roman"/>
          <w:sz w:val="28"/>
          <w:szCs w:val="28"/>
        </w:rPr>
        <w:t xml:space="preserve">Камеральные работы выполнялись в системе автоматизированного проектирования и черчения </w:t>
      </w:r>
      <w:r>
        <w:rPr>
          <w:rFonts w:ascii="Times New Roman" w:hAnsi="Times New Roman" w:cs="Times New Roman"/>
          <w:sz w:val="28"/>
          <w:szCs w:val="28"/>
          <w:lang w:val="en-US"/>
        </w:rPr>
        <w:t xml:space="preserve">NanoCad</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civil</w:t>
      </w:r>
      <w:r>
        <w:rPr>
          <w:rFonts w:ascii="Times New Roman" w:hAnsi="Times New Roman" w:cs="Times New Roman"/>
          <w:sz w:val="28"/>
          <w:szCs w:val="28"/>
        </w:rPr>
        <w:t xml:space="preserve"> 3</w:t>
      </w:r>
      <w:r>
        <w:rPr>
          <w:rFonts w:ascii="Times New Roman" w:hAnsi="Times New Roman" w:cs="Times New Roman"/>
          <w:sz w:val="28"/>
          <w:szCs w:val="28"/>
          <w:lang w:val="en-US"/>
        </w:rPr>
        <w:t xml:space="preserve">d</w:t>
      </w:r>
      <w:r>
        <w:rPr>
          <w:rFonts w:ascii="Times New Roman" w:hAnsi="Times New Roman" w:cs="Times New Roman"/>
          <w:sz w:val="28"/>
          <w:szCs w:val="28"/>
        </w:rPr>
        <w:t xml:space="preserve">, программном комплексе КРЕДО:</w:t>
      </w:r>
      <w:r/>
    </w:p>
    <w:p>
      <w:pPr>
        <w:pBdr/>
        <w:spacing/>
        <w:ind/>
        <w:jc w:val="both"/>
        <w:rPr/>
      </w:pPr>
      <w:r>
        <w:rPr>
          <w:rFonts w:ascii="Times New Roman" w:hAnsi="Times New Roman" w:cs="Times New Roman"/>
          <w:sz w:val="28"/>
          <w:szCs w:val="28"/>
        </w:rPr>
        <w:t xml:space="preserve">КРЕДО ТОПОГРАФ;</w:t>
      </w:r>
      <w:r/>
    </w:p>
    <w:p>
      <w:pPr>
        <w:pBdr/>
        <w:spacing/>
        <w:ind/>
        <w:jc w:val="both"/>
        <w:rPr/>
      </w:pPr>
      <w:r>
        <w:rPr>
          <w:rFonts w:ascii="Times New Roman" w:hAnsi="Times New Roman" w:cs="Times New Roman"/>
          <w:sz w:val="28"/>
          <w:szCs w:val="28"/>
        </w:rPr>
        <w:t xml:space="preserve">КРЕДО ДОРОГИ;</w:t>
      </w:r>
      <w:r/>
    </w:p>
    <w:p>
      <w:pPr>
        <w:pBdr/>
        <w:spacing/>
        <w:ind/>
        <w:jc w:val="both"/>
        <w:rPr/>
      </w:pPr>
      <w:r>
        <w:rPr>
          <w:rFonts w:ascii="Times New Roman" w:hAnsi="Times New Roman" w:cs="Times New Roman"/>
          <w:sz w:val="28"/>
          <w:szCs w:val="28"/>
        </w:rPr>
        <w:t xml:space="preserve">КРЕДО ОБЪЕМЫ</w:t>
      </w:r>
      <w:r/>
    </w:p>
    <w:p>
      <w:pPr>
        <w:pBdr/>
        <w:spacing/>
        <w:ind w:firstLine="709"/>
        <w:jc w:val="both"/>
        <w:rPr/>
      </w:pPr>
      <w:r>
        <w:rPr>
          <w:rFonts w:ascii="Times New Roman" w:hAnsi="Times New Roman" w:cs="Times New Roman"/>
          <w:sz w:val="28"/>
          <w:szCs w:val="28"/>
        </w:rPr>
        <w:t xml:space="preserve">Были выполнены следующие работы:</w:t>
      </w:r>
      <w:r/>
    </w:p>
    <w:p>
      <w:pPr>
        <w:pStyle w:val="2846"/>
        <w:numPr>
          <w:ilvl w:val="0"/>
          <w:numId w:val="10"/>
        </w:numPr>
        <w:pBdr/>
        <w:spacing w:after="160" w:line="259" w:lineRule="auto"/>
        <w:ind/>
        <w:jc w:val="both"/>
        <w:rPr/>
      </w:pPr>
      <w:r>
        <w:rPr>
          <w:rFonts w:ascii="Times New Roman" w:hAnsi="Times New Roman" w:cs="Times New Roman"/>
          <w:sz w:val="28"/>
          <w:szCs w:val="28"/>
        </w:rPr>
        <w:t xml:space="preserve">Топографическая съемка местности</w:t>
      </w:r>
      <w:r/>
    </w:p>
    <w:p>
      <w:pPr>
        <w:pStyle w:val="2846"/>
        <w:numPr>
          <w:ilvl w:val="0"/>
          <w:numId w:val="10"/>
        </w:numPr>
        <w:pBdr/>
        <w:spacing w:after="160" w:line="259" w:lineRule="auto"/>
        <w:ind/>
        <w:jc w:val="both"/>
        <w:rPr/>
      </w:pPr>
      <w:r>
        <w:rPr>
          <w:rFonts w:ascii="Times New Roman" w:hAnsi="Times New Roman" w:cs="Times New Roman"/>
          <w:sz w:val="28"/>
          <w:szCs w:val="28"/>
        </w:rPr>
        <w:t xml:space="preserve">Проектирование трассы автомобильной дороги с выносом характерных точек трассы на местности</w:t>
      </w:r>
      <w:r/>
    </w:p>
    <w:p>
      <w:pPr>
        <w:pStyle w:val="2846"/>
        <w:numPr>
          <w:ilvl w:val="0"/>
          <w:numId w:val="10"/>
        </w:numPr>
        <w:pBdr/>
        <w:spacing w:after="160" w:line="259" w:lineRule="auto"/>
        <w:ind/>
        <w:jc w:val="both"/>
        <w:rPr/>
      </w:pPr>
      <w:r>
        <w:rPr>
          <w:rFonts w:ascii="Times New Roman" w:hAnsi="Times New Roman" w:cs="Times New Roman"/>
          <w:sz w:val="28"/>
          <w:szCs w:val="28"/>
        </w:rPr>
        <w:t xml:space="preserve">Продольное и поперечное нивелирование </w:t>
      </w:r>
      <w:r/>
    </w:p>
    <w:p>
      <w:pPr>
        <w:pStyle w:val="2846"/>
        <w:numPr>
          <w:ilvl w:val="0"/>
          <w:numId w:val="10"/>
        </w:numPr>
        <w:pBdr/>
        <w:spacing w:after="160" w:line="259" w:lineRule="auto"/>
        <w:ind/>
        <w:jc w:val="both"/>
        <w:rPr/>
      </w:pPr>
      <w:r>
        <w:rPr>
          <w:rFonts w:ascii="Times New Roman" w:hAnsi="Times New Roman" w:cs="Times New Roman"/>
          <w:sz w:val="28"/>
          <w:szCs w:val="28"/>
        </w:rPr>
        <w:t xml:space="preserve">Роботизированные технологии (TPS High-</w:t>
      </w:r>
      <w:r>
        <w:rPr>
          <w:rFonts w:ascii="Times New Roman" w:hAnsi="Times New Roman" w:cs="Times New Roman"/>
          <w:sz w:val="28"/>
          <w:szCs w:val="28"/>
        </w:rPr>
        <w:t xml:space="preserve">end</w:t>
      </w:r>
      <w:r>
        <w:rPr>
          <w:rFonts w:ascii="Times New Roman" w:hAnsi="Times New Roman" w:cs="Times New Roman"/>
          <w:sz w:val="28"/>
          <w:szCs w:val="28"/>
        </w:rPr>
        <w:t xml:space="preserve">)/</w:t>
      </w:r>
      <w:r/>
    </w:p>
    <w:p>
      <w:pPr>
        <w:pStyle w:val="2846"/>
        <w:pBdr/>
        <w:spacing w:after="160" w:line="259" w:lineRule="auto"/>
        <w:ind w:firstLine="709" w:left="0"/>
        <w:jc w:val="both"/>
        <w:rPr/>
      </w:pPr>
      <w:r>
        <w:rPr>
          <w:rFonts w:ascii="Times New Roman" w:hAnsi="Times New Roman" w:cs="Times New Roman"/>
          <w:sz w:val="28"/>
          <w:szCs w:val="28"/>
        </w:rPr>
        <w:t xml:space="preserve">На геодезической практике студенты в этом году, работали </w:t>
      </w:r>
      <w:r>
        <w:rPr>
          <w:rFonts w:ascii="Times New Roman" w:hAnsi="Times New Roman" w:cs="Times New Roman"/>
          <w:sz w:val="28"/>
          <w:szCs w:val="28"/>
          <w:lang w:val="en-US"/>
        </w:rPr>
        <w:t xml:space="preserve">GPS</w:t>
      </w:r>
      <w:r>
        <w:rPr>
          <w:rFonts w:ascii="Times New Roman" w:hAnsi="Times New Roman" w:cs="Times New Roman"/>
          <w:sz w:val="28"/>
          <w:szCs w:val="28"/>
        </w:rPr>
        <w:t xml:space="preserve"> оборудованием.</w:t>
      </w:r>
      <w:r/>
    </w:p>
    <w:p>
      <w:pPr>
        <w:pBdr/>
        <w:spacing/>
        <w:ind w:firstLine="709"/>
        <w:jc w:val="both"/>
        <w:rPr/>
      </w:pPr>
      <w:r>
        <w:rPr>
          <w:rFonts w:ascii="Times New Roman" w:hAnsi="Times New Roman" w:cs="Times New Roman"/>
          <w:sz w:val="28"/>
          <w:szCs w:val="28"/>
        </w:rPr>
        <w:t xml:space="preserve">Группа студентов под руководством преподавателя </w:t>
      </w:r>
      <w:r>
        <w:rPr>
          <w:rFonts w:ascii="Times New Roman" w:hAnsi="Times New Roman" w:cs="Times New Roman"/>
          <w:b/>
          <w:bCs/>
          <w:sz w:val="28"/>
          <w:szCs w:val="28"/>
        </w:rPr>
        <w:t xml:space="preserve">Киселева А.Е.</w:t>
      </w:r>
      <w:r>
        <w:rPr>
          <w:rFonts w:ascii="Times New Roman" w:hAnsi="Times New Roman" w:cs="Times New Roman"/>
          <w:sz w:val="28"/>
          <w:szCs w:val="28"/>
        </w:rPr>
        <w:t xml:space="preserve"> выполняли курсовой проект с применением новейших методов проектирования и нового ПО, как на занятиях, так и внеурочное время</w:t>
      </w:r>
      <w:r>
        <w:rPr>
          <w:rFonts w:ascii="Times New Roman" w:hAnsi="Times New Roman" w:eastAsia="Times New Roman" w:cs="Times New Roman"/>
          <w:sz w:val="28"/>
          <w:szCs w:val="28"/>
        </w:rPr>
        <w:t xml:space="preserve">. Они продолжили углубленное обучение, которое начали на учебных практиках. </w:t>
      </w:r>
      <w:r/>
    </w:p>
    <w:p>
      <w:pPr>
        <w:pBdr/>
        <w:spacing/>
        <w:ind w:firstLine="709"/>
        <w:jc w:val="both"/>
        <w:rPr>
          <w:highlight w:val="none"/>
        </w:rPr>
      </w:pPr>
      <w:r>
        <w:rPr>
          <w:rFonts w:ascii="Times New Roman" w:hAnsi="Times New Roman" w:cs="Times New Roman"/>
          <w:sz w:val="28"/>
          <w:szCs w:val="28"/>
        </w:rPr>
        <w:t xml:space="preserve">Эти студенты использовали современные программные продукты, такие как </w:t>
      </w:r>
      <w:r>
        <w:rPr>
          <w:rFonts w:ascii="Times New Roman" w:hAnsi="Times New Roman" w:cs="Times New Roman"/>
          <w:sz w:val="28"/>
          <w:szCs w:val="28"/>
        </w:rPr>
        <w:t xml:space="preserve">Credo</w:t>
      </w:r>
      <w:r>
        <w:rPr>
          <w:rFonts w:ascii="Times New Roman" w:hAnsi="Times New Roman" w:cs="Times New Roman"/>
          <w:sz w:val="28"/>
          <w:szCs w:val="28"/>
        </w:rPr>
        <w:t xml:space="preserve"> Топограф, </w:t>
      </w:r>
      <w:r>
        <w:rPr>
          <w:rFonts w:ascii="Times New Roman" w:hAnsi="Times New Roman" w:cs="Times New Roman"/>
          <w:sz w:val="28"/>
          <w:szCs w:val="28"/>
        </w:rPr>
        <w:t xml:space="preserve">Credo</w:t>
      </w:r>
      <w:r>
        <w:rPr>
          <w:rFonts w:ascii="Times New Roman" w:hAnsi="Times New Roman" w:cs="Times New Roman"/>
          <w:sz w:val="28"/>
          <w:szCs w:val="28"/>
        </w:rPr>
        <w:t xml:space="preserve"> Дороги, </w:t>
      </w:r>
      <w:r>
        <w:rPr>
          <w:rFonts w:ascii="Times New Roman" w:hAnsi="Times New Roman" w:cs="Times New Roman"/>
          <w:sz w:val="28"/>
          <w:szCs w:val="28"/>
        </w:rPr>
        <w:t xml:space="preserve">Credo</w:t>
      </w:r>
      <w:r>
        <w:rPr>
          <w:rFonts w:ascii="Times New Roman" w:hAnsi="Times New Roman" w:cs="Times New Roman"/>
          <w:sz w:val="28"/>
          <w:szCs w:val="28"/>
        </w:rPr>
        <w:t xml:space="preserve"> Радон, </w:t>
      </w:r>
      <w:r>
        <w:rPr>
          <w:rFonts w:ascii="Times New Roman" w:hAnsi="Times New Roman" w:cs="Times New Roman"/>
          <w:sz w:val="28"/>
          <w:szCs w:val="28"/>
        </w:rPr>
        <w:t xml:space="preserve">Credo</w:t>
      </w:r>
      <w:r>
        <w:rPr>
          <w:rFonts w:ascii="Times New Roman" w:hAnsi="Times New Roman" w:cs="Times New Roman"/>
          <w:sz w:val="28"/>
          <w:szCs w:val="28"/>
        </w:rPr>
        <w:t xml:space="preserve"> ГРИС, </w:t>
      </w:r>
      <w:r>
        <w:rPr>
          <w:rFonts w:ascii="Times New Roman" w:hAnsi="Times New Roman" w:cs="Times New Roman"/>
          <w:sz w:val="28"/>
          <w:szCs w:val="28"/>
        </w:rPr>
        <w:t xml:space="preserve">Credo</w:t>
      </w:r>
      <w:r>
        <w:rPr>
          <w:rFonts w:ascii="Times New Roman" w:hAnsi="Times New Roman" w:cs="Times New Roman"/>
          <w:sz w:val="28"/>
          <w:szCs w:val="28"/>
        </w:rPr>
        <w:t xml:space="preserve"> Трубы, </w:t>
      </w:r>
      <w:r>
        <w:rPr>
          <w:rFonts w:ascii="Times New Roman" w:hAnsi="Times New Roman" w:cs="Times New Roman"/>
          <w:sz w:val="28"/>
          <w:szCs w:val="28"/>
        </w:rPr>
        <w:t xml:space="preserve">Credo</w:t>
      </w:r>
      <w:r>
        <w:rPr>
          <w:rFonts w:ascii="Times New Roman" w:hAnsi="Times New Roman" w:cs="Times New Roman"/>
          <w:sz w:val="28"/>
          <w:szCs w:val="28"/>
        </w:rPr>
        <w:t xml:space="preserve"> знаки, </w:t>
      </w:r>
      <w:r>
        <w:rPr>
          <w:rFonts w:ascii="Times New Roman" w:hAnsi="Times New Roman" w:cs="Times New Roman"/>
          <w:sz w:val="28"/>
          <w:szCs w:val="28"/>
        </w:rPr>
        <w:t xml:space="preserve">Credo</w:t>
      </w:r>
      <w:r>
        <w:rPr>
          <w:rFonts w:ascii="Times New Roman" w:hAnsi="Times New Roman" w:cs="Times New Roman"/>
          <w:sz w:val="28"/>
          <w:szCs w:val="28"/>
        </w:rPr>
        <w:t xml:space="preserve"> организация дорожного движения и пр. В этих программах студенты создавали цифровые модели местности, проектировали варианты трассы дороги, выполняли расчет конструкции дорожной одежды, подсчитывали расчетные расходы вод</w:t>
      </w:r>
      <w:r>
        <w:rPr>
          <w:rFonts w:ascii="Times New Roman" w:hAnsi="Times New Roman" w:cs="Times New Roman"/>
          <w:sz w:val="28"/>
          <w:szCs w:val="28"/>
        </w:rPr>
        <w:t xml:space="preserve">опропускных труб и моста, конструировали водопропускные трубы, производили оценку безопасности движения по дороге, создали проект организации дорожного движения. Расчетная и графическая части выполнялись строго по действующим стандартам, нормам и правилам.</w:t>
      </w:r>
      <w:r>
        <w:rPr>
          <w:highlight w:val="none"/>
        </w:rPr>
      </w:r>
      <w:r>
        <w:rPr>
          <w:highlight w:val="none"/>
        </w:rPr>
      </w:r>
    </w:p>
    <w:p>
      <w:pPr>
        <w:pBdr/>
        <w:spacing/>
        <w:ind w:firstLine="709"/>
        <w:jc w:val="both"/>
        <w:rPr>
          <w:rFonts w:ascii="Times New Roman" w:hAnsi="Times New Roman" w:cs="Times New Roman"/>
          <w:sz w:val="28"/>
          <w:szCs w:val="28"/>
        </w:rPr>
      </w:pPr>
      <w:r>
        <w:rPr>
          <w:rFonts w:ascii="Times New Roman" w:hAnsi="Times New Roman" w:eastAsia="Times New Roman" w:cs="Times New Roman"/>
          <w:sz w:val="28"/>
          <w:szCs w:val="28"/>
          <w:highlight w:val="none"/>
        </w:rPr>
        <w:t xml:space="preserve">В этом учебном году практики по специальностям 23.02.04 и 23.02.07 проходили с невысоким качеством т.е. студенты не овладели  необходимыми навыками.</w:t>
      </w:r>
      <w:r>
        <w:rPr>
          <w:rFonts w:ascii="Times New Roman" w:hAnsi="Times New Roman" w:cs="Times New Roman"/>
          <w:sz w:val="28"/>
          <w:szCs w:val="28"/>
        </w:rPr>
      </w:r>
      <w:r>
        <w:rPr>
          <w:rFonts w:ascii="Times New Roman" w:hAnsi="Times New Roman" w:cs="Times New Roman"/>
          <w:sz w:val="28"/>
          <w:szCs w:val="28"/>
        </w:rPr>
      </w:r>
    </w:p>
    <w:p>
      <w:pPr>
        <w:pStyle w:val="2846"/>
        <w:pBdr/>
        <w:spacing w:after="160" w:line="259" w:lineRule="auto"/>
        <w:ind w:firstLine="709" w:left="0"/>
        <w:jc w:val="both"/>
        <w:rPr>
          <w:rFonts w:ascii="Times New Roman" w:hAnsi="Times New Roman" w:cs="Times New Roman"/>
          <w:sz w:val="28"/>
          <w:szCs w:val="28"/>
          <w:highlight w:val="none"/>
        </w:rPr>
      </w:pPr>
      <w:r>
        <w:rPr>
          <w:rFonts w:ascii="Times New Roman" w:hAnsi="Times New Roman" w:cs="Times New Roman"/>
          <w:sz w:val="28"/>
          <w:szCs w:val="28"/>
        </w:rPr>
        <w:t xml:space="preserve">Введение демонстрационных экзаменов, проведение и участие в чемпионатах серьезно изменило учебный процесс в части требований к результату обучения, материально-техническому обеспечению, требует серьезной увязки многих дисциплин  и МДК.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2842"/>
        <w:pBdr/>
        <w:spacing/>
        <w:ind w:firstLine="709"/>
        <w:rPr/>
      </w:pPr>
      <w:r>
        <w:rPr>
          <w:rFonts w:ascii="Times New Roman" w:hAnsi="Times New Roman"/>
          <w:szCs w:val="28"/>
        </w:rPr>
        <w:t xml:space="preserve">В этом учебном году присвоение рабочей профессии для 53</w:t>
      </w:r>
      <w:r>
        <w:rPr>
          <w:rFonts w:ascii="Times New Roman" w:hAnsi="Times New Roman"/>
          <w:szCs w:val="28"/>
        </w:rPr>
        <w:t xml:space="preserve"> студентов специальностей 08.02.05; 23.02.04  прошло на предприятиях дорожной отрасли: строительство автомобильной дороги М- 3 «Украина», на разных участках, ЗАО «РАД» и АО «Рязаньавтодор» др. </w:t>
      </w:r>
      <w:r/>
    </w:p>
    <w:p>
      <w:pPr>
        <w:pStyle w:val="2842"/>
        <w:pBdr/>
        <w:spacing/>
        <w:ind w:firstLine="709"/>
        <w:rPr>
          <w:rFonts w:ascii="Times New Roman" w:hAnsi="Times New Roman"/>
          <w:highlight w:val="none"/>
        </w:rPr>
      </w:pPr>
      <w:r>
        <w:rPr>
          <w:rFonts w:ascii="Times New Roman" w:hAnsi="Times New Roman"/>
          <w:szCs w:val="28"/>
        </w:rPr>
        <w:t xml:space="preserve">Студенты получали рабочую профессию лаборанта, работали в ПТО, геодезистами и дорожными рабочими.</w:t>
      </w:r>
      <w:r>
        <w:rPr>
          <w:rFonts w:ascii="Times New Roman" w:hAnsi="Times New Roman"/>
          <w:highlight w:val="none"/>
        </w:rPr>
      </w:r>
      <w:r>
        <w:rPr>
          <w:rFonts w:ascii="Times New Roman" w:hAnsi="Times New Roman"/>
          <w:highlight w:val="none"/>
        </w:rPr>
      </w:r>
    </w:p>
    <w:p>
      <w:pPr>
        <w:pStyle w:val="2842"/>
        <w:pBdr/>
        <w:spacing/>
        <w:ind w:firstLine="709"/>
        <w:rPr>
          <w:rFonts w:ascii="Times New Roman" w:hAnsi="Times New Roman"/>
          <w:highlight w:val="none"/>
        </w:rPr>
      </w:pPr>
      <w:r>
        <w:rPr>
          <w:rFonts w:ascii="Times New Roman" w:hAnsi="Times New Roman"/>
          <w:szCs w:val="28"/>
          <w:highlight w:val="none"/>
        </w:rPr>
        <w:t xml:space="preserve">12 студентов получают рабочую профессию на АО «Ряжский АРЗ».</w:t>
      </w:r>
      <w:r>
        <w:rPr>
          <w:rFonts w:ascii="Times New Roman" w:hAnsi="Times New Roman"/>
          <w:highlight w:val="none"/>
        </w:rPr>
      </w:r>
      <w:r>
        <w:rPr>
          <w:rFonts w:ascii="Times New Roman" w:hAnsi="Times New Roman"/>
          <w:highlight w:val="none"/>
        </w:rPr>
      </w:r>
    </w:p>
    <w:p>
      <w:pPr>
        <w:pStyle w:val="2842"/>
        <w:pBdr/>
        <w:spacing/>
        <w:ind w:firstLine="709"/>
        <w:rPr>
          <w:rFonts w:ascii="Times New Roman" w:hAnsi="Times New Roman"/>
        </w:rPr>
      </w:pPr>
      <w:r>
        <w:rPr>
          <w:rFonts w:ascii="Times New Roman" w:hAnsi="Times New Roman"/>
          <w:szCs w:val="28"/>
          <w:highlight w:val="none"/>
        </w:rPr>
      </w:r>
      <w:r>
        <w:rPr>
          <w:rFonts w:ascii="Times New Roman" w:hAnsi="Times New Roman"/>
          <w:szCs w:val="28"/>
        </w:rPr>
        <w:t xml:space="preserve">Студенты получали рабочую профессию лаборанта, в ПТО, геодезистами и дорожными рабочими</w:t>
      </w:r>
      <w:r>
        <w:rPr>
          <w:rFonts w:ascii="Times New Roman" w:hAnsi="Times New Roman"/>
          <w:szCs w:val="28"/>
          <w:highlight w:val="none"/>
        </w:rPr>
        <w:t xml:space="preserve"> </w:t>
      </w:r>
      <w:r>
        <w:rPr>
          <w:rFonts w:ascii="Times New Roman" w:hAnsi="Times New Roman"/>
        </w:rPr>
      </w:r>
      <w:r>
        <w:rPr>
          <w:rFonts w:ascii="Times New Roman" w:hAnsi="Times New Roman"/>
        </w:rPr>
      </w:r>
    </w:p>
    <w:p>
      <w:pPr>
        <w:pBdr/>
        <w:spacing w:line="276" w:lineRule="auto"/>
        <w:ind w:firstLine="709"/>
        <w:jc w:val="both"/>
        <w:rPr>
          <w:rFonts w:ascii="Times New Roman" w:hAnsi="Times New Roman" w:cs="Times New Roman"/>
          <w:highlight w:val="none"/>
        </w:rPr>
      </w:pPr>
      <w:r>
        <w:rPr>
          <w:rFonts w:ascii="Times New Roman" w:hAnsi="Times New Roman" w:cs="Times New Roman"/>
          <w:sz w:val="28"/>
          <w:szCs w:val="28"/>
        </w:rPr>
        <w:t xml:space="preserve">Студенты строительного отделения проходили производственную практику на предприятиях в Рязанской области Ряжское ДРСУ; ООО Благо-С; ГП «РАД»; Стройконтроль; Предприятия АО «Автобан» СУ-920;СУ-911;СУ -926; СУ-925;</w:t>
      </w:r>
      <w:r>
        <w:rPr>
          <w:rFonts w:ascii="Times New Roman" w:hAnsi="Times New Roman" w:cs="Times New Roman"/>
          <w:sz w:val="28"/>
          <w:szCs w:val="28"/>
        </w:rPr>
        <w:t xml:space="preserve"> ООО «</w:t>
      </w:r>
      <w:r>
        <w:rPr>
          <w:rFonts w:ascii="Times New Roman" w:hAnsi="Times New Roman" w:cs="Times New Roman"/>
          <w:sz w:val="28"/>
          <w:szCs w:val="28"/>
        </w:rPr>
        <w:t xml:space="preserve">ТамбовСтройМеханизация</w:t>
      </w:r>
      <w:r>
        <w:rPr>
          <w:rFonts w:ascii="Times New Roman" w:hAnsi="Times New Roman" w:cs="Times New Roman"/>
          <w:sz w:val="28"/>
          <w:szCs w:val="28"/>
        </w:rPr>
        <w:t xml:space="preserve">», ООО ПМК -11, </w:t>
      </w:r>
      <w:r>
        <w:rPr>
          <w:rFonts w:ascii="Times New Roman" w:hAnsi="Times New Roman" w:cs="Times New Roman"/>
        </w:rPr>
        <w:t xml:space="preserve">«РНПК».</w:t>
      </w:r>
      <w:r>
        <w:rPr>
          <w:rFonts w:ascii="Times New Roman" w:hAnsi="Times New Roman" w:cs="Times New Roman"/>
          <w:highlight w:val="none"/>
        </w:rPr>
      </w:r>
      <w:r>
        <w:rPr>
          <w:rFonts w:ascii="Times New Roman" w:hAnsi="Times New Roman" w:cs="Times New Roman"/>
          <w:highlight w:val="none"/>
        </w:rPr>
      </w:r>
    </w:p>
    <w:p>
      <w:pPr>
        <w:pBdr/>
        <w:spacing w:line="276" w:lineRule="auto"/>
        <w:ind w:firstLine="709"/>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Впервые в этом году студенты специальности Поварское и кондитерское дело в рамках студенческого строительного отряда работают в летнем лагере в Солотче поварами, работают на кухне и т.д.</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Bdr/>
        <w:spacing w:line="276" w:lineRule="auto"/>
        <w:ind w:firstLine="709"/>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 xml:space="preserve">Индивидуальные проекты</w:t>
      </w: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p>
    <w:p>
      <w:pPr>
        <w:pStyle w:val="2846"/>
        <w:pBdr/>
        <w:spacing w:after="160" w:line="259" w:lineRule="auto"/>
        <w:ind w:firstLine="709" w:left="0"/>
        <w:jc w:val="both"/>
        <w:rPr>
          <w:rFonts w:ascii="Times New Roman" w:hAnsi="Times New Roman"/>
        </w:rPr>
      </w:pPr>
      <w:r>
        <w:rPr>
          <w:rFonts w:ascii="Times New Roman" w:hAnsi="Times New Roman" w:cs="Times New Roman"/>
          <w:sz w:val="28"/>
          <w:szCs w:val="28"/>
        </w:rPr>
        <w:t xml:space="preserve">В этом году в главном корпусе впервые студенты первокурсники выполняли индивидуальные проекты по 2-3 дисциплинам.</w:t>
      </w:r>
      <w:r>
        <w:rPr>
          <w:rFonts w:ascii="Times New Roman" w:hAnsi="Times New Roman"/>
        </w:rPr>
      </w:r>
      <w:r>
        <w:rPr>
          <w:rFonts w:ascii="Times New Roman" w:hAnsi="Times New Roman"/>
        </w:rPr>
      </w:r>
    </w:p>
    <w:p>
      <w:pPr>
        <w:pStyle w:val="2842"/>
        <w:pBdr/>
        <w:spacing/>
        <w:ind/>
        <w:rPr/>
      </w:pPr>
      <w:r>
        <w:rPr>
          <w:rFonts w:ascii="Times New Roman" w:hAnsi="Times New Roman"/>
          <w:szCs w:val="28"/>
        </w:rPr>
        <w:t xml:space="preserve">Особенно хочется отметить, что преподавателями на первом курсе не выполнялась тарификация в прошлом году, т. е. не выполнялись индивидуальные проекты.</w:t>
      </w:r>
      <w:r/>
    </w:p>
    <w:p>
      <w:pPr>
        <w:pStyle w:val="2842"/>
        <w:pBdr/>
        <w:spacing w:after="160" w:line="259" w:lineRule="auto"/>
        <w:ind w:firstLine="709"/>
        <w:contextualSpacing w:val="true"/>
        <w:rPr/>
      </w:pPr>
      <w:r>
        <w:rPr>
          <w:rFonts w:ascii="Times New Roman" w:hAnsi="Times New Roman" w:cs="Times New Roman"/>
          <w:szCs w:val="28"/>
        </w:rPr>
        <w:t xml:space="preserve">Качество выполнения и защита индивидуальных проектов на хорошем уровне были представлены в отделении Кораблино, в первом корпусе открытая защита проводилась преподавателями Беловой Е.С. </w:t>
      </w:r>
      <w:r>
        <w:rPr>
          <w:rFonts w:ascii="Times New Roman" w:hAnsi="Times New Roman" w:cs="Times New Roman"/>
          <w:szCs w:val="28"/>
        </w:rPr>
        <w:t xml:space="preserve">., Морозовой Н.В.</w:t>
      </w:r>
      <w:r/>
    </w:p>
    <w:p>
      <w:pPr>
        <w:pStyle w:val="2842"/>
        <w:pBdr/>
        <w:spacing w:after="160" w:line="259" w:lineRule="auto"/>
        <w:ind w:firstLine="709"/>
        <w:contextualSpacing w:val="true"/>
        <w:rPr/>
      </w:pPr>
      <w:r>
        <w:rPr>
          <w:rFonts w:ascii="Times New Roman" w:hAnsi="Times New Roman" w:cs="Times New Roman"/>
          <w:szCs w:val="28"/>
        </w:rPr>
        <w:t xml:space="preserve">Открытая защита проектов проводилась Морозовой Н.В. практически всеми студентами.</w:t>
      </w:r>
      <w:r/>
    </w:p>
    <w:p>
      <w:pPr>
        <w:pStyle w:val="2842"/>
        <w:pBdr/>
        <w:spacing w:after="160" w:line="259" w:lineRule="auto"/>
        <w:ind w:firstLine="709"/>
        <w:contextualSpacing w:val="true"/>
        <w:rPr/>
      </w:pPr>
      <w:r>
        <w:rPr>
          <w:rFonts w:ascii="Times New Roman" w:hAnsi="Times New Roman" w:cs="Times New Roman"/>
          <w:szCs w:val="28"/>
        </w:rPr>
        <w:t xml:space="preserve">Наблюдалась положительная динамика так студенты от защиты одного проекта до другого представляли более уверенно свои работы. </w:t>
      </w:r>
      <w:r/>
    </w:p>
    <w:p>
      <w:pPr>
        <w:pStyle w:val="2842"/>
        <w:pBdr/>
        <w:spacing w:after="160" w:line="259" w:lineRule="auto"/>
        <w:ind w:firstLine="709"/>
        <w:contextualSpacing w:val="true"/>
        <w:rPr/>
      </w:pPr>
      <w:r>
        <w:rPr>
          <w:rFonts w:ascii="Times New Roman" w:hAnsi="Times New Roman" w:cs="Times New Roman"/>
          <w:szCs w:val="28"/>
        </w:rPr>
        <w:t xml:space="preserve">Положительным моментом можно считать, что студенты погрузились в профессиональную среду, овладели профессиональной лексикой ( не все студенты), получили опыт публичного выступления.</w:t>
      </w:r>
      <w:r/>
    </w:p>
    <w:p>
      <w:pPr>
        <w:pStyle w:val="2842"/>
        <w:pBdr/>
        <w:spacing w:after="160" w:line="259" w:lineRule="auto"/>
        <w:ind w:firstLine="709"/>
        <w:contextualSpacing w:val="true"/>
        <w:rPr/>
      </w:pPr>
      <w:r>
        <w:rPr>
          <w:rFonts w:ascii="Times New Roman" w:hAnsi="Times New Roman" w:cs="Times New Roman"/>
          <w:szCs w:val="28"/>
        </w:rPr>
        <w:t xml:space="preserve">Наиболее уверенно свои проекты представляли студентки группы 1101 и др.</w:t>
      </w:r>
      <w:r/>
    </w:p>
    <w:p>
      <w:pPr>
        <w:pStyle w:val="2842"/>
        <w:pBdr/>
        <w:spacing w:after="160" w:line="259" w:lineRule="auto"/>
        <w:ind w:firstLine="709"/>
        <w:contextualSpacing w:val="true"/>
        <w:rPr/>
      </w:pPr>
      <w:r>
        <w:rPr>
          <w:rFonts w:ascii="Times New Roman" w:hAnsi="Times New Roman" w:cs="Times New Roman"/>
          <w:szCs w:val="28"/>
        </w:rPr>
        <w:t xml:space="preserve">Общее замечание по большинству проектов- невысокое качество оформления презентаций.</w:t>
      </w:r>
      <w:r/>
    </w:p>
    <w:p>
      <w:pPr>
        <w:pBdr/>
        <w:spacing w:line="276" w:lineRule="auto"/>
        <w:ind w:firstLine="709"/>
        <w:jc w:val="both"/>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sz w:val="28"/>
          <w:szCs w:val="28"/>
          <w:highlight w:val="none"/>
        </w:rPr>
      </w:r>
    </w:p>
    <w:p>
      <w:pPr>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2842"/>
        <w:pBdr/>
        <w:spacing/>
        <w:ind w:firstLine="709"/>
        <w:rPr>
          <w:rFonts w:ascii="Times New Roman" w:hAnsi="Times New Roman"/>
          <w:color w:val="000000" w:themeColor="text1"/>
          <w:szCs w:val="28"/>
          <w:shd w:val="clear" w:color="auto" w:fill="ffffff"/>
        </w:rPr>
      </w:pPr>
      <w:r>
        <w:rPr>
          <w:rFonts w:ascii="Times New Roman" w:hAnsi="Times New Roman"/>
          <w:b/>
          <w:bCs/>
          <w:color w:val="000000" w:themeColor="text1"/>
          <w:szCs w:val="28"/>
          <w:shd w:val="clear" w:color="auto" w:fill="ffffff"/>
        </w:rPr>
        <w:t xml:space="preserve">19 декабря 2022г. </w:t>
      </w:r>
      <w:r>
        <w:rPr>
          <w:rFonts w:ascii="Times New Roman" w:hAnsi="Times New Roman"/>
          <w:color w:val="000000" w:themeColor="text1"/>
          <w:szCs w:val="28"/>
          <w:shd w:val="clear" w:color="auto" w:fill="ffffff"/>
        </w:rPr>
        <w:t xml:space="preserve">в колледже состоялась 15 международная конференция по итогам производственной практики по специальности "Строительство и эксплуатации автомобильных дорог и аэродромов".</w:t>
      </w:r>
      <w:r>
        <w:rPr>
          <w:rFonts w:ascii="Times New Roman" w:hAnsi="Times New Roman"/>
          <w:color w:val="000000" w:themeColor="text1"/>
          <w:szCs w:val="28"/>
          <w:shd w:val="clear" w:color="auto" w:fill="ffffff"/>
        </w:rPr>
      </w:r>
      <w:r>
        <w:rPr>
          <w:rFonts w:ascii="Times New Roman" w:hAnsi="Times New Roman"/>
          <w:color w:val="000000" w:themeColor="text1"/>
          <w:szCs w:val="28"/>
          <w:shd w:val="clear" w:color="auto" w:fill="ffffff"/>
        </w:rPr>
      </w:r>
    </w:p>
    <w:p>
      <w:pPr>
        <w:pStyle w:val="2842"/>
        <w:pBdr/>
        <w:spacing/>
        <w:ind w:firstLine="709"/>
        <w:rPr>
          <w:color w:val="000000" w:themeColor="text1"/>
        </w:rPr>
      </w:pPr>
      <w:r>
        <w:rPr>
          <w:rFonts w:ascii="Times New Roman" w:hAnsi="Times New Roman"/>
          <w:color w:val="000000" w:themeColor="text1"/>
          <w:szCs w:val="28"/>
          <w:shd w:val="clear" w:color="auto" w:fill="ffffff"/>
        </w:rPr>
        <w:t xml:space="preserve">В этом году, в конференции помимо Гомельского дорожно-строите</w:t>
      </w:r>
      <w:r>
        <w:rPr>
          <w:rFonts w:ascii="Times New Roman" w:hAnsi="Times New Roman"/>
          <w:color w:val="000000" w:themeColor="text1"/>
          <w:szCs w:val="28"/>
          <w:shd w:val="clear" w:color="auto" w:fill="ffffff"/>
        </w:rPr>
        <w:t xml:space="preserve">льного </w:t>
      </w:r>
      <w:r>
        <w:rPr>
          <w:rFonts w:ascii="Times New Roman" w:hAnsi="Times New Roman"/>
          <w:color w:val="000000" w:themeColor="text1"/>
          <w:szCs w:val="28"/>
          <w:shd w:val="clear" w:color="auto" w:fill="ffffff"/>
        </w:rPr>
        <w:t xml:space="preserve">колледжа приняли участие студенты Рязанского Государственного Агротехнологического Университета им. П.А. Костычева.</w:t>
      </w:r>
      <w:r>
        <w:rPr>
          <w:rFonts w:ascii="Times New Roman" w:hAnsi="Times New Roman"/>
          <w:color w:val="000000" w:themeColor="text1"/>
          <w:szCs w:val="28"/>
          <w:shd w:val="clear" w:color="auto" w:fill="ffffff"/>
        </w:rPr>
        <w:t xml:space="preserve">.</w:t>
      </w:r>
      <w:r>
        <w:rPr>
          <w:rFonts w:ascii="Times New Roman" w:hAnsi="Times New Roman"/>
          <w:color w:val="000000" w:themeColor="text1"/>
          <w:szCs w:val="28"/>
          <w:shd w:val="clear" w:color="auto" w:fill="ffffff"/>
        </w:rPr>
        <w:t xml:space="preserve">ю</w:t>
      </w:r>
      <w:r>
        <w:rPr>
          <w:rFonts w:ascii="Times New Roman" w:hAnsi="Times New Roman"/>
          <w:color w:val="000000" w:themeColor="text1"/>
          <w:szCs w:val="28"/>
          <w:shd w:val="clear" w:color="auto" w:fill="ffffff"/>
        </w:rPr>
        <w:t xml:space="preserve">Программа</w:t>
      </w:r>
      <w:r>
        <w:rPr>
          <w:rFonts w:ascii="Times New Roman" w:hAnsi="Times New Roman"/>
          <w:color w:val="000000" w:themeColor="text1"/>
          <w:szCs w:val="28"/>
          <w:shd w:val="clear" w:color="auto" w:fill="ffffff"/>
        </w:rPr>
        <w:t xml:space="preserve"> конференции была составлена по различным направления, которые отражали все направления прохождения практики. Мероприятие провели и подготовили </w:t>
      </w:r>
      <w:r>
        <w:rPr>
          <w:rFonts w:ascii="Times New Roman" w:hAnsi="Times New Roman"/>
          <w:color w:val="000000" w:themeColor="text1"/>
          <w:szCs w:val="28"/>
          <w:shd w:val="clear" w:color="auto" w:fill="ffffff"/>
        </w:rPr>
        <w:t xml:space="preserve">преподаватели специальных дисциплин А. И. Курбатов, Т.И. Затеева, О. И. Милованова, И. А. Филиппова, А. Е. Киселев (руководители Н. В. Арсагова зам. директора колледжа, Н.В. Попова зав. строительным отделением, И.В. Киселева заведующая практиками колледжа)</w:t>
      </w:r>
      <w:r>
        <w:rPr>
          <w:rFonts w:ascii="Times New Roman" w:hAnsi="Times New Roman"/>
          <w:color w:val="000000" w:themeColor="text1"/>
          <w:szCs w:val="28"/>
        </w:rPr>
        <w:t xml:space="preserve"> </w:t>
      </w:r>
      <w:r>
        <w:rPr>
          <w:rFonts w:ascii="Times New Roman" w:hAnsi="Times New Roman"/>
          <w:color w:val="000000" w:themeColor="text1"/>
          <w:szCs w:val="28"/>
        </w:rPr>
        <w:t xml:space="preserve"> </w:t>
      </w:r>
      <w:r>
        <w:rPr>
          <w:color w:val="000000" w:themeColor="text1"/>
        </w:rPr>
      </w:r>
      <w:r>
        <w:rPr>
          <w:color w:val="000000" w:themeColor="text1"/>
        </w:rPr>
      </w:r>
    </w:p>
    <w:p>
      <w:pPr>
        <w:pStyle w:val="2832"/>
        <w:pBdr/>
        <w:spacing w:after="0"/>
        <w:ind w:firstLine="709"/>
        <w:jc w:val="both"/>
        <w:rPr>
          <w:color w:val="000000" w:themeColor="text1"/>
        </w:rPr>
      </w:pPr>
      <w:r>
        <w:rPr>
          <w:rStyle w:val="1095"/>
          <w:rFonts w:ascii="Times New Roman" w:hAnsi="Times New Roman" w:cs="Times New Roman"/>
          <w:color w:val="000000" w:themeColor="text1"/>
          <w:sz w:val="28"/>
          <w:szCs w:val="28"/>
        </w:rPr>
        <w:t xml:space="preserve">31 января 2023г</w:t>
      </w:r>
      <w:r>
        <w:rPr>
          <w:rStyle w:val="1095"/>
          <w:rFonts w:ascii="Times New Roman" w:hAnsi="Times New Roman" w:cs="Times New Roman"/>
          <w:b w:val="0"/>
          <w:color w:val="000000" w:themeColor="text1"/>
          <w:sz w:val="28"/>
          <w:szCs w:val="28"/>
        </w:rPr>
        <w:t xml:space="preserve"> в колледже прошла конференция по итогам производственной практики специальности Техническая эксплуатация подъемно-транспортных, строительных, дорожных машин и оборудования.</w:t>
      </w:r>
      <w:r>
        <w:rPr>
          <w:color w:val="000000" w:themeColor="text1"/>
        </w:rPr>
      </w:r>
      <w:r>
        <w:rPr>
          <w:color w:val="000000" w:themeColor="text1"/>
        </w:rPr>
      </w:r>
    </w:p>
    <w:p>
      <w:pPr>
        <w:pStyle w:val="2832"/>
        <w:pBdr/>
        <w:spacing w:after="0"/>
        <w:ind w:firstLine="709"/>
        <w:jc w:val="both"/>
        <w:rPr>
          <w:color w:val="000000" w:themeColor="text1"/>
        </w:rPr>
      </w:pPr>
      <w:r>
        <w:rPr>
          <w:rFonts w:ascii="Times New Roman" w:hAnsi="Times New Roman"/>
          <w:color w:val="000000" w:themeColor="text1"/>
          <w:sz w:val="28"/>
          <w:szCs w:val="28"/>
        </w:rPr>
        <w:t xml:space="preserve">Конференция проходила в онлайн режиме с коллегами из Гомельского дорожно-строительного колледжа.</w:t>
      </w:r>
      <w:r>
        <w:rPr>
          <w:color w:val="000000" w:themeColor="text1"/>
        </w:rPr>
      </w:r>
      <w:r>
        <w:rPr>
          <w:color w:val="000000" w:themeColor="text1"/>
        </w:rPr>
      </w:r>
    </w:p>
    <w:p>
      <w:pPr>
        <w:pStyle w:val="2832"/>
        <w:pBdr/>
        <w:spacing w:after="0"/>
        <w:ind w:firstLine="709"/>
        <w:jc w:val="both"/>
        <w:rPr>
          <w:color w:val="000000" w:themeColor="text1"/>
        </w:rPr>
      </w:pPr>
      <w:r>
        <w:rPr>
          <w:rFonts w:ascii="Times New Roman" w:hAnsi="Times New Roman"/>
          <w:color w:val="000000" w:themeColor="text1"/>
          <w:sz w:val="28"/>
          <w:szCs w:val="28"/>
        </w:rPr>
        <w:t xml:space="preserve">Впервые </w:t>
      </w:r>
      <w:r>
        <w:rPr>
          <w:rFonts w:ascii="Times New Roman" w:hAnsi="Times New Roman"/>
          <w:b/>
          <w:bCs/>
          <w:color w:val="000000" w:themeColor="text1"/>
          <w:sz w:val="28"/>
          <w:szCs w:val="28"/>
        </w:rPr>
        <w:t xml:space="preserve">19 июня</w:t>
      </w:r>
      <w:r>
        <w:rPr>
          <w:rFonts w:ascii="Times New Roman" w:hAnsi="Times New Roman"/>
          <w:color w:val="000000" w:themeColor="text1"/>
          <w:sz w:val="28"/>
          <w:szCs w:val="28"/>
        </w:rPr>
        <w:t xml:space="preserve"> прошла конференция по итогам практики по специальности Поварское и кондитерское дело. Студенты представили отчеты по работам, которые выполнялись на предприятиях.</w:t>
      </w:r>
      <w:r>
        <w:rPr>
          <w:color w:val="000000" w:themeColor="text1"/>
        </w:rPr>
      </w:r>
      <w:r>
        <w:rPr>
          <w:color w:val="000000" w:themeColor="text1"/>
        </w:rPr>
      </w:r>
    </w:p>
    <w:p>
      <w:pPr>
        <w:pBdr/>
        <w:spacing/>
        <w:ind/>
        <w:jc w:val="both"/>
        <w:rPr>
          <w:color w:val="000000" w:themeColor="text1"/>
        </w:rPr>
      </w:pPr>
      <w:r>
        <w:rPr>
          <w:rFonts w:ascii="Times New Roman" w:hAnsi="Times New Roman" w:cs="Times New Roman"/>
          <w:color w:val="000000" w:themeColor="text1"/>
          <w:sz w:val="28"/>
          <w:szCs w:val="28"/>
        </w:rPr>
        <w:t xml:space="preserve"> </w:t>
      </w:r>
      <w:r>
        <w:rPr>
          <w:color w:val="000000" w:themeColor="text1"/>
        </w:rPr>
      </w:r>
      <w:r>
        <w:rPr>
          <w:color w:val="000000" w:themeColor="text1"/>
        </w:rPr>
      </w:r>
    </w:p>
    <w:p>
      <w:pPr>
        <w:pStyle w:val="2846"/>
        <w:pBdr/>
        <w:spacing w:after="160" w:line="259" w:lineRule="auto"/>
        <w:ind w:firstLine="709" w:left="0"/>
        <w:jc w:val="both"/>
        <w:rPr>
          <w:color w:val="000000" w:themeColor="text1"/>
        </w:rPr>
      </w:pPr>
      <w:r>
        <w:rPr>
          <w:rFonts w:ascii="Times New Roman" w:hAnsi="Times New Roman" w:cs="Times New Roman"/>
          <w:color w:val="000000" w:themeColor="text1"/>
          <w:sz w:val="28"/>
          <w:szCs w:val="28"/>
        </w:rPr>
        <w:t xml:space="preserve">Рабочие профессии в этом году получили:</w:t>
      </w:r>
      <w:r>
        <w:rPr>
          <w:color w:val="000000" w:themeColor="text1"/>
        </w:rPr>
      </w:r>
      <w:r>
        <w:rPr>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u w:val="single"/>
        </w:rPr>
        <w:t xml:space="preserve">Строительное отделение</w:t>
      </w:r>
      <w:r>
        <w:rPr>
          <w:rFonts w:ascii="Times New Roman" w:hAnsi="Times New Roman"/>
          <w:color w:val="000000" w:themeColor="text1"/>
          <w:sz w:val="28"/>
          <w:szCs w:val="28"/>
        </w:rPr>
        <w:t xml:space="preserve">:</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1. «Дорожный рабочий»                                                                                 28 чел.</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2.  «Лаборант по физико-механическим испытаниям»                               10 чел.</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3. «Замерщик на топографо- геодезических и маркшейдерских</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 работах»                                                                                                          12 чел.                                                                   </w:t>
      </w:r>
      <w:r>
        <w:rPr>
          <w:rFonts w:ascii="Times New Roman" w:hAnsi="Times New Roman"/>
          <w:color w:val="000000" w:themeColor="text1"/>
        </w:rPr>
      </w:r>
      <w:r>
        <w:rPr>
          <w:rFonts w:ascii="Times New Roman" w:hAnsi="Times New Roman"/>
          <w:color w:val="000000" w:themeColor="text1"/>
        </w:rPr>
      </w:r>
    </w:p>
    <w:p>
      <w:pPr>
        <w:pBdr/>
        <w:tabs>
          <w:tab w:val="left" w:leader="none" w:pos="360"/>
        </w:tabs>
        <w:spacing/>
        <w:ind w:left="360"/>
        <w:jc w:val="both"/>
        <w:rPr>
          <w:rFonts w:ascii="Times New Roman" w:hAnsi="Times New Roman"/>
          <w:color w:val="000000" w:themeColor="text1"/>
          <w:sz w:val="28"/>
          <w:szCs w:val="28"/>
        </w:rPr>
      </w:pPr>
      <w:r>
        <w:rPr>
          <w:rFonts w:ascii="Times New Roman" w:hAnsi="Times New Roman"/>
          <w:color w:val="000000" w:themeColor="text1"/>
          <w:sz w:val="28"/>
          <w:szCs w:val="28"/>
        </w:rPr>
      </w:r>
      <w:r>
        <w:rPr>
          <w:rFonts w:ascii="Times New Roman" w:hAnsi="Times New Roman"/>
          <w:color w:val="000000" w:themeColor="text1"/>
          <w:sz w:val="28"/>
          <w:szCs w:val="28"/>
        </w:rPr>
      </w:r>
      <w:r>
        <w:rPr>
          <w:rFonts w:ascii="Times New Roman" w:hAnsi="Times New Roman"/>
          <w:color w:val="000000" w:themeColor="text1"/>
          <w:sz w:val="28"/>
          <w:szCs w:val="28"/>
        </w:rPr>
      </w:r>
    </w:p>
    <w:p>
      <w:pPr>
        <w:pBdr/>
        <w:spacing/>
        <w:ind/>
        <w:jc w:val="both"/>
        <w:rPr>
          <w:rFonts w:ascii="Times New Roman" w:hAnsi="Times New Roman"/>
          <w:color w:val="000000" w:themeColor="text1"/>
        </w:rPr>
      </w:pPr>
      <w:r>
        <w:rPr>
          <w:rFonts w:ascii="Times New Roman" w:hAnsi="Times New Roman"/>
          <w:color w:val="000000" w:themeColor="text1"/>
          <w:sz w:val="28"/>
          <w:szCs w:val="28"/>
          <w:u w:val="single"/>
        </w:rPr>
        <w:t xml:space="preserve">Механическое отделение</w:t>
      </w:r>
      <w:r>
        <w:rPr>
          <w:rFonts w:ascii="Times New Roman" w:hAnsi="Times New Roman"/>
          <w:color w:val="000000" w:themeColor="text1"/>
          <w:sz w:val="28"/>
          <w:szCs w:val="28"/>
        </w:rPr>
        <w:t xml:space="preserve">:  </w:t>
      </w:r>
      <w:r>
        <w:rPr>
          <w:rFonts w:ascii="Times New Roman" w:hAnsi="Times New Roman"/>
          <w:color w:val="000000" w:themeColor="text1"/>
        </w:rPr>
      </w:r>
      <w:r>
        <w:rPr>
          <w:rFonts w:ascii="Times New Roman" w:hAnsi="Times New Roman"/>
          <w:color w:val="000000" w:themeColor="text1"/>
        </w:rPr>
      </w:r>
    </w:p>
    <w:p>
      <w:pPr>
        <w:pBdr/>
        <w:spacing/>
        <w:ind/>
        <w:rPr>
          <w:rFonts w:ascii="Times New Roman" w:hAnsi="Times New Roman"/>
          <w:color w:val="000000" w:themeColor="text1"/>
        </w:rPr>
      </w:pPr>
      <w:r>
        <w:rPr>
          <w:rFonts w:ascii="Times New Roman" w:hAnsi="Times New Roman"/>
          <w:color w:val="000000" w:themeColor="text1"/>
          <w:sz w:val="28"/>
          <w:szCs w:val="28"/>
        </w:rPr>
        <w:t xml:space="preserve">1. «Слесарь по ремонту дорожно-строительных машин и тракторов»    </w:t>
      </w:r>
      <w:r>
        <w:rPr>
          <w:rFonts w:ascii="Times New Roman" w:hAnsi="Times New Roman"/>
          <w:color w:val="000000" w:themeColor="text1"/>
          <w:sz w:val="28"/>
          <w:szCs w:val="28"/>
        </w:rPr>
        <w:t xml:space="preserve"> 14 чел.                                                                                        2. «Слесарь по диагностике систем и механизмов»                                      9 чел.                      </w:t>
      </w:r>
      <w:r>
        <w:rPr>
          <w:rFonts w:ascii="Times New Roman" w:hAnsi="Times New Roman"/>
          <w:color w:val="000000" w:themeColor="text1"/>
        </w:rPr>
      </w:r>
      <w:r>
        <w:rPr>
          <w:rFonts w:ascii="Times New Roman" w:hAnsi="Times New Roman"/>
          <w:color w:val="000000" w:themeColor="text1"/>
        </w:rPr>
      </w:r>
    </w:p>
    <w:p>
      <w:pPr>
        <w:pBdr/>
        <w:tabs>
          <w:tab w:val="left" w:leader="none" w:pos="360"/>
        </w:tabs>
        <w:spacing/>
        <w:ind/>
        <w:jc w:val="both"/>
        <w:rPr>
          <w:rFonts w:ascii="Times New Roman" w:hAnsi="Times New Roman"/>
          <w:color w:val="000000" w:themeColor="text1"/>
        </w:rPr>
      </w:pPr>
      <w:r>
        <w:rPr>
          <w:rFonts w:ascii="Times New Roman" w:hAnsi="Times New Roman"/>
          <w:color w:val="000000" w:themeColor="text1"/>
          <w:sz w:val="28"/>
          <w:szCs w:val="28"/>
        </w:rPr>
        <w:t xml:space="preserve">3.  «Сварщик»                                                                                                    9 чел.</w:t>
      </w:r>
      <w:r>
        <w:rPr>
          <w:rFonts w:ascii="Times New Roman" w:hAnsi="Times New Roman"/>
          <w:color w:val="000000" w:themeColor="text1"/>
        </w:rPr>
      </w:r>
      <w:r>
        <w:rPr>
          <w:rFonts w:ascii="Times New Roman" w:hAnsi="Times New Roman"/>
          <w:color w:val="000000" w:themeColor="text1"/>
        </w:rPr>
      </w:r>
    </w:p>
    <w:p>
      <w:pPr>
        <w:pBdr/>
        <w:tabs>
          <w:tab w:val="left" w:leader="none" w:pos="360"/>
        </w:tabs>
        <w:spacing/>
        <w:ind/>
        <w:rPr>
          <w:rFonts w:ascii="Times New Roman" w:hAnsi="Times New Roman"/>
          <w:color w:val="000000" w:themeColor="text1"/>
        </w:rPr>
      </w:pPr>
      <w:r>
        <w:rPr>
          <w:rFonts w:ascii="Times New Roman" w:hAnsi="Times New Roman"/>
          <w:color w:val="000000" w:themeColor="text1"/>
          <w:sz w:val="28"/>
          <w:szCs w:val="28"/>
        </w:rPr>
        <w:t xml:space="preserve">4. «Слесарь по ремонту автомобилей»                                                                                                      11 чел.</w:t>
      </w:r>
      <w:r>
        <w:rPr>
          <w:rFonts w:ascii="Times New Roman" w:hAnsi="Times New Roman"/>
          <w:color w:val="000000" w:themeColor="text1"/>
        </w:rPr>
      </w:r>
      <w:r>
        <w:rPr>
          <w:rFonts w:ascii="Times New Roman" w:hAnsi="Times New Roman"/>
          <w:color w:val="000000" w:themeColor="text1"/>
        </w:rPr>
      </w:r>
    </w:p>
    <w:p>
      <w:pPr>
        <w:pBdr/>
        <w:tabs>
          <w:tab w:val="left" w:leader="none" w:pos="360"/>
        </w:tabs>
        <w:spacing/>
        <w:ind/>
        <w:jc w:val="both"/>
        <w:rPr>
          <w:rFonts w:ascii="Times New Roman" w:hAnsi="Times New Roman"/>
          <w:color w:val="000000" w:themeColor="text1"/>
        </w:rPr>
      </w:pPr>
      <w:r>
        <w:rPr>
          <w:rFonts w:ascii="Times New Roman" w:hAnsi="Times New Roman"/>
          <w:color w:val="000000" w:themeColor="text1"/>
          <w:sz w:val="28"/>
          <w:szCs w:val="28"/>
          <w:u w:val="single"/>
        </w:rPr>
        <w:t xml:space="preserve">Бухгалтеры</w:t>
      </w:r>
      <w:r>
        <w:rPr>
          <w:rFonts w:ascii="Times New Roman" w:hAnsi="Times New Roman"/>
          <w:color w:val="000000" w:themeColor="text1"/>
        </w:rPr>
      </w:r>
      <w:r>
        <w:rPr>
          <w:rFonts w:ascii="Times New Roman" w:hAnsi="Times New Roman"/>
          <w:color w:val="000000" w:themeColor="text1"/>
        </w:rPr>
      </w:r>
    </w:p>
    <w:p>
      <w:pPr>
        <w:pBdr/>
        <w:tabs>
          <w:tab w:val="left" w:leader="none" w:pos="360"/>
        </w:tabs>
        <w:spacing/>
        <w:ind/>
        <w:jc w:val="both"/>
        <w:rPr>
          <w:rFonts w:ascii="Times New Roman" w:hAnsi="Times New Roman"/>
          <w:color w:val="000000" w:themeColor="text1"/>
        </w:rPr>
      </w:pPr>
      <w:r>
        <w:rPr>
          <w:rFonts w:ascii="Times New Roman" w:hAnsi="Times New Roman"/>
          <w:color w:val="000000" w:themeColor="text1"/>
          <w:sz w:val="28"/>
          <w:szCs w:val="28"/>
        </w:rPr>
        <w:t xml:space="preserve"> 1. «Кассир»                                                                                                    12 чел.                                        </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u w:val="single"/>
        </w:rPr>
        <w:t xml:space="preserve">Сервис</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1. «Швея»                                                                                                          29 чел.</w:t>
      </w:r>
      <w:r>
        <w:rPr>
          <w:rFonts w:ascii="Times New Roman" w:hAnsi="Times New Roman"/>
          <w:color w:val="000000" w:themeColor="text1"/>
        </w:rPr>
      </w:r>
      <w:r>
        <w:rPr>
          <w:rFonts w:ascii="Times New Roman" w:hAnsi="Times New Roman"/>
          <w:color w:val="000000" w:themeColor="text1"/>
        </w:rPr>
      </w:r>
    </w:p>
    <w:p>
      <w:pPr>
        <w:pBdr/>
        <w:spacing/>
        <w:ind/>
        <w:jc w:val="both"/>
        <w:rPr>
          <w:rFonts w:ascii="Times New Roman" w:hAnsi="Times New Roman"/>
          <w:color w:val="000000" w:themeColor="text1"/>
        </w:rPr>
      </w:pPr>
      <w:r>
        <w:rPr>
          <w:rFonts w:ascii="Times New Roman" w:hAnsi="Times New Roman"/>
          <w:color w:val="000000" w:themeColor="text1"/>
          <w:sz w:val="28"/>
          <w:szCs w:val="28"/>
        </w:rPr>
        <w:t xml:space="preserve">2. «Повар»                                                                                                         22 чел.</w:t>
      </w:r>
      <w:r>
        <w:rPr>
          <w:rFonts w:ascii="Times New Roman" w:hAnsi="Times New Roman"/>
          <w:color w:val="000000" w:themeColor="text1"/>
        </w:rPr>
      </w:r>
      <w:r>
        <w:rPr>
          <w:rFonts w:ascii="Times New Roman" w:hAnsi="Times New Roman"/>
          <w:color w:val="000000" w:themeColor="text1"/>
        </w:rPr>
      </w:r>
    </w:p>
    <w:p>
      <w:pPr>
        <w:pBdr/>
        <w:spacing w:after="160" w:line="259" w:lineRule="auto"/>
        <w:ind/>
        <w:contextualSpacing w:val="true"/>
        <w:jc w:val="both"/>
        <w:rPr>
          <w:rFonts w:ascii="Times New Roman" w:hAnsi="Times New Roman"/>
          <w:color w:val="000000" w:themeColor="text1"/>
        </w:rPr>
      </w:pPr>
      <w:r>
        <w:rPr>
          <w:rFonts w:ascii="Times New Roman" w:hAnsi="Times New Roman" w:cs="Times New Roman"/>
          <w:color w:val="000000" w:themeColor="text1"/>
          <w:sz w:val="28"/>
          <w:szCs w:val="28"/>
        </w:rPr>
        <w:t xml:space="preserve">2. «Тракторист-машинист с/х производства»                                             </w:t>
      </w:r>
      <w:r>
        <w:rPr>
          <w:rFonts w:ascii="Times New Roman" w:hAnsi="Times New Roman" w:cs="Times New Roman"/>
          <w:color w:val="000000" w:themeColor="text1"/>
          <w:sz w:val="28"/>
          <w:szCs w:val="28"/>
        </w:rPr>
        <w:t xml:space="preserve">   36 чел.</w:t>
      </w:r>
      <w:r>
        <w:rPr>
          <w:rFonts w:ascii="Times New Roman" w:hAnsi="Times New Roman"/>
          <w:color w:val="000000" w:themeColor="text1"/>
        </w:rPr>
      </w:r>
      <w:r>
        <w:rPr>
          <w:rFonts w:ascii="Times New Roman" w:hAnsi="Times New Roman"/>
          <w:color w:val="000000" w:themeColor="text1"/>
        </w:rP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rFonts w:ascii="Times New Roman" w:hAnsi="Times New Roman"/>
          <w:highlight w:val="none"/>
        </w:rPr>
      </w:pPr>
      <w:r>
        <w:rPr>
          <w:rFonts w:ascii="Times New Roman" w:hAnsi="Times New Roman"/>
          <w:b/>
          <w:bCs/>
          <w:szCs w:val="28"/>
          <w:u w:val="single"/>
        </w:rPr>
        <w:t xml:space="preserve">5. Трудоустройство выпускников</w:t>
      </w:r>
      <w:r>
        <w:rPr>
          <w:rFonts w:ascii="Times New Roman" w:hAnsi="Times New Roman"/>
          <w:szCs w:val="28"/>
        </w:rPr>
        <w:t xml:space="preserve"> (выпуск 2025 г.)</w:t>
      </w:r>
      <w:r>
        <w:rPr>
          <w:rFonts w:ascii="Times New Roman" w:hAnsi="Times New Roman"/>
          <w:highlight w:val="none"/>
        </w:rPr>
      </w:r>
      <w:r>
        <w:rPr>
          <w:rFonts w:ascii="Times New Roman" w:hAnsi="Times New Roman"/>
          <w:highlight w:val="none"/>
        </w:rPr>
      </w:r>
    </w:p>
    <w:p>
      <w:pPr>
        <w:pBdr>
          <w:top w:val="none" w:color="000000" w:sz="4" w:space="0"/>
          <w:left w:val="none" w:color="000000" w:sz="4" w:space="0"/>
          <w:bottom w:val="none" w:color="000000" w:sz="4" w:space="0"/>
          <w:right w:val="none" w:color="000000" w:sz="4" w:space="0"/>
        </w:pBdr>
        <w:spacing w:after="0" w:line="240" w:lineRule="auto"/>
        <w:ind w:right="0" w:firstLine="720" w:left="0"/>
        <w:jc w:val="both"/>
        <w:rPr/>
      </w:pPr>
      <w:r>
        <w:rPr>
          <w:rFonts w:ascii="Times New Roman" w:hAnsi="Times New Roman" w:eastAsia="Times New Roman" w:cs="Times New Roman"/>
          <w:color w:val="000000"/>
          <w:sz w:val="28"/>
        </w:rPr>
        <w:t xml:space="preserve">За прошедший год службой содействия трудоустройству выпускников проведена следующая работа:</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организована работа с работодателями на Портале «Работа России»;</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размещены показатели трудоустройства выпускников на сайте коллежа;</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велась постоянная работа со студентами по наличию вакансий в организациях;</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регулярно проводились встречи студентов старших курсов с работодателями;</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своевременно отправлялись отчеты о трудоустройстве студентов в Министерство образования Рязанской области и ЦОПП;</w:t>
      </w:r>
      <w:r/>
    </w:p>
    <w:p>
      <w:pPr>
        <w:pStyle w:val="2846"/>
        <w:numPr>
          <w:ilvl w:val="0"/>
          <w:numId w:val="38"/>
        </w:numPr>
        <w:pBdr>
          <w:top w:val="none" w:color="000000" w:sz="4" w:space="0"/>
          <w:left w:val="none" w:color="000000" w:sz="4" w:space="0"/>
          <w:bottom w:val="none" w:color="000000" w:sz="4" w:space="0"/>
          <w:right w:val="none" w:color="000000" w:sz="4" w:space="0"/>
        </w:pBdr>
        <w:spacing w:after="0" w:line="240" w:lineRule="auto"/>
        <w:ind w:right="0"/>
        <w:jc w:val="both"/>
        <w:rPr/>
      </w:pPr>
      <w:r>
        <w:rPr>
          <w:rFonts w:ascii="Times New Roman" w:hAnsi="Times New Roman" w:eastAsia="Times New Roman" w:cs="Times New Roman"/>
          <w:color w:val="000000"/>
          <w:sz w:val="28"/>
        </w:rPr>
        <w:t xml:space="preserve">ведется работа с выпускниками колледжа в группе в VKhttps://vk.com/club196528629, где размещаются вакансии для трудоустройства.</w:t>
      </w:r>
      <w:r/>
    </w:p>
    <w:p>
      <w:pPr>
        <w:pBdr>
          <w:top w:val="none" w:color="000000" w:sz="4" w:space="0"/>
          <w:left w:val="none" w:color="000000" w:sz="4" w:space="0"/>
          <w:bottom w:val="none" w:color="000000" w:sz="4" w:space="0"/>
          <w:right w:val="none" w:color="000000" w:sz="4" w:space="0"/>
        </w:pBdr>
        <w:spacing w:after="0" w:line="240" w:lineRule="auto"/>
        <w:ind w:right="0" w:firstLine="720" w:left="0"/>
        <w:jc w:val="both"/>
        <w:rPr/>
      </w:pPr>
      <w:r>
        <w:rPr>
          <w:rFonts w:ascii="Times New Roman" w:hAnsi="Times New Roman" w:eastAsia="Times New Roman" w:cs="Times New Roman"/>
          <w:color w:val="000000"/>
          <w:sz w:val="28"/>
        </w:rPr>
        <w:t xml:space="preserve">Работа службы тесно связана с учебно-производственной работой в колледже. Ежегодное анкетирование студентов выпускных курсов на предмет содействия в трудоустройстве после окончания колледжа проводилось сразу после производственной практики и после прохожде</w:t>
      </w:r>
      <w:r>
        <w:rPr>
          <w:rFonts w:ascii="Times New Roman" w:hAnsi="Times New Roman" w:eastAsia="Times New Roman" w:cs="Times New Roman"/>
          <w:color w:val="000000"/>
          <w:sz w:val="28"/>
        </w:rPr>
        <w:t xml:space="preserve">ния преддипломной практики в мае2025г. По итогам опроса осуществляется прогноз распределения студентов по местам трудоустройства, и делаются запросы в профильные организации о наличии вакантных мест, с уточнением условий работы, социальных гарантиях.</w:t>
      </w:r>
      <w:r/>
    </w:p>
    <w:p>
      <w:pPr>
        <w:pBdr>
          <w:top w:val="none" w:color="000000" w:sz="4" w:space="0"/>
          <w:left w:val="none" w:color="000000" w:sz="4" w:space="0"/>
          <w:bottom w:val="none" w:color="000000" w:sz="4" w:space="0"/>
          <w:right w:val="none" w:color="000000" w:sz="4" w:space="0"/>
        </w:pBdr>
        <w:spacing w:after="0" w:line="240" w:lineRule="auto"/>
        <w:ind w:right="0" w:firstLine="720" w:left="0"/>
        <w:jc w:val="both"/>
        <w:rPr/>
      </w:pPr>
      <w:r>
        <w:rPr>
          <w:rFonts w:ascii="Times New Roman" w:hAnsi="Times New Roman" w:eastAsia="Times New Roman" w:cs="Times New Roman"/>
          <w:color w:val="000000"/>
          <w:sz w:val="28"/>
        </w:rPr>
        <w:t xml:space="preserve">По окончанию преддипломной практики многие студенты получили приглашения на работу.</w:t>
      </w:r>
      <w:r/>
    </w:p>
    <w:p>
      <w:pPr>
        <w:pBdr>
          <w:top w:val="none" w:color="000000" w:sz="4" w:space="0"/>
          <w:left w:val="none" w:color="000000" w:sz="4" w:space="0"/>
          <w:bottom w:val="none" w:color="000000" w:sz="4" w:space="0"/>
          <w:right w:val="none" w:color="000000" w:sz="4" w:space="0"/>
        </w:pBdr>
        <w:spacing w:after="0" w:line="240" w:lineRule="auto"/>
        <w:ind w:right="0" w:firstLine="709" w:left="0"/>
        <w:jc w:val="both"/>
        <w:rPr/>
      </w:pPr>
      <w:r>
        <w:rPr>
          <w:rFonts w:ascii="Times New Roman" w:hAnsi="Times New Roman" w:eastAsia="Times New Roman" w:cs="Times New Roman"/>
          <w:color w:val="000000"/>
          <w:sz w:val="28"/>
        </w:rPr>
        <w:t xml:space="preserve">1 Ноября 2024 года. Руководитель Службы Содействия трудоустройству выпускников Киселева И.В. присутствовала на совещании в ЦОПП Рязанской области по теме «Методические рекомендации по содействию трудоустройству и профессиональной ориентации студентов образ</w:t>
      </w:r>
      <w:r>
        <w:rPr>
          <w:rFonts w:ascii="Times New Roman" w:hAnsi="Times New Roman" w:eastAsia="Times New Roman" w:cs="Times New Roman"/>
          <w:color w:val="000000"/>
          <w:sz w:val="28"/>
        </w:rPr>
        <w:t xml:space="preserve">овательных организаций, реализующих программы СПО». Участники - представители центров карьеры ПОО региона, базовый центр содействия трудоустройству выпускников ПОО Рязанской области. На совещании обсуждались проблемы трудоустройства выпускников, работа с п</w:t>
      </w:r>
      <w:r>
        <w:rPr>
          <w:rFonts w:ascii="Times New Roman" w:hAnsi="Times New Roman" w:eastAsia="Times New Roman" w:cs="Times New Roman"/>
          <w:color w:val="000000"/>
          <w:sz w:val="28"/>
        </w:rPr>
        <w:t xml:space="preserve">орталом Работа России.</w:t>
      </w:r>
      <w:r/>
    </w:p>
    <w:p>
      <w:pPr>
        <w:pStyle w:val="972"/>
        <w:pBdr>
          <w:top w:val="none" w:color="000000" w:sz="4" w:space="0"/>
          <w:left w:val="none" w:color="000000" w:sz="4" w:space="0"/>
          <w:bottom w:val="none" w:color="000000" w:sz="4" w:space="0"/>
          <w:right w:val="none" w:color="000000" w:sz="4" w:space="0"/>
        </w:pBdr>
        <w:spacing w:after="0" w:before="0"/>
        <w:ind w:right="0" w:firstLine="709" w:left="0"/>
        <w:jc w:val="both"/>
        <w:rPr/>
      </w:pPr>
      <w:r>
        <w:rPr>
          <w:rFonts w:ascii="Times New Roman" w:hAnsi="Times New Roman" w:eastAsia="Times New Roman" w:cs="Times New Roman"/>
          <w:color w:val="000000"/>
          <w:sz w:val="28"/>
        </w:rPr>
        <w:t xml:space="preserve">21 ноября 2024 г. состоялась профориентационная видеоконференция с ММОО "Мобильные кадры России".</w:t>
      </w:r>
      <w:r/>
    </w:p>
    <w:p>
      <w:pPr>
        <w:pBdr>
          <w:top w:val="none" w:color="000000" w:sz="4" w:space="0"/>
          <w:left w:val="none" w:color="000000" w:sz="4" w:space="0"/>
          <w:bottom w:val="none" w:color="000000" w:sz="4" w:space="0"/>
          <w:right w:val="none" w:color="000000" w:sz="4" w:space="0"/>
        </w:pBdr>
        <w:spacing w:after="74" w:line="276" w:lineRule="atLeast"/>
        <w:ind w:right="0" w:firstLine="374" w:left="0"/>
        <w:jc w:val="both"/>
        <w:rPr/>
      </w:pPr>
      <w:r>
        <w:rPr>
          <w:rFonts w:ascii="Times New Roman" w:hAnsi="Times New Roman" w:eastAsia="Times New Roman" w:cs="Times New Roman"/>
          <w:color w:val="000000"/>
          <w:sz w:val="28"/>
        </w:rPr>
        <w:t xml:space="preserve">На мероприятии присутствовали студенты строительного отделения 3 курса. Представитель организации Виталий Кахл рассказал об условиях прохождения практики и дальнейшем трудоустройстве.</w:t>
      </w:r>
      <w:r/>
    </w:p>
    <w:p>
      <w:pPr>
        <w:pBdr>
          <w:top w:val="none" w:color="000000" w:sz="4" w:space="0"/>
          <w:left w:val="none" w:color="000000" w:sz="4" w:space="0"/>
          <w:bottom w:val="none" w:color="000000" w:sz="4" w:space="0"/>
          <w:right w:val="none" w:color="000000" w:sz="4" w:space="0"/>
        </w:pBdr>
        <w:spacing w:after="300" w:line="276" w:lineRule="atLeast"/>
        <w:ind w:right="0" w:firstLine="374" w:left="0"/>
        <w:jc w:val="both"/>
        <w:rPr>
          <w:rFonts w:ascii="Times New Roman" w:hAnsi="Times New Roman" w:eastAsia="Times New Roman" w:cs="Times New Roman"/>
          <w:color w:val="000000"/>
          <w:sz w:val="28"/>
          <w:szCs w:val="28"/>
          <w:highlight w:val="none"/>
        </w:rPr>
      </w:pPr>
      <w:r>
        <w:rPr>
          <w:rFonts w:ascii="Times New Roman" w:hAnsi="Times New Roman" w:eastAsia="Times New Roman" w:cs="Times New Roman"/>
          <w:color w:val="000000"/>
          <w:sz w:val="28"/>
        </w:rPr>
        <w:t xml:space="preserve">Студенты узнали, где и как можно приобрести опыт работы по специальности "Строительство и эксплуатация автомобильных дорог и аэродромов", познакомились с объектами, условиями трудоустройства и проживания, обучающиеся смогли задать интересующие их вопросы и</w:t>
      </w:r>
      <w:r>
        <w:rPr>
          <w:rFonts w:ascii="Times New Roman" w:hAnsi="Times New Roman" w:eastAsia="Times New Roman" w:cs="Times New Roman"/>
          <w:color w:val="000000"/>
          <w:sz w:val="28"/>
        </w:rPr>
        <w:t xml:space="preserve"> получили подробные ответы.</w:t>
      </w:r>
      <w:r>
        <w:rPr>
          <w:rFonts w:ascii="Times New Roman" w:hAnsi="Times New Roman" w:eastAsia="Times New Roman" w:cs="Times New Roman"/>
          <w:color w:val="000000"/>
          <w:sz w:val="28"/>
          <w:szCs w:val="28"/>
          <w:highlight w:val="none"/>
        </w:rPr>
      </w:r>
      <w:r>
        <w:rPr>
          <w:rFonts w:ascii="Times New Roman" w:hAnsi="Times New Roman" w:eastAsia="Times New Roman" w:cs="Times New Roman"/>
          <w:color w:val="000000"/>
          <w:sz w:val="28"/>
          <w:szCs w:val="28"/>
          <w:highlight w:val="none"/>
        </w:rPr>
      </w:r>
    </w:p>
    <w:p>
      <w:pPr>
        <w:pBdr>
          <w:top w:val="none" w:color="000000" w:sz="4" w:space="0"/>
          <w:left w:val="none" w:color="000000" w:sz="4" w:space="0"/>
          <w:bottom w:val="none" w:color="000000" w:sz="4" w:space="0"/>
          <w:right w:val="none" w:color="000000" w:sz="4" w:space="0"/>
        </w:pBdr>
        <w:spacing w:after="0" w:line="240" w:lineRule="auto"/>
        <w:ind w:right="0" w:firstLine="737" w:left="0"/>
        <w:jc w:val="both"/>
        <w:rPr/>
      </w:pPr>
      <w:r>
        <w:rPr>
          <w:rFonts w:ascii="Times New Roman" w:hAnsi="Times New Roman" w:eastAsia="Times New Roman" w:cs="Times New Roman"/>
          <w:color w:val="000000"/>
          <w:sz w:val="28"/>
        </w:rPr>
        <w:t xml:space="preserve">6 февраля 2025г.в колледже прошла встреча с представителями войсковой части Главного управления специальных программ Президента Российской Федерации, которые рассказали о прохождении военной службы.</w:t>
      </w:r>
      <w:r/>
    </w:p>
    <w:p>
      <w:pPr>
        <w:pBdr>
          <w:top w:val="none" w:color="000000" w:sz="4" w:space="0"/>
          <w:left w:val="none" w:color="000000" w:sz="4" w:space="0"/>
          <w:bottom w:val="none" w:color="000000" w:sz="4" w:space="0"/>
          <w:right w:val="none" w:color="000000" w:sz="4" w:space="0"/>
        </w:pBdr>
        <w:spacing w:after="204" w:line="240" w:lineRule="auto"/>
        <w:ind w:right="0" w:firstLine="737" w:left="0"/>
        <w:jc w:val="both"/>
        <w:rPr>
          <w:highlight w:val="none"/>
        </w:rPr>
      </w:pPr>
      <w:r>
        <w:rPr>
          <w:rFonts w:ascii="Times New Roman" w:hAnsi="Times New Roman" w:eastAsia="Times New Roman" w:cs="Times New Roman"/>
          <w:color w:val="000000"/>
          <w:sz w:val="28"/>
        </w:rPr>
        <w:t xml:space="preserve">Управление специальных программ позволяет пройти службу по контракту в соответствии с полученной специальностью: автомеханик, сварщик, повар, строитель. На встрече присутствовали студенты выпускных курсов, которым предстоит служба в рядах Российской Армии.</w:t>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29 января в колледже состоялась встреча студентов 3-4 курсов механического отделения с представителями РУСАГРО:</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Коробейников А.И. управляющий участком Кочетовский и Тихоновой О.А. менеджером по управлению персоналом ООО Агротехнологии ГКРУС АГРО.</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Студентам рассказали о структуре предприятия, имеющейся технике и технологиях, так для работ применяются БПЛА, вся техника имеет компьютерные технологии, управляющие не только работой техники, но и всеми процессами.</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Для студентов были предложены стажировки на предприятии на 3 курсе, трудоустройство выпускников.</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25 февраля2025г. состоялась встреча студентов 2, 3 курсов специальностей 08.02.05 Строительство и эксплуатация автомобильных дорог и аэродромов и 23.02.04. Техническая эксплуатация подъемно-транспортных, строительных, дорожных машин и оборудования с замест</w:t>
      </w:r>
      <w:r>
        <w:rPr>
          <w:rFonts w:ascii="Times New Roman" w:hAnsi="Times New Roman" w:eastAsia="Times New Roman" w:cs="Times New Roman"/>
          <w:color w:val="000000"/>
          <w:sz w:val="28"/>
        </w:rPr>
        <w:t xml:space="preserve">ителем генерального директора фирмы ООО «Благо-С» г. Рязань — С.А.Кожиным,</w:t>
      </w:r>
      <w:r/>
    </w:p>
    <w:p>
      <w:pPr>
        <w:pBdr>
          <w:top w:val="none" w:color="000000" w:sz="4" w:space="0"/>
          <w:left w:val="none" w:color="000000" w:sz="4" w:space="0"/>
          <w:bottom w:val="none" w:color="000000" w:sz="4" w:space="0"/>
          <w:right w:val="none" w:color="000000" w:sz="4" w:space="0"/>
        </w:pBdr>
        <w:spacing w:after="300" w:line="276" w:lineRule="auto"/>
        <w:ind w:right="0" w:firstLine="680" w:left="0"/>
        <w:jc w:val="both"/>
        <w:rPr/>
      </w:pPr>
      <w:r>
        <w:rPr>
          <w:rFonts w:ascii="Times New Roman" w:hAnsi="Times New Roman" w:eastAsia="Times New Roman" w:cs="Times New Roman"/>
          <w:color w:val="000000"/>
          <w:sz w:val="28"/>
        </w:rPr>
        <w:t xml:space="preserve">28 февраля 2025г. в рамках трудоустройства студентов специальности Техническая эксплуатация подъемно-транспортных, строительных, дорожных машин и оборудования прошла встреча студентов 4 курса с Аверкиным А.А. машинистом- инструктором ОАО РЖД ЦТ</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20 марта 2025г. в колледже состоялась встреча руководителей колледжа и представителей Проекта кадры для инвесторов: Викуловой Марии Геннадьевной – руководитель проекта, госкорпорации Развития Рязанской области и Черноусовой Надеждой Викторовной старшим спе</w:t>
      </w:r>
      <w:r>
        <w:rPr>
          <w:rFonts w:ascii="Times New Roman" w:hAnsi="Times New Roman" w:eastAsia="Times New Roman" w:cs="Times New Roman"/>
          <w:color w:val="000000"/>
          <w:sz w:val="28"/>
        </w:rPr>
        <w:t xml:space="preserve">циалистом  отдела кадров завода высокопрочного крепежа БЕРВЕЛ.</w:t>
      </w:r>
      <w:r/>
    </w:p>
    <w:p>
      <w:pPr>
        <w:pStyle w:val="972"/>
        <w:pBdr>
          <w:top w:val="none" w:color="000000" w:sz="4" w:space="0"/>
          <w:left w:val="none" w:color="000000" w:sz="4" w:space="0"/>
          <w:bottom w:val="none" w:color="000000" w:sz="4" w:space="0"/>
          <w:right w:val="none" w:color="000000" w:sz="4" w:space="0"/>
        </w:pBdr>
        <w:spacing w:after="0" w:before="0" w:line="240" w:lineRule="auto"/>
        <w:ind w:right="0" w:firstLine="680" w:left="0"/>
        <w:jc w:val="both"/>
        <w:rPr/>
      </w:pPr>
      <w:r>
        <w:rPr>
          <w:rFonts w:ascii="Times New Roman" w:hAnsi="Times New Roman" w:eastAsia="Times New Roman" w:cs="Times New Roman"/>
          <w:color w:val="000000"/>
          <w:sz w:val="28"/>
        </w:rPr>
        <w:t xml:space="preserve">12 марта 2025 года в рамках деловой программы регионального этапа Чемпионата Рязанской области по профессиональному мастерству «Профессионалы» в структурном подразделении г. Кораблино состоялась встреча с работодателями.</w:t>
      </w:r>
      <w:r/>
    </w:p>
    <w:p>
      <w:pPr>
        <w:pBdr>
          <w:top w:val="none" w:color="000000" w:sz="4" w:space="0"/>
          <w:left w:val="none" w:color="000000" w:sz="4" w:space="0"/>
          <w:bottom w:val="none" w:color="000000" w:sz="4" w:space="0"/>
          <w:right w:val="none" w:color="000000" w:sz="4" w:space="0"/>
        </w:pBdr>
        <w:spacing w:after="0" w:line="276" w:lineRule="auto"/>
        <w:ind w:right="0" w:firstLine="737" w:left="0"/>
        <w:jc w:val="both"/>
        <w:rPr/>
      </w:pPr>
      <w:r>
        <w:rPr>
          <w:rFonts w:ascii="Times New Roman" w:hAnsi="Times New Roman" w:eastAsia="Times New Roman" w:cs="Times New Roman"/>
          <w:color w:val="000000"/>
          <w:sz w:val="28"/>
        </w:rPr>
        <w:t xml:space="preserve">На этой встрече присутствовали представители ООО «Гранд», ООО «Агропромкомплектация – Рязань», ООО «Строймодкон», ОАО «Кораблинское автотранспортное предприятие», представители холдинга Русская аграрная группа, в которую входят ООО «Пламя» и мясоперерабаты</w:t>
      </w:r>
      <w:r>
        <w:rPr>
          <w:rFonts w:ascii="Times New Roman" w:hAnsi="Times New Roman" w:eastAsia="Times New Roman" w:cs="Times New Roman"/>
          <w:color w:val="000000"/>
          <w:sz w:val="28"/>
        </w:rPr>
        <w:t xml:space="preserve">вающий комбинат «Кораблинский».</w:t>
      </w:r>
      <w:r/>
    </w:p>
    <w:p>
      <w:pPr>
        <w:pBdr>
          <w:top w:val="none" w:color="000000" w:sz="4" w:space="0"/>
          <w:left w:val="none" w:color="000000" w:sz="4" w:space="0"/>
          <w:bottom w:val="none" w:color="000000" w:sz="4" w:space="0"/>
          <w:right w:val="none" w:color="000000" w:sz="4" w:space="0"/>
        </w:pBdr>
        <w:spacing w:after="300" w:line="276" w:lineRule="atLeast"/>
        <w:ind w:right="0" w:firstLine="374" w:left="0"/>
        <w:jc w:val="both"/>
        <w:rPr/>
      </w:pPr>
      <w:r>
        <w:rPr>
          <w:rFonts w:ascii="Times New Roman" w:hAnsi="Times New Roman" w:eastAsia="Times New Roman" w:cs="Times New Roman"/>
          <w:color w:val="000000"/>
          <w:sz w:val="28"/>
        </w:rPr>
        <w:t xml:space="preserve">15 апреля в колледже прошла встреча с представителями АО"РНПК" Абдуллаевым В. И. начальник отдела развития персонала и Ашаевым А. В. начальником цеха 20.</w:t>
      </w: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eastAsia="Times New Roman" w:cs="Times New Roman"/>
          <w:b/>
          <w:color w:val="000000"/>
          <w:sz w:val="28"/>
        </w:rPr>
        <w:t xml:space="preserve">Трудоустройство по итогам преддипломной практики (по специальности)</w:t>
      </w: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eastAsia="Times New Roman" w:cs="Times New Roman"/>
          <w:sz w:val="24"/>
        </w:rPr>
      </w:r>
      <w:r/>
    </w:p>
    <w:tbl>
      <w:tblPr>
        <w:tblStyle w:val="286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87"/>
        <w:gridCol w:w="1450"/>
        <w:gridCol w:w="1444"/>
        <w:gridCol w:w="4303"/>
        <w:gridCol w:w="1196"/>
      </w:tblGrid>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 № </w:t>
            </w:r>
            <w:r>
              <w:rPr>
                <w:rFonts w:ascii="Times New Roman" w:hAnsi="Times New Roman" w:eastAsia="Times New Roman" w:cs="Times New Roman"/>
                <w:b/>
                <w:color w:val="000000"/>
                <w:sz w:val="24"/>
              </w:rPr>
              <w:t xml:space="preserve">п/п</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Количество студентов</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Название организации</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Местонахождение</w:t>
            </w:r>
            <w:r/>
          </w:p>
        </w:tc>
      </w:tr>
      <w:tr>
        <w:trPr/>
        <w:tc>
          <w:tcPr>
            <w:gridSpan w:val="5"/>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868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08.02.05Строительство и эксплуатация автомобильных дорог и аэродромов</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1</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2</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3</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Ларина А.Р.</w:t>
            </w:r>
            <w:r/>
          </w:p>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Деянова В. В.</w:t>
            </w:r>
            <w:r/>
          </w:p>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Бабаян М.Г.</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ООО «СУ №910»</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г.Москва</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4</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5</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6</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Новиков Н.С.</w:t>
            </w:r>
            <w:r/>
          </w:p>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Серебрякова А.И</w:t>
            </w:r>
            <w:r/>
          </w:p>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Широков А.А.</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ООО «СУ № 911»</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г.Москва</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7</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Терехова К.Д.</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ООО «Стройтехконтроль»</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Московская обл.</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8</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9</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10</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Андриянов М.Ю.</w:t>
            </w:r>
            <w:r/>
          </w:p>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Таракин Е.А.</w:t>
            </w:r>
            <w:r/>
          </w:p>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Сосничев В.В.</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АО «Ряжский авторемонтный завод»</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11</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12</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pPr>
            <w:r>
              <w:rPr>
                <w:rFonts w:ascii="Times New Roman" w:hAnsi="Times New Roman" w:eastAsia="Times New Roman" w:cs="Times New Roman"/>
                <w:color w:val="000000"/>
                <w:sz w:val="24"/>
              </w:rPr>
              <w:t xml:space="preserve">Личагина Ю.С.</w:t>
            </w:r>
            <w:r/>
          </w:p>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Семина Л.Р.</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ООО «ЗГК»</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8"/>
              </w:rPr>
              <w:t xml:space="preserve">13</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Мастяев А.А.</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Скопинское ДРСУ ф-л АО «Рязаньавтодор»</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г.Скопин</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8"/>
              </w:rPr>
              <w:t xml:space="preserve">14</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Холопов Д.О.</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АО «ГП_РАД»</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8"/>
              </w:rPr>
              <w:t xml:space="preserve">15</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Снимщиков А.С.</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Рязанское ДРСУ ф-л АО «Рязаньавтодор»</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8"/>
              </w:rPr>
              <w:t xml:space="preserve">16</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Степанова Ю.С.</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ООО «Лидер»</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8"/>
              </w:rPr>
              <w:t xml:space="preserve">17</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Бурбина А.А.</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pPr>
            <w:r>
              <w:rPr>
                <w:rFonts w:ascii="Times New Roman" w:hAnsi="Times New Roman" w:eastAsia="Times New Roman" w:cs="Times New Roman"/>
                <w:color w:val="000000"/>
                <w:sz w:val="24"/>
              </w:rPr>
              <w:t xml:space="preserve">ООО «Железобетонные конструкции»</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gridSpan w:val="5"/>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868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23.02.07«Техническон обслуживание и ремонт автомобильного транспорта»</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1</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2</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3</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Паталахин Н.В.</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Тимошенко Д.А.</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Чаплыгин К.О.</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ООО “Агропромкомплектация Рязань”</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4</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Садовников В.С.</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74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АО «Окское»</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19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г.Рязань</w:t>
            </w:r>
            <w:r/>
          </w:p>
        </w:tc>
      </w:tr>
      <w:tr>
        <w:trPr/>
        <w:tc>
          <w:tcPr>
            <w:gridSpan w:val="5"/>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868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38.02.01Экономика и бухгалтерский учет (по отраслям)</w:t>
            </w:r>
            <w:r/>
          </w:p>
        </w:tc>
      </w:tr>
      <w:tr>
        <w:trPr/>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1</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Загудаева М.А.</w:t>
            </w:r>
            <w:r/>
          </w:p>
        </w:tc>
        <w:tc>
          <w:tcPr>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ФКУ СИЗО 2 УФСИН</w:t>
            </w:r>
            <w:r/>
          </w:p>
        </w:tc>
        <w:tc>
          <w:tcPr>
            <w:gridSpan w:val="2"/>
            <w:tcBorders>
              <w:top w:val="single" w:color="000000" w:sz="6" w:space="0"/>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2</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Кузнецова В.С.</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Ряжская РОЭК</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3</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Пелешенко В.Р.</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ПАО «Сбербанк»</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4</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5</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6</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Булыгина О.С.</w:t>
            </w:r>
            <w:r/>
          </w:p>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Елистратова О.Н.</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Черемушкина Ю.В.</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ОГБПОУ «РК»</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г.Ряжск</w:t>
            </w:r>
            <w:r/>
          </w:p>
        </w:tc>
      </w:tr>
      <w:tr>
        <w:trPr/>
        <w:tc>
          <w:tcPr>
            <w:gridSpan w:val="5"/>
            <w:tcBorders>
              <w:left w:val="single" w:color="000000" w:sz="6" w:space="0"/>
              <w:bottom w:val="single" w:color="000000" w:sz="6" w:space="0"/>
              <w:right w:val="single" w:color="000000" w:sz="6" w:space="0"/>
            </w:tcBorders>
            <w:tcMar>
              <w:left w:w="108" w:type="dxa"/>
              <w:top w:w="0" w:type="dxa"/>
              <w:right w:w="108" w:type="dxa"/>
              <w:bottom w:w="0" w:type="dxa"/>
            </w:tcMar>
            <w:tcW w:w="868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4115 Поварское и кондитерское дело</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1</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Деянова Т.В.</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МДОУ Ряжский д/с №5</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2</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Фролова А.С.</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СОШ с. Большое Подовечье</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3</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КудиноваВ.С.</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Ресторон «Сковорода» </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4</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Самойлова И.В.</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Кафе Помпончик (с. Б.Самарино)</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5</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Чистяков В.С.</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Столловая АО Генерала Скобелева</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6</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Турлак А.</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СПК «Мир»</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Рязанская обл.</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7</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8</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jc w:val="both"/>
              <w:rPr/>
            </w:pPr>
            <w:r>
              <w:rPr>
                <w:rFonts w:ascii="Times New Roman" w:hAnsi="Times New Roman" w:eastAsia="Times New Roman" w:cs="Times New Roman"/>
                <w:color w:val="000000"/>
                <w:sz w:val="24"/>
              </w:rPr>
              <w:t xml:space="preserve">Егорова В.В.</w:t>
            </w: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Паталахин Л.В.</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Ресторан «Раново»</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г.Кораблино</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9</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Ефанов В.А.</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Кафе «Очаг»</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г.Кораблино</w:t>
            </w:r>
            <w:r/>
          </w:p>
        </w:tc>
      </w:tr>
      <w:tr>
        <w:trPr/>
        <w:tc>
          <w:tcPr>
            <w:tcBorders>
              <w:left w:val="single" w:color="000000" w:sz="6" w:space="0"/>
              <w:bottom w:val="single" w:color="000000" w:sz="6" w:space="0"/>
              <w:right w:val="single" w:color="000000" w:sz="6" w:space="0"/>
            </w:tcBorders>
            <w:tcMar>
              <w:left w:w="108" w:type="dxa"/>
              <w:top w:w="0" w:type="dxa"/>
              <w:right w:w="108" w:type="dxa"/>
              <w:bottom w:w="0" w:type="dxa"/>
            </w:tcMar>
            <w:tcW w:w="28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10</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Колесникова Е.А.</w:t>
            </w:r>
            <w:r/>
          </w:p>
        </w:tc>
        <w:tc>
          <w:tcPr>
            <w:tcBorders>
              <w:left w:val="single" w:color="000000" w:sz="6" w:space="0"/>
              <w:bottom w:val="single" w:color="000000" w:sz="6" w:space="0"/>
              <w:right w:val="single" w:color="000000" w:sz="6" w:space="0"/>
            </w:tcBorders>
            <w:tcMar>
              <w:left w:w="108" w:type="dxa"/>
              <w:top w:w="0" w:type="dxa"/>
              <w:right w:w="108" w:type="dxa"/>
              <w:bottom w:w="0" w:type="dxa"/>
            </w:tcMar>
            <w:tcW w:w="144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Кафе «Андерсен»</w:t>
            </w:r>
            <w:r/>
          </w:p>
        </w:tc>
        <w:tc>
          <w:tcPr>
            <w:gridSpan w:val="2"/>
            <w:tcBorders>
              <w:left w:val="single" w:color="000000" w:sz="6" w:space="0"/>
              <w:bottom w:val="single" w:color="000000" w:sz="6" w:space="0"/>
              <w:right w:val="single" w:color="000000" w:sz="6" w:space="0"/>
            </w:tcBorders>
            <w:tcMar>
              <w:left w:w="108" w:type="dxa"/>
              <w:top w:w="0" w:type="dxa"/>
              <w:right w:w="108" w:type="dxa"/>
              <w:bottom w:w="0" w:type="dxa"/>
            </w:tcMar>
            <w:tcW w:w="550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4"/>
              </w:rPr>
              <w:t xml:space="preserve">Москва</w:t>
            </w:r>
            <w:r/>
          </w:p>
        </w:tc>
      </w:tr>
    </w:tbl>
    <w:p>
      <w:pPr>
        <w:pBdr>
          <w:top w:val="none" w:color="000000" w:sz="4" w:space="0"/>
          <w:left w:val="none" w:color="000000" w:sz="4" w:space="0"/>
          <w:bottom w:val="none" w:color="000000" w:sz="4" w:space="0"/>
          <w:right w:val="none" w:color="000000" w:sz="4" w:space="0"/>
        </w:pBdr>
        <w:spacing w:after="0" w:line="240" w:lineRule="auto"/>
        <w:ind w:right="0" w:firstLine="901" w:left="-181"/>
        <w:jc w:val="both"/>
        <w:rPr/>
      </w:pP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204" w:line="240" w:lineRule="auto"/>
        <w:ind w:right="0" w:firstLine="737" w:left="0"/>
        <w:jc w:val="both"/>
        <w:rPr>
          <w:sz w:val="24"/>
          <w:szCs w:val="24"/>
        </w:rPr>
      </w:pPr>
      <w:r>
        <w:rPr>
          <w:highlight w:val="none"/>
        </w:rPr>
      </w:r>
      <w:r>
        <w:rPr>
          <w:sz w:val="24"/>
          <w:szCs w:val="24"/>
        </w:rPr>
      </w:r>
      <w:r>
        <w:rPr>
          <w:sz w:val="24"/>
          <w:szCs w:val="24"/>
        </w:rPr>
      </w:r>
    </w:p>
    <w:p>
      <w:pPr>
        <w:numPr>
          <w:ilvl w:val="0"/>
          <w:numId w:val="7"/>
        </w:numPr>
        <w:pBdr/>
        <w:spacing w:line="276" w:lineRule="auto"/>
        <w:ind w:firstLine="720" w:left="0"/>
        <w:jc w:val="both"/>
        <w:rPr>
          <w:rFonts w:ascii="Times New Roman" w:hAnsi="Times New Roman"/>
          <w:sz w:val="28"/>
          <w:szCs w:val="28"/>
        </w:rPr>
      </w:pPr>
      <w:r>
        <w:rPr>
          <w:rFonts w:ascii="Times New Roman" w:hAnsi="Times New Roman"/>
          <w:sz w:val="28"/>
          <w:szCs w:val="28"/>
        </w:rPr>
        <w:t xml:space="preserve">ведется работа с выпускниками колледжа в группе в </w:t>
      </w:r>
      <w:r>
        <w:rPr>
          <w:rFonts w:ascii="Times New Roman" w:hAnsi="Times New Roman"/>
          <w:sz w:val="28"/>
          <w:szCs w:val="28"/>
          <w:lang w:val="en-US"/>
        </w:rPr>
        <w:t xml:space="preserve">VK</w:t>
      </w:r>
      <w:r>
        <w:rPr>
          <w:rFonts w:ascii="Times New Roman" w:hAnsi="Times New Roman"/>
          <w:sz w:val="28"/>
          <w:szCs w:val="28"/>
        </w:rPr>
        <w:t xml:space="preserve"> https://vk.com/club196528629, где размещаются вакансии для трудоустройства.</w:t>
      </w:r>
      <w:r>
        <w:rPr>
          <w:rFonts w:ascii="Times New Roman" w:hAnsi="Times New Roman"/>
          <w:sz w:val="28"/>
          <w:szCs w:val="28"/>
        </w:rPr>
      </w:r>
      <w:r>
        <w:rPr>
          <w:rFonts w:ascii="Times New Roman" w:hAnsi="Times New Roman"/>
          <w:sz w:val="28"/>
          <w:szCs w:val="28"/>
        </w:rPr>
      </w:r>
    </w:p>
    <w:p>
      <w:pPr>
        <w:pBdr/>
        <w:spacing/>
        <w:ind w:firstLine="720"/>
        <w:jc w:val="both"/>
        <w:rPr/>
      </w:pPr>
      <w:r>
        <w:rPr>
          <w:rFonts w:ascii="Times New Roman" w:hAnsi="Times New Roman"/>
          <w:sz w:val="28"/>
          <w:szCs w:val="28"/>
        </w:rPr>
        <w:t xml:space="preserve">Работа службы тесно связана с учебно-производственной работой в колледже. Ежегодное анкетирование студентов выпускных курсов на предмет </w:t>
      </w:r>
      <w:r>
        <w:rPr>
          <w:rFonts w:ascii="Times New Roman" w:hAnsi="Times New Roman"/>
          <w:sz w:val="28"/>
          <w:szCs w:val="28"/>
        </w:rPr>
        <w:t xml:space="preserve">трудоустройства с целью содействия в трудоустройстве после окончания колледжа проводилось дважды: в феврале 2024г. и после прохождения преддипломной практики в июне 2025г. </w:t>
      </w:r>
      <w:r/>
    </w:p>
    <w:p>
      <w:pPr>
        <w:pBdr/>
        <w:spacing/>
        <w:ind w:firstLine="720"/>
        <w:jc w:val="both"/>
        <w:rPr/>
      </w:pPr>
      <w:r>
        <w:rPr>
          <w:rFonts w:ascii="Times New Roman" w:hAnsi="Times New Roman"/>
          <w:sz w:val="28"/>
          <w:szCs w:val="28"/>
        </w:rPr>
        <w:t xml:space="preserve">По итогам опроса осуществляется прогноз распределения студентов по местам трудоустройства, и делаются запросы в профильные организации о наличии вакантных мест, с уточнением условий работы, социальных гарантиях.</w:t>
      </w:r>
      <w:r/>
    </w:p>
    <w:p>
      <w:pPr>
        <w:pBdr/>
        <w:spacing/>
        <w:ind w:firstLine="720"/>
        <w:jc w:val="both"/>
        <w:rPr>
          <w:rFonts w:ascii="Times New Roman" w:hAnsi="Times New Roman"/>
          <w:sz w:val="28"/>
          <w:szCs w:val="28"/>
        </w:rPr>
      </w:pPr>
      <w:r>
        <w:rPr>
          <w:rFonts w:ascii="Times New Roman" w:hAnsi="Times New Roman"/>
          <w:sz w:val="28"/>
          <w:szCs w:val="28"/>
        </w:rPr>
        <w:t xml:space="preserve">Регулярно проводились встречи с работодателями представителями ВУЗов: </w:t>
      </w:r>
      <w:r>
        <w:rPr>
          <w:rFonts w:ascii="Times New Roman" w:hAnsi="Times New Roman"/>
          <w:sz w:val="28"/>
          <w:szCs w:val="28"/>
        </w:rPr>
      </w:r>
      <w:r>
        <w:rPr>
          <w:rFonts w:ascii="Times New Roman" w:hAnsi="Times New Roman"/>
          <w:sz w:val="28"/>
          <w:szCs w:val="28"/>
        </w:rPr>
      </w:r>
    </w:p>
    <w:p>
      <w:pPr>
        <w:pBdr/>
        <w:spacing w:line="276" w:lineRule="auto"/>
        <w:ind w:firstLine="720"/>
        <w:jc w:val="both"/>
        <w:rPr>
          <w:rFonts w:ascii="Times New Roman" w:hAnsi="Times New Roman"/>
          <w:color w:val="000000"/>
          <w:sz w:val="28"/>
          <w:szCs w:val="28"/>
        </w:rPr>
      </w:pPr>
      <w:r>
        <w:rPr>
          <w:rFonts w:ascii="Times New Roman" w:hAnsi="Times New Roman"/>
          <w:b/>
          <w:bCs/>
          <w:color w:val="000000"/>
          <w:sz w:val="28"/>
          <w:szCs w:val="28"/>
        </w:rPr>
        <w:t xml:space="preserve">9 декабря 2022года</w:t>
      </w:r>
      <w:r>
        <w:rPr>
          <w:rFonts w:ascii="Times New Roman" w:hAnsi="Times New Roman"/>
          <w:color w:val="000000"/>
          <w:sz w:val="28"/>
          <w:szCs w:val="28"/>
        </w:rPr>
        <w:t xml:space="preserve"> выпускные группы колледжа с</w:t>
      </w:r>
      <w:r>
        <w:rPr>
          <w:rFonts w:ascii="Times New Roman" w:hAnsi="Times New Roman"/>
          <w:color w:val="000000"/>
          <w:sz w:val="28"/>
          <w:szCs w:val="28"/>
        </w:rPr>
        <w:t xml:space="preserve">пециальностей: «Строительство и эксплуатация автомобильных дорог и аэродромов», «Техническая эксплуатация подъемно-транспортных, строительных, дорожных машин и оборудования» и «Экономика и бухгалтерский учет» встретились с деканом Автодорожного факультета </w:t>
      </w:r>
      <w:r>
        <w:rPr>
          <w:rFonts w:ascii="Times New Roman" w:hAnsi="Times New Roman"/>
          <w:color w:val="000000"/>
          <w:sz w:val="28"/>
          <w:szCs w:val="28"/>
        </w:rPr>
        <w:t xml:space="preserve">Рембаловичем</w:t>
      </w:r>
      <w:r>
        <w:rPr>
          <w:rFonts w:ascii="Times New Roman" w:hAnsi="Times New Roman"/>
          <w:color w:val="000000"/>
          <w:sz w:val="28"/>
          <w:szCs w:val="28"/>
        </w:rPr>
        <w:t xml:space="preserve"> Георгием Константиновичем, который рассказал студентам 4 курса о возможности и условиях продолжения учебы в Рязанском агротехнологическом университете (РГАТУ).</w:t>
      </w:r>
      <w:r>
        <w:rPr>
          <w:rFonts w:ascii="Times New Roman" w:hAnsi="Times New Roman"/>
          <w:color w:val="000000"/>
          <w:sz w:val="28"/>
          <w:szCs w:val="28"/>
        </w:rPr>
      </w:r>
      <w:r>
        <w:rPr>
          <w:rFonts w:ascii="Times New Roman" w:hAnsi="Times New Roman"/>
          <w:color w:val="000000"/>
          <w:sz w:val="28"/>
          <w:szCs w:val="28"/>
        </w:rPr>
      </w:r>
    </w:p>
    <w:p>
      <w:pPr>
        <w:pStyle w:val="2832"/>
        <w:pBdr/>
        <w:spacing w:after="0"/>
        <w:ind w:firstLine="720"/>
        <w:jc w:val="both"/>
        <w:rPr>
          <w:rFonts w:ascii="Times New Roman" w:hAnsi="Times New Roman"/>
          <w:sz w:val="28"/>
          <w:szCs w:val="28"/>
        </w:rPr>
      </w:pPr>
      <w:r>
        <w:rPr>
          <w:rStyle w:val="1917"/>
          <w:rFonts w:ascii="Times New Roman" w:hAnsi="Times New Roman"/>
          <w:sz w:val="28"/>
          <w:szCs w:val="28"/>
        </w:rPr>
        <w:t xml:space="preserve">17 января 2023 года</w:t>
      </w:r>
      <w:r>
        <w:rPr>
          <w:rFonts w:ascii="Times New Roman" w:hAnsi="Times New Roman"/>
          <w:sz w:val="28"/>
          <w:szCs w:val="28"/>
        </w:rPr>
        <w:t xml:space="preserve"> в колледже была проведена «Ярмарка вакансий», на которой АО «ГП- РАД» представила вакантные места для прохождения учебной, производственной практики и дальнейшего трудоустройства.</w:t>
      </w:r>
      <w:r>
        <w:rPr>
          <w:rFonts w:ascii="Times New Roman" w:hAnsi="Times New Roman"/>
          <w:sz w:val="28"/>
          <w:szCs w:val="28"/>
        </w:rPr>
      </w:r>
      <w:r>
        <w:rPr>
          <w:rFonts w:ascii="Times New Roman" w:hAnsi="Times New Roman"/>
          <w:sz w:val="28"/>
          <w:szCs w:val="28"/>
        </w:rPr>
      </w:r>
    </w:p>
    <w:p>
      <w:pPr>
        <w:pStyle w:val="2832"/>
        <w:pBdr/>
        <w:spacing w:after="300"/>
        <w:ind w:firstLine="720"/>
        <w:jc w:val="both"/>
        <w:rPr>
          <w:rFonts w:ascii="Times New Roman" w:hAnsi="Times New Roman"/>
          <w:sz w:val="28"/>
          <w:szCs w:val="28"/>
        </w:rPr>
      </w:pPr>
      <w:r>
        <w:rPr>
          <w:rFonts w:ascii="Times New Roman" w:hAnsi="Times New Roman"/>
          <w:sz w:val="28"/>
          <w:szCs w:val="28"/>
        </w:rPr>
        <w:t xml:space="preserve">Перед студентами выступили Вернер Л.А - отдел кадров и прораб </w:t>
      </w:r>
      <w:r>
        <w:rPr>
          <w:rFonts w:ascii="Times New Roman" w:hAnsi="Times New Roman"/>
          <w:sz w:val="28"/>
          <w:szCs w:val="28"/>
        </w:rPr>
        <w:t xml:space="preserve">Тоганов</w:t>
      </w:r>
      <w:r>
        <w:rPr>
          <w:rFonts w:ascii="Times New Roman" w:hAnsi="Times New Roman"/>
          <w:sz w:val="28"/>
          <w:szCs w:val="28"/>
        </w:rPr>
        <w:t xml:space="preserve"> С.Ю. Затем со студентами желающими пройти практику или трудоустроиться было проведено собеседование. </w:t>
      </w:r>
      <w:r>
        <w:rPr>
          <w:rFonts w:ascii="Times New Roman" w:hAnsi="Times New Roman"/>
          <w:sz w:val="28"/>
          <w:szCs w:val="28"/>
        </w:rPr>
      </w:r>
      <w:r>
        <w:rPr>
          <w:rFonts w:ascii="Times New Roman" w:hAnsi="Times New Roman"/>
          <w:sz w:val="28"/>
          <w:szCs w:val="28"/>
        </w:rPr>
      </w:r>
    </w:p>
    <w:p>
      <w:pPr>
        <w:pStyle w:val="2832"/>
        <w:pBdr/>
        <w:spacing w:after="0"/>
        <w:ind w:firstLine="709"/>
        <w:jc w:val="both"/>
        <w:rPr>
          <w:rFonts w:ascii="Times New Roman" w:hAnsi="Times New Roman"/>
          <w:sz w:val="28"/>
          <w:szCs w:val="28"/>
        </w:rPr>
      </w:pPr>
      <w:r>
        <w:rPr>
          <w:rFonts w:ascii="Times New Roman" w:hAnsi="Times New Roman"/>
          <w:b/>
          <w:bCs/>
          <w:color w:val="000000"/>
          <w:sz w:val="28"/>
          <w:szCs w:val="28"/>
        </w:rPr>
        <w:t xml:space="preserve">23 марта 2023 года</w:t>
      </w:r>
      <w:r>
        <w:rPr>
          <w:rFonts w:ascii="Times New Roman" w:hAnsi="Times New Roman"/>
          <w:color w:val="000000"/>
          <w:sz w:val="28"/>
          <w:szCs w:val="28"/>
        </w:rPr>
        <w:t xml:space="preserve"> Ряжский колледж посетила делегация АО «</w:t>
      </w:r>
      <w:r>
        <w:rPr>
          <w:rFonts w:ascii="Times New Roman" w:hAnsi="Times New Roman"/>
          <w:color w:val="000000"/>
          <w:sz w:val="28"/>
          <w:szCs w:val="28"/>
        </w:rPr>
        <w:t xml:space="preserve">Рязаньавтодор</w:t>
      </w:r>
      <w:r>
        <w:rPr>
          <w:rFonts w:ascii="Times New Roman" w:hAnsi="Times New Roman"/>
          <w:color w:val="000000"/>
          <w:sz w:val="28"/>
          <w:szCs w:val="28"/>
        </w:rPr>
        <w:t xml:space="preserve">»:</w:t>
      </w:r>
      <w:r>
        <w:rPr>
          <w:rFonts w:ascii="Times New Roman" w:hAnsi="Times New Roman"/>
          <w:sz w:val="28"/>
          <w:szCs w:val="28"/>
        </w:rPr>
        <w:t xml:space="preserve"> </w:t>
      </w:r>
      <w:r>
        <w:rPr>
          <w:rFonts w:ascii="Times New Roman" w:hAnsi="Times New Roman"/>
          <w:color w:val="000000"/>
          <w:sz w:val="28"/>
          <w:szCs w:val="28"/>
        </w:rPr>
        <w:t xml:space="preserve">Генеральный директор Руденко Сергей Александрович, главный инженер </w:t>
      </w:r>
      <w:r>
        <w:rPr>
          <w:rFonts w:ascii="Times New Roman" w:hAnsi="Times New Roman"/>
          <w:color w:val="000000"/>
          <w:sz w:val="28"/>
          <w:szCs w:val="28"/>
        </w:rPr>
        <w:t xml:space="preserve">Мрехин</w:t>
      </w:r>
      <w:r>
        <w:rPr>
          <w:rFonts w:ascii="Times New Roman" w:hAnsi="Times New Roman"/>
          <w:color w:val="000000"/>
          <w:sz w:val="28"/>
          <w:szCs w:val="28"/>
        </w:rPr>
        <w:t xml:space="preserve"> Сергей Сергеевич, начальник отдела содержания </w:t>
      </w:r>
      <w:r>
        <w:rPr>
          <w:rFonts w:ascii="Times New Roman" w:hAnsi="Times New Roman"/>
          <w:color w:val="000000"/>
          <w:sz w:val="28"/>
          <w:szCs w:val="28"/>
        </w:rPr>
        <w:t xml:space="preserve">Шклярук</w:t>
      </w:r>
      <w:r>
        <w:rPr>
          <w:rFonts w:ascii="Times New Roman" w:hAnsi="Times New Roman"/>
          <w:color w:val="000000"/>
          <w:sz w:val="28"/>
          <w:szCs w:val="28"/>
        </w:rPr>
        <w:t xml:space="preserve"> Андрей и начальник отдела кадров Савченко Жанна Михайловна.</w:t>
      </w:r>
      <w:r>
        <w:rPr>
          <w:rFonts w:ascii="Times New Roman" w:hAnsi="Times New Roman"/>
          <w:sz w:val="28"/>
          <w:szCs w:val="28"/>
        </w:rPr>
      </w:r>
      <w:r>
        <w:rPr>
          <w:rFonts w:ascii="Times New Roman" w:hAnsi="Times New Roman"/>
          <w:sz w:val="28"/>
          <w:szCs w:val="28"/>
        </w:rPr>
      </w:r>
    </w:p>
    <w:p>
      <w:pPr>
        <w:pStyle w:val="2832"/>
        <w:pBdr/>
        <w:spacing w:after="0"/>
        <w:ind w:firstLine="709"/>
        <w:jc w:val="both"/>
        <w:rPr>
          <w:rFonts w:ascii="Times New Roman" w:hAnsi="Times New Roman"/>
          <w:sz w:val="28"/>
          <w:szCs w:val="28"/>
        </w:rPr>
      </w:pPr>
      <w:r>
        <w:rPr>
          <w:rFonts w:ascii="Times New Roman" w:hAnsi="Times New Roman"/>
          <w:color w:val="000000"/>
          <w:sz w:val="28"/>
          <w:szCs w:val="28"/>
        </w:rPr>
        <w:t xml:space="preserve">Специалисты встретились со студентами 3-4 курсов строительного и механического отделения.</w:t>
      </w:r>
      <w:r>
        <w:rPr>
          <w:rFonts w:ascii="Times New Roman" w:hAnsi="Times New Roman"/>
          <w:sz w:val="28"/>
          <w:szCs w:val="28"/>
        </w:rPr>
      </w:r>
      <w:r>
        <w:rPr>
          <w:rFonts w:ascii="Times New Roman" w:hAnsi="Times New Roman"/>
          <w:sz w:val="28"/>
          <w:szCs w:val="28"/>
        </w:rPr>
      </w:r>
    </w:p>
    <w:p>
      <w:pPr>
        <w:pStyle w:val="2832"/>
        <w:pBdr/>
        <w:spacing w:after="300"/>
        <w:ind w:firstLine="720"/>
        <w:jc w:val="both"/>
        <w:rPr>
          <w:rFonts w:ascii="Times New Roman" w:hAnsi="Times New Roman"/>
          <w:sz w:val="28"/>
          <w:szCs w:val="28"/>
        </w:rPr>
      </w:pPr>
      <w:r>
        <w:rPr>
          <w:rFonts w:ascii="Times New Roman" w:hAnsi="Times New Roman"/>
          <w:b/>
          <w:bCs/>
          <w:sz w:val="28"/>
          <w:szCs w:val="28"/>
        </w:rPr>
        <w:t xml:space="preserve">16 мая 2023 года</w:t>
      </w:r>
      <w:r>
        <w:rPr>
          <w:rFonts w:ascii="Times New Roman" w:hAnsi="Times New Roman"/>
          <w:sz w:val="28"/>
          <w:szCs w:val="28"/>
        </w:rPr>
        <w:t xml:space="preserve"> в актовом зале колледжа прошла встреча, в рамках профориентации, с сотрудниками акционерного общества "Государственного Рязанского приборного завода"</w:t>
      </w:r>
      <w:r>
        <w:rPr>
          <w:rFonts w:ascii="Times New Roman" w:hAnsi="Times New Roman"/>
          <w:sz w:val="28"/>
          <w:szCs w:val="28"/>
        </w:rPr>
      </w:r>
      <w:r>
        <w:rPr>
          <w:rFonts w:ascii="Times New Roman" w:hAnsi="Times New Roman"/>
          <w:sz w:val="28"/>
          <w:szCs w:val="28"/>
        </w:rPr>
      </w:r>
    </w:p>
    <w:p>
      <w:pPr>
        <w:pStyle w:val="2832"/>
        <w:pBdr/>
        <w:spacing w:after="300"/>
        <w:ind w:firstLine="720"/>
        <w:jc w:val="both"/>
        <w:rPr>
          <w:rFonts w:ascii="Times New Roman" w:hAnsi="Times New Roman"/>
          <w:sz w:val="28"/>
          <w:szCs w:val="28"/>
        </w:rPr>
      </w:pPr>
      <w:r>
        <w:rPr>
          <w:rFonts w:ascii="Times New Roman" w:hAnsi="Times New Roman"/>
          <w:b/>
          <w:bCs/>
          <w:sz w:val="28"/>
          <w:szCs w:val="28"/>
        </w:rPr>
        <w:t xml:space="preserve">16 мая 2023 года</w:t>
      </w:r>
      <w:r>
        <w:rPr>
          <w:rFonts w:ascii="Times New Roman" w:hAnsi="Times New Roman"/>
          <w:sz w:val="28"/>
          <w:szCs w:val="28"/>
        </w:rPr>
        <w:t xml:space="preserve"> в актовом зале колледжа прошла встреча, в рамках профориентации, с сотрудниками акционерного общества "Государственного Рязанского приборного завода"</w:t>
      </w:r>
      <w:r>
        <w:rPr>
          <w:rFonts w:ascii="Times New Roman" w:hAnsi="Times New Roman"/>
          <w:sz w:val="28"/>
          <w:szCs w:val="28"/>
        </w:rPr>
      </w:r>
      <w:r>
        <w:rPr>
          <w:rFonts w:ascii="Times New Roman" w:hAnsi="Times New Roman"/>
          <w:sz w:val="28"/>
          <w:szCs w:val="28"/>
        </w:rPr>
      </w:r>
    </w:p>
    <w:p>
      <w:pPr>
        <w:pBdr/>
        <w:spacing w:line="276" w:lineRule="auto"/>
        <w:ind w:firstLine="720"/>
        <w:jc w:val="both"/>
        <w:rPr>
          <w:rFonts w:ascii="Times New Roman" w:hAnsi="Times New Roman"/>
          <w:sz w:val="28"/>
          <w:szCs w:val="28"/>
        </w:rPr>
      </w:pPr>
      <w:r>
        <w:rPr>
          <w:rFonts w:ascii="Times New Roman" w:hAnsi="Times New Roman"/>
          <w:sz w:val="28"/>
          <w:szCs w:val="28"/>
        </w:rPr>
        <w:t xml:space="preserve">На ярмарку вакансий были приглашены представители работодателей, осуществляющих свою деятельность в г. Кораблино и Кораблинском районе. </w:t>
      </w:r>
      <w:r>
        <w:rPr>
          <w:rFonts w:ascii="Times New Roman" w:hAnsi="Times New Roman"/>
          <w:sz w:val="28"/>
          <w:szCs w:val="28"/>
        </w:rPr>
        <w:t xml:space="preserve">Зимарева</w:t>
      </w:r>
      <w:r>
        <w:rPr>
          <w:rFonts w:ascii="Times New Roman" w:hAnsi="Times New Roman"/>
          <w:sz w:val="28"/>
          <w:szCs w:val="28"/>
        </w:rPr>
        <w:t xml:space="preserve"> Т.Г. представитель ООО «</w:t>
      </w:r>
      <w:r>
        <w:rPr>
          <w:rFonts w:ascii="Times New Roman" w:hAnsi="Times New Roman"/>
          <w:sz w:val="28"/>
          <w:szCs w:val="28"/>
        </w:rPr>
        <w:t xml:space="preserve">Медпром</w:t>
      </w:r>
      <w:r>
        <w:rPr>
          <w:rFonts w:ascii="Times New Roman" w:hAnsi="Times New Roman"/>
          <w:sz w:val="28"/>
          <w:szCs w:val="28"/>
        </w:rPr>
        <w:t xml:space="preserve"> </w:t>
      </w:r>
      <w:r>
        <w:rPr>
          <w:rFonts w:ascii="Times New Roman" w:hAnsi="Times New Roman"/>
          <w:sz w:val="28"/>
          <w:szCs w:val="28"/>
        </w:rPr>
        <w:t xml:space="preserve">Бобени</w:t>
      </w:r>
      <w:r>
        <w:rPr>
          <w:rFonts w:ascii="Times New Roman" w:hAnsi="Times New Roman"/>
          <w:sz w:val="28"/>
          <w:szCs w:val="28"/>
        </w:rPr>
        <w:t xml:space="preserve"> </w:t>
      </w:r>
      <w:r>
        <w:rPr>
          <w:rFonts w:ascii="Times New Roman" w:hAnsi="Times New Roman"/>
          <w:sz w:val="28"/>
          <w:szCs w:val="28"/>
        </w:rPr>
        <w:t xml:space="preserve">Продакшен</w:t>
      </w:r>
      <w:r>
        <w:rPr>
          <w:rFonts w:ascii="Times New Roman" w:hAnsi="Times New Roman"/>
          <w:sz w:val="28"/>
          <w:szCs w:val="28"/>
        </w:rPr>
        <w:t xml:space="preserve">» говорила о вакансиях, графике и условиях работы на своём предприятии.</w:t>
      </w:r>
      <w:r>
        <w:rPr>
          <w:rFonts w:ascii="Times New Roman" w:hAnsi="Times New Roman"/>
          <w:sz w:val="28"/>
          <w:szCs w:val="28"/>
        </w:rPr>
      </w:r>
      <w:r>
        <w:rPr>
          <w:rFonts w:ascii="Times New Roman" w:hAnsi="Times New Roman"/>
          <w:sz w:val="28"/>
          <w:szCs w:val="28"/>
        </w:rPr>
      </w:r>
    </w:p>
    <w:p>
      <w:pPr>
        <w:pStyle w:val="2832"/>
        <w:pBdr/>
        <w:spacing w:after="300"/>
        <w:ind w:firstLine="720"/>
        <w:jc w:val="both"/>
        <w:rPr>
          <w:rFonts w:ascii="Times New Roman" w:hAnsi="Times New Roman"/>
          <w:sz w:val="28"/>
          <w:szCs w:val="28"/>
        </w:rPr>
      </w:pPr>
      <w:r>
        <w:rPr>
          <w:rFonts w:ascii="Times New Roman" w:hAnsi="Times New Roman"/>
          <w:sz w:val="28"/>
          <w:szCs w:val="28"/>
        </w:rPr>
        <w:t xml:space="preserve">Ситников С.В. представитель ООО «Мукомол» тоже пригласил на работу выпускников колледжа на вакантные места, организованные после открытия на предприятии новых производств.</w:t>
      </w:r>
      <w:r>
        <w:rPr>
          <w:rFonts w:ascii="Times New Roman" w:hAnsi="Times New Roman"/>
          <w:sz w:val="28"/>
          <w:szCs w:val="28"/>
        </w:rPr>
      </w:r>
      <w:r>
        <w:rPr>
          <w:rFonts w:ascii="Times New Roman" w:hAnsi="Times New Roman"/>
          <w:sz w:val="28"/>
          <w:szCs w:val="28"/>
        </w:rPr>
      </w:r>
    </w:p>
    <w:p>
      <w:pPr>
        <w:pStyle w:val="2832"/>
        <w:pBdr/>
        <w:spacing w:after="300"/>
        <w:ind w:firstLine="720"/>
        <w:jc w:val="both"/>
        <w:rPr>
          <w:rFonts w:ascii="Times New Roman" w:hAnsi="Times New Roman"/>
          <w:sz w:val="28"/>
          <w:szCs w:val="28"/>
        </w:rPr>
      </w:pPr>
      <w:r>
        <w:rPr>
          <w:rFonts w:ascii="Times New Roman" w:hAnsi="Times New Roman"/>
          <w:b/>
          <w:bCs/>
          <w:sz w:val="28"/>
          <w:szCs w:val="28"/>
        </w:rPr>
        <w:t xml:space="preserve">29 мая 2023 года</w:t>
      </w:r>
      <w:r>
        <w:rPr>
          <w:rFonts w:ascii="Times New Roman" w:hAnsi="Times New Roman"/>
          <w:sz w:val="28"/>
          <w:szCs w:val="28"/>
        </w:rPr>
        <w:t xml:space="preserve"> в колледже прошла встреча представителей Рязанского завода ПАО "Красное знамя" с выпускниками 2023 года.</w:t>
      </w:r>
      <w:r>
        <w:rPr>
          <w:rFonts w:ascii="Times New Roman" w:hAnsi="Times New Roman"/>
          <w:sz w:val="28"/>
          <w:szCs w:val="28"/>
        </w:rPr>
      </w:r>
      <w:r>
        <w:rPr>
          <w:rFonts w:ascii="Times New Roman" w:hAnsi="Times New Roman"/>
          <w:sz w:val="28"/>
          <w:szCs w:val="28"/>
        </w:rPr>
      </w:r>
    </w:p>
    <w:p>
      <w:pPr>
        <w:pBdr/>
        <w:spacing/>
        <w:ind w:firstLine="720"/>
        <w:jc w:val="both"/>
        <w:rPr/>
      </w:pPr>
      <w:r/>
      <w:r/>
    </w:p>
    <w:p>
      <w:pPr>
        <w:pBdr/>
        <w:spacing/>
        <w:ind/>
        <w:jc w:val="both"/>
        <w:rPr/>
      </w:pPr>
      <w:r>
        <w:rPr>
          <w:rFonts w:ascii="Times New Roman" w:hAnsi="Times New Roman"/>
          <w:sz w:val="28"/>
          <w:szCs w:val="28"/>
        </w:rPr>
        <w:t xml:space="preserve">Таблица 5. Трудоустройство по итогам преддипломной практики (по специальности)</w:t>
      </w:r>
      <w:r/>
    </w:p>
    <w:tbl>
      <w:tblPr>
        <w:tblInd w:w="-72" w:type="dxa"/>
        <w:tblW w:w="10037" w:type="dxa"/>
        <w:tblBorders/>
        <w:tblLook w:val="01E0" w:firstRow="1" w:lastRow="1" w:firstColumn="1" w:lastColumn="1" w:noHBand="0" w:noVBand="0"/>
      </w:tblPr>
      <w:tblGrid>
        <w:gridCol w:w="830"/>
        <w:gridCol w:w="3013"/>
        <w:gridCol w:w="3867"/>
        <w:gridCol w:w="145"/>
        <w:gridCol w:w="2182"/>
      </w:tblGrid>
      <w:tr>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t xml:space="preserve">№ п/п</w:t>
            </w:r>
            <w:r>
              <w:rPr>
                <w:rFonts w:ascii="Times New Roman" w:hAnsi="Times New Roman"/>
                <w:b/>
                <w:sz w:val="28"/>
                <w:szCs w:val="28"/>
              </w:rPr>
            </w:r>
            <w:r>
              <w:rPr>
                <w:rFonts w:ascii="Times New Roman" w:hAnsi="Times New Roman"/>
                <w:b/>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t xml:space="preserve">Количество студентов</w:t>
            </w:r>
            <w:r>
              <w:rPr>
                <w:rFonts w:ascii="Times New Roman" w:hAnsi="Times New Roman"/>
                <w:b/>
                <w:sz w:val="28"/>
                <w:szCs w:val="28"/>
              </w:rPr>
            </w:r>
            <w:r>
              <w:rPr>
                <w:rFonts w:ascii="Times New Roman" w:hAnsi="Times New Roman"/>
                <w:b/>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867"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t xml:space="preserve">Название организации</w:t>
            </w:r>
            <w:r>
              <w:rPr>
                <w:rFonts w:ascii="Times New Roman" w:hAnsi="Times New Roman"/>
                <w:b/>
                <w:sz w:val="28"/>
                <w:szCs w:val="28"/>
              </w:rPr>
            </w:r>
            <w:r>
              <w:rPr>
                <w:rFonts w:ascii="Times New Roman" w:hAnsi="Times New Roman"/>
                <w:b/>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2327"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t xml:space="preserve">Местонахожде-ние</w:t>
            </w:r>
            <w:r>
              <w:rPr>
                <w:rFonts w:ascii="Times New Roman" w:hAnsi="Times New Roman"/>
                <w:b/>
                <w:sz w:val="28"/>
                <w:szCs w:val="28"/>
              </w:rPr>
            </w:r>
            <w:r>
              <w:rPr>
                <w:rFonts w:ascii="Times New Roman" w:hAnsi="Times New Roman"/>
                <w:b/>
                <w:sz w:val="28"/>
                <w:szCs w:val="28"/>
              </w:rPr>
            </w:r>
          </w:p>
        </w:tc>
      </w:tr>
      <w:tr>
        <w:trPr/>
        <w:tc>
          <w:tcPr>
            <w:gridSpan w:val="5"/>
            <w:shd w:val="clear" w:color="auto" w:fill="auto"/>
            <w:tcBorders>
              <w:top w:val="single" w:color="000000" w:sz="4" w:space="0"/>
              <w:left w:val="single" w:color="000000" w:sz="4" w:space="0"/>
              <w:bottom w:val="single" w:color="000000" w:sz="4" w:space="0"/>
              <w:right w:val="single" w:color="000000" w:sz="4" w:space="0"/>
            </w:tcBorders>
            <w:tcW w:w="10037"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t xml:space="preserve">08.02.05</w:t>
            </w:r>
            <w:r>
              <w:rPr>
                <w:rFonts w:ascii="Times New Roman" w:hAnsi="Times New Roman"/>
                <w:b/>
                <w:sz w:val="28"/>
                <w:szCs w:val="28"/>
              </w:rPr>
            </w:r>
            <w:r>
              <w:rPr>
                <w:rFonts w:ascii="Times New Roman" w:hAnsi="Times New Roman"/>
                <w:b/>
                <w:sz w:val="28"/>
                <w:szCs w:val="28"/>
              </w:rPr>
            </w:r>
          </w:p>
          <w:p>
            <w:pPr>
              <w:widowControl w:val="false"/>
              <w:pBdr/>
              <w:spacing/>
              <w:ind/>
              <w:jc w:val="center"/>
              <w:rPr>
                <w:rFonts w:ascii="Times New Roman" w:hAnsi="Times New Roman"/>
                <w:b/>
                <w:sz w:val="28"/>
                <w:szCs w:val="28"/>
              </w:rPr>
            </w:pPr>
            <w:r>
              <w:rPr>
                <w:rFonts w:ascii="Times New Roman" w:hAnsi="Times New Roman"/>
                <w:b/>
                <w:sz w:val="28"/>
                <w:szCs w:val="28"/>
              </w:rPr>
              <w:t xml:space="preserve"> Строительство и эксплуатация</w:t>
            </w:r>
            <w:r>
              <w:rPr>
                <w:rFonts w:ascii="Times New Roman" w:hAnsi="Times New Roman"/>
                <w:b/>
                <w:sz w:val="28"/>
                <w:szCs w:val="28"/>
              </w:rPr>
            </w:r>
            <w:r>
              <w:rPr>
                <w:rFonts w:ascii="Times New Roman" w:hAnsi="Times New Roman"/>
                <w:b/>
                <w:sz w:val="28"/>
                <w:szCs w:val="28"/>
              </w:rPr>
            </w:r>
          </w:p>
          <w:p>
            <w:pPr>
              <w:widowControl w:val="false"/>
              <w:pBdr/>
              <w:spacing/>
              <w:ind/>
              <w:jc w:val="center"/>
              <w:rPr>
                <w:rFonts w:ascii="Times New Roman" w:hAnsi="Times New Roman"/>
                <w:b/>
                <w:sz w:val="28"/>
                <w:szCs w:val="28"/>
              </w:rPr>
            </w:pPr>
            <w:r>
              <w:rPr>
                <w:rFonts w:ascii="Times New Roman" w:hAnsi="Times New Roman"/>
                <w:b/>
                <w:sz w:val="28"/>
                <w:szCs w:val="28"/>
              </w:rPr>
              <w:t xml:space="preserve"> автомобильных дорог и аэродромов</w:t>
            </w:r>
            <w:r>
              <w:rPr>
                <w:rFonts w:ascii="Times New Roman" w:hAnsi="Times New Roman"/>
                <w:b/>
                <w:sz w:val="28"/>
                <w:szCs w:val="28"/>
              </w:rPr>
            </w:r>
            <w:r>
              <w:rPr>
                <w:rFonts w:ascii="Times New Roman" w:hAnsi="Times New Roman"/>
                <w:b/>
                <w:sz w:val="28"/>
                <w:szCs w:val="28"/>
              </w:rPr>
            </w:r>
          </w:p>
        </w:tc>
      </w:tr>
      <w:tr>
        <w:trPr>
          <w:trHeight w:val="559"/>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1</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Гайдерова</w:t>
            </w:r>
            <w:r>
              <w:rPr>
                <w:rFonts w:ascii="Times New Roman" w:hAnsi="Times New Roman"/>
                <w:sz w:val="28"/>
                <w:szCs w:val="28"/>
              </w:rPr>
              <w:t xml:space="preserve"> Е.К.</w:t>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ООО «</w:t>
            </w:r>
            <w:r>
              <w:rPr>
                <w:rFonts w:ascii="Times New Roman" w:hAnsi="Times New Roman"/>
                <w:sz w:val="28"/>
                <w:szCs w:val="28"/>
              </w:rPr>
              <w:t xml:space="preserve">Русасфальт</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г.Москва</w:t>
            </w:r>
            <w:r>
              <w:rPr>
                <w:rFonts w:ascii="Times New Roman" w:hAnsi="Times New Roman"/>
                <w:sz w:val="28"/>
                <w:szCs w:val="28"/>
              </w:rPr>
            </w:r>
            <w:r>
              <w:rPr>
                <w:rFonts w:ascii="Times New Roman" w:hAnsi="Times New Roman"/>
                <w:sz w:val="28"/>
                <w:szCs w:val="28"/>
              </w:rPr>
            </w:r>
          </w:p>
        </w:tc>
      </w:tr>
      <w:tr>
        <w:trPr>
          <w:trHeight w:val="559"/>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2</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Лузгин В.А.</w:t>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ФАУ «Росавтодор»</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г.Москва</w:t>
            </w:r>
            <w:r>
              <w:rPr>
                <w:rFonts w:ascii="Times New Roman" w:hAnsi="Times New Roman"/>
                <w:sz w:val="28"/>
                <w:szCs w:val="28"/>
              </w:rPr>
            </w:r>
            <w:r>
              <w:rPr>
                <w:rFonts w:ascii="Times New Roman" w:hAnsi="Times New Roman"/>
                <w:sz w:val="28"/>
                <w:szCs w:val="28"/>
              </w:rPr>
            </w:r>
          </w:p>
        </w:tc>
      </w:tr>
      <w:tr>
        <w:trPr>
          <w:trHeight w:val="329"/>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3</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Наволокина</w:t>
            </w:r>
            <w:r>
              <w:rPr>
                <w:rFonts w:ascii="Times New Roman" w:hAnsi="Times New Roman"/>
                <w:sz w:val="28"/>
                <w:szCs w:val="28"/>
              </w:rPr>
              <w:t xml:space="preserve"> Е.В.</w:t>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ООО «Лидер»</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г.Рязань</w:t>
            </w:r>
            <w:r>
              <w:rPr>
                <w:rFonts w:ascii="Times New Roman" w:hAnsi="Times New Roman"/>
                <w:sz w:val="28"/>
                <w:szCs w:val="28"/>
              </w:rPr>
            </w:r>
            <w:r>
              <w:rPr>
                <w:rFonts w:ascii="Times New Roman" w:hAnsi="Times New Roman"/>
                <w:sz w:val="28"/>
                <w:szCs w:val="28"/>
              </w:rPr>
            </w:r>
          </w:p>
        </w:tc>
      </w:tr>
      <w:tr>
        <w:trPr>
          <w:trHeight w:val="379"/>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ОО СУ-910</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г.Москва</w:t>
            </w:r>
            <w:r>
              <w:rPr>
                <w:rFonts w:ascii="Times New Roman" w:hAnsi="Times New Roman"/>
                <w:sz w:val="28"/>
                <w:szCs w:val="28"/>
              </w:rPr>
            </w:r>
            <w:r>
              <w:rPr>
                <w:rFonts w:ascii="Times New Roman" w:hAnsi="Times New Roman"/>
                <w:sz w:val="28"/>
                <w:szCs w:val="28"/>
              </w:rPr>
            </w:r>
          </w:p>
        </w:tc>
      </w:tr>
      <w:tr>
        <w:trPr>
          <w:trHeight w:val="559"/>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5</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Тихонов Н.А.</w:t>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ООО «</w:t>
            </w:r>
            <w:r>
              <w:rPr>
                <w:rFonts w:ascii="Times New Roman" w:hAnsi="Times New Roman"/>
                <w:sz w:val="28"/>
                <w:szCs w:val="28"/>
              </w:rPr>
              <w:t xml:space="preserve">Долстрим</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c>
      </w:tr>
      <w:tr>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rFonts w:ascii="Times New Roman" w:hAnsi="Times New Roman"/>
                <w:sz w:val="28"/>
                <w:szCs w:val="28"/>
              </w:rPr>
            </w:pPr>
            <w:r>
              <w:rPr>
                <w:rFonts w:ascii="Times New Roman" w:hAnsi="Times New Roman"/>
                <w:sz w:val="28"/>
                <w:szCs w:val="28"/>
              </w:rPr>
              <w:t xml:space="preserve">6</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Вековищев</w:t>
            </w:r>
            <w:r>
              <w:rPr>
                <w:rFonts w:ascii="Times New Roman" w:hAnsi="Times New Roman"/>
                <w:sz w:val="28"/>
                <w:szCs w:val="28"/>
              </w:rPr>
              <w:t xml:space="preserve"> Н.С.</w:t>
            </w:r>
            <w:r>
              <w:rPr>
                <w:rFonts w:ascii="Times New Roman" w:hAnsi="Times New Roman"/>
                <w:sz w:val="28"/>
                <w:szCs w:val="28"/>
              </w:rPr>
            </w:r>
            <w:r>
              <w:rPr>
                <w:rFonts w:ascii="Times New Roman" w:hAnsi="Times New Roman"/>
                <w:sz w:val="28"/>
                <w:szCs w:val="28"/>
              </w:rPr>
            </w:r>
          </w:p>
          <w:p>
            <w:pPr>
              <w:widowControl w:val="false"/>
              <w:pBdr/>
              <w:spacing/>
              <w:ind/>
              <w:rPr>
                <w:rFonts w:ascii="Times New Roman" w:hAnsi="Times New Roman"/>
                <w:sz w:val="28"/>
                <w:szCs w:val="28"/>
              </w:rPr>
            </w:pPr>
            <w:r>
              <w:rPr>
                <w:rFonts w:ascii="Times New Roman" w:hAnsi="Times New Roman"/>
                <w:sz w:val="28"/>
                <w:szCs w:val="28"/>
              </w:rPr>
              <w:t xml:space="preserve">Ягнюкова</w:t>
            </w:r>
            <w:r>
              <w:rPr>
                <w:rFonts w:ascii="Times New Roman" w:hAnsi="Times New Roman"/>
                <w:sz w:val="28"/>
                <w:szCs w:val="28"/>
              </w:rPr>
              <w:t xml:space="preserve"> Е.Н.</w:t>
            </w:r>
            <w:r>
              <w:rPr>
                <w:rFonts w:ascii="Times New Roman" w:hAnsi="Times New Roman"/>
                <w:sz w:val="28"/>
                <w:szCs w:val="28"/>
              </w:rPr>
            </w:r>
            <w:r>
              <w:rPr>
                <w:rFonts w:ascii="Times New Roman" w:hAnsi="Times New Roman"/>
                <w:sz w:val="28"/>
                <w:szCs w:val="28"/>
              </w:rPr>
            </w:r>
          </w:p>
          <w:p>
            <w:pPr>
              <w:widowControl w:val="false"/>
              <w:pBdr/>
              <w:spacing/>
              <w:ind/>
              <w:rPr>
                <w:rFonts w:ascii="Times New Roman" w:hAnsi="Times New Roman"/>
                <w:sz w:val="28"/>
                <w:szCs w:val="28"/>
              </w:rPr>
            </w:pPr>
            <w:r>
              <w:rPr>
                <w:rFonts w:ascii="Times New Roman" w:hAnsi="Times New Roman"/>
                <w:sz w:val="28"/>
                <w:szCs w:val="28"/>
              </w:rPr>
              <w:t xml:space="preserve">Хавелова</w:t>
            </w:r>
            <w:r>
              <w:rPr>
                <w:rFonts w:ascii="Times New Roman" w:hAnsi="Times New Roman"/>
                <w:sz w:val="28"/>
                <w:szCs w:val="28"/>
              </w:rPr>
              <w:t xml:space="preserve"> С.Н.</w:t>
            </w:r>
            <w:r>
              <w:rPr>
                <w:rFonts w:ascii="Times New Roman" w:hAnsi="Times New Roman"/>
                <w:sz w:val="28"/>
                <w:szCs w:val="28"/>
              </w:rPr>
            </w:r>
            <w:r>
              <w:rPr>
                <w:rFonts w:ascii="Times New Roman" w:hAnsi="Times New Roman"/>
                <w:sz w:val="28"/>
                <w:szCs w:val="28"/>
              </w:rPr>
            </w:r>
          </w:p>
          <w:p>
            <w:pPr>
              <w:widowControl w:val="false"/>
              <w:pBdr/>
              <w:spacing/>
              <w:ind/>
              <w:rPr>
                <w:rFonts w:ascii="Times New Roman" w:hAnsi="Times New Roman"/>
                <w:sz w:val="28"/>
                <w:szCs w:val="28"/>
              </w:rPr>
            </w:pPr>
            <w:r>
              <w:rPr>
                <w:rFonts w:ascii="Times New Roman" w:hAnsi="Times New Roman"/>
                <w:sz w:val="28"/>
                <w:szCs w:val="28"/>
              </w:rPr>
              <w:t xml:space="preserve">Заболотник</w:t>
            </w:r>
            <w:r>
              <w:rPr>
                <w:rFonts w:ascii="Times New Roman" w:hAnsi="Times New Roman"/>
                <w:sz w:val="28"/>
                <w:szCs w:val="28"/>
              </w:rPr>
              <w:t xml:space="preserve"> Н. Д.</w:t>
            </w:r>
            <w:r>
              <w:rPr>
                <w:rFonts w:ascii="Times New Roman" w:hAnsi="Times New Roman"/>
                <w:sz w:val="28"/>
                <w:szCs w:val="28"/>
              </w:rPr>
            </w:r>
            <w:r>
              <w:rPr>
                <w:rFonts w:ascii="Times New Roman" w:hAnsi="Times New Roman"/>
                <w:sz w:val="28"/>
                <w:szCs w:val="28"/>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401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ООО«Трансстроймеханизация</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shd w:val="clear" w:color="auto" w:fill="auto"/>
            <w:tcBorders>
              <w:top w:val="single" w:color="000000" w:sz="4" w:space="0"/>
              <w:left w:val="single" w:color="000000" w:sz="4" w:space="0"/>
              <w:bottom w:val="single" w:color="000000" w:sz="4" w:space="0"/>
              <w:right w:val="single" w:color="000000" w:sz="4" w:space="0"/>
            </w:tcBorders>
            <w:tcW w:w="2182" w:type="dxa"/>
            <w:textDirection w:val="lrTb"/>
            <w:noWrap w:val="false"/>
          </w:tcPr>
          <w:p>
            <w:pPr>
              <w:widowControl w:val="false"/>
              <w:pBdr/>
              <w:spacing/>
              <w:ind/>
              <w:rPr>
                <w:rFonts w:ascii="Times New Roman" w:hAnsi="Times New Roman"/>
                <w:sz w:val="28"/>
                <w:szCs w:val="28"/>
              </w:rPr>
            </w:pPr>
            <w:r>
              <w:rPr>
                <w:rFonts w:ascii="Times New Roman" w:hAnsi="Times New Roman"/>
                <w:sz w:val="28"/>
                <w:szCs w:val="28"/>
              </w:rPr>
              <w:t xml:space="preserve">г.Москва</w:t>
            </w:r>
            <w:r>
              <w:rPr>
                <w:rFonts w:ascii="Times New Roman" w:hAnsi="Times New Roman"/>
                <w:sz w:val="28"/>
                <w:szCs w:val="28"/>
              </w:rPr>
            </w:r>
            <w:r>
              <w:rPr>
                <w:rFonts w:ascii="Times New Roman" w:hAnsi="Times New Roman"/>
                <w:sz w:val="28"/>
                <w:szCs w:val="28"/>
              </w:rPr>
            </w:r>
          </w:p>
        </w:tc>
      </w:tr>
      <w:tr>
        <w:trPr/>
        <w:tc>
          <w:tcPr>
            <w:gridSpan w:val="5"/>
            <w:shd w:val="clear" w:color="auto" w:fill="auto"/>
            <w:tcBorders>
              <w:top w:val="single" w:color="000000" w:sz="4" w:space="0"/>
              <w:left w:val="single" w:color="000000" w:sz="4" w:space="0"/>
              <w:bottom w:val="single" w:color="000000" w:sz="4" w:space="0"/>
              <w:right w:val="single" w:color="000000" w:sz="4" w:space="0"/>
            </w:tcBorders>
            <w:tcW w:w="10037" w:type="dxa"/>
            <w:textDirection w:val="lrTb"/>
            <w:noWrap w:val="false"/>
          </w:tcPr>
          <w:p>
            <w:pPr>
              <w:widowControl w:val="false"/>
              <w:pBdr/>
              <w:spacing/>
              <w:ind/>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rPr>
                <w:rFonts w:ascii="Times New Roman" w:hAnsi="Times New Roman"/>
                <w:b/>
                <w:sz w:val="28"/>
                <w:szCs w:val="28"/>
              </w:rPr>
            </w:r>
          </w:p>
        </w:tc>
      </w:tr>
      <w:tr>
        <w:trPr/>
        <w:tc>
          <w:tcPr>
            <w:gridSpan w:val="5"/>
            <w:shd w:val="clear" w:color="auto" w:fill="auto"/>
            <w:tcBorders>
              <w:top w:val="single" w:color="000000" w:sz="4" w:space="0"/>
              <w:left w:val="single" w:color="000000" w:sz="4" w:space="0"/>
              <w:bottom w:val="single" w:color="000000" w:sz="4" w:space="0"/>
              <w:right w:val="single" w:color="000000" w:sz="4" w:space="0"/>
            </w:tcBorders>
            <w:tcW w:w="10037" w:type="dxa"/>
            <w:textDirection w:val="lrTb"/>
            <w:noWrap w:val="false"/>
          </w:tcPr>
          <w:p>
            <w:pPr>
              <w:widowControl w:val="false"/>
              <w:pBdr/>
              <w:spacing/>
              <w:ind/>
              <w:jc w:val="center"/>
              <w:rPr/>
            </w:pPr>
            <w:r>
              <w:rPr>
                <w:rFonts w:ascii="Times New Roman" w:hAnsi="Times New Roman"/>
                <w:b/>
                <w:sz w:val="28"/>
                <w:szCs w:val="28"/>
              </w:rPr>
              <w:t xml:space="preserve">23.02.04</w:t>
            </w:r>
            <w:r/>
          </w:p>
          <w:p>
            <w:pPr>
              <w:widowControl w:val="false"/>
              <w:pBdr/>
              <w:spacing/>
              <w:ind/>
              <w:jc w:val="center"/>
              <w:rPr/>
            </w:pPr>
            <w:r>
              <w:rPr>
                <w:rFonts w:ascii="Times New Roman" w:hAnsi="Times New Roman"/>
                <w:b/>
                <w:sz w:val="28"/>
                <w:szCs w:val="28"/>
              </w:rPr>
              <w:t xml:space="preserve">«Техническая эксплуатация подъемно-транспортных, строительных, дорожных машин и оборудования (по отраслям)</w:t>
            </w:r>
            <w:r/>
          </w:p>
          <w:p>
            <w:pPr>
              <w:widowControl w:val="false"/>
              <w:pBdr/>
              <w:spacing/>
              <w:ind/>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rPr>
                <w:rFonts w:ascii="Times New Roman" w:hAnsi="Times New Roman"/>
                <w:b/>
                <w:sz w:val="28"/>
                <w:szCs w:val="28"/>
              </w:rPr>
            </w:r>
          </w:p>
        </w:tc>
      </w:tr>
      <w:tr>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pPr>
            <w:r>
              <w:rPr>
                <w:rFonts w:ascii="Times New Roman" w:hAnsi="Times New Roman"/>
                <w:sz w:val="28"/>
                <w:szCs w:val="28"/>
              </w:rPr>
              <w:t xml:space="preserve">7</w:t>
            </w: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rPr/>
            </w:pPr>
            <w:r>
              <w:rPr>
                <w:rFonts w:ascii="Times New Roman" w:hAnsi="Times New Roman"/>
                <w:sz w:val="28"/>
                <w:szCs w:val="28"/>
              </w:rPr>
              <w:t xml:space="preserve">Юмашев И.В.</w:t>
            </w:r>
            <w:r/>
          </w:p>
          <w:p>
            <w:pPr>
              <w:widowControl w:val="false"/>
              <w:pBdr/>
              <w:spacing/>
              <w:ind/>
              <w:rPr/>
            </w:pPr>
            <w:r>
              <w:rPr>
                <w:rFonts w:ascii="Times New Roman" w:hAnsi="Times New Roman"/>
                <w:sz w:val="28"/>
                <w:szCs w:val="28"/>
              </w:rPr>
              <w:t xml:space="preserve">Корчемный М.О.</w:t>
            </w:r>
            <w:r/>
          </w:p>
        </w:tc>
        <w:tc>
          <w:tcPr>
            <w:shd w:val="clear" w:color="auto" w:fill="auto"/>
            <w:tcBorders>
              <w:top w:val="single" w:color="000000" w:sz="4" w:space="0"/>
              <w:left w:val="single" w:color="000000" w:sz="4" w:space="0"/>
              <w:bottom w:val="single" w:color="000000" w:sz="4" w:space="0"/>
              <w:right w:val="single" w:color="000000" w:sz="4" w:space="0"/>
            </w:tcBorders>
            <w:tcW w:w="3867" w:type="dxa"/>
            <w:textDirection w:val="lrTb"/>
            <w:noWrap w:val="false"/>
          </w:tcPr>
          <w:p>
            <w:pPr>
              <w:widowControl w:val="false"/>
              <w:pBdr/>
              <w:spacing/>
              <w:ind/>
              <w:rPr/>
            </w:pPr>
            <w:r>
              <w:rPr>
                <w:rFonts w:ascii="Times New Roman" w:hAnsi="Times New Roman"/>
                <w:sz w:val="28"/>
                <w:szCs w:val="28"/>
              </w:rPr>
              <w:t xml:space="preserve">ООО  ГП «РАД»</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327" w:type="dxa"/>
            <w:textDirection w:val="lrTb"/>
            <w:noWrap w:val="false"/>
          </w:tcPr>
          <w:p>
            <w:pPr>
              <w:widowControl w:val="false"/>
              <w:pBdr/>
              <w:spacing/>
              <w:ind/>
              <w:jc w:val="center"/>
              <w:rPr/>
            </w:pPr>
            <w:r>
              <w:rPr>
                <w:rFonts w:ascii="Times New Roman" w:hAnsi="Times New Roman"/>
                <w:sz w:val="28"/>
                <w:szCs w:val="28"/>
              </w:rPr>
              <w:t xml:space="preserve">Г.Рязань</w:t>
            </w:r>
            <w:r/>
          </w:p>
        </w:tc>
      </w:tr>
      <w:tr>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pPr>
            <w:r>
              <w:rPr>
                <w:rFonts w:ascii="Times New Roman" w:hAnsi="Times New Roman"/>
                <w:sz w:val="28"/>
                <w:szCs w:val="28"/>
              </w:rPr>
              <w:t xml:space="preserve">8.</w:t>
            </w: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jc w:val="both"/>
              <w:rPr/>
            </w:pPr>
            <w:r>
              <w:rPr>
                <w:rFonts w:ascii="Times New Roman" w:hAnsi="Times New Roman"/>
                <w:sz w:val="28"/>
                <w:szCs w:val="28"/>
              </w:rPr>
              <w:t xml:space="preserve">Краус Л.</w:t>
            </w:r>
            <w:r/>
          </w:p>
        </w:tc>
        <w:tc>
          <w:tcPr>
            <w:shd w:val="clear" w:color="auto" w:fill="auto"/>
            <w:tcBorders>
              <w:top w:val="single" w:color="000000" w:sz="4" w:space="0"/>
              <w:left w:val="single" w:color="000000" w:sz="4" w:space="0"/>
              <w:bottom w:val="single" w:color="000000" w:sz="4" w:space="0"/>
              <w:right w:val="single" w:color="000000" w:sz="4" w:space="0"/>
            </w:tcBorders>
            <w:tcW w:w="3867" w:type="dxa"/>
            <w:textDirection w:val="lrTb"/>
            <w:noWrap w:val="false"/>
          </w:tcPr>
          <w:p>
            <w:pPr>
              <w:widowControl w:val="false"/>
              <w:pBdr/>
              <w:spacing/>
              <w:ind/>
              <w:rPr/>
            </w:pPr>
            <w:r>
              <w:rPr>
                <w:rFonts w:ascii="Times New Roman" w:hAnsi="Times New Roman"/>
                <w:sz w:val="28"/>
                <w:szCs w:val="28"/>
                <w:lang w:val="en-US"/>
              </w:rPr>
              <w:t xml:space="preserve">ООО “</w:t>
            </w:r>
            <w:r>
              <w:rPr>
                <w:rFonts w:ascii="Times New Roman" w:hAnsi="Times New Roman"/>
                <w:sz w:val="28"/>
                <w:szCs w:val="28"/>
                <w:lang w:val="en-US"/>
              </w:rPr>
              <w:t xml:space="preserve">Технический</w:t>
            </w:r>
            <w:r>
              <w:rPr>
                <w:rFonts w:ascii="Times New Roman" w:hAnsi="Times New Roman"/>
                <w:sz w:val="28"/>
                <w:szCs w:val="28"/>
                <w:lang w:val="en-US"/>
              </w:rPr>
              <w:t xml:space="preserve"> </w:t>
            </w:r>
            <w:r>
              <w:rPr>
                <w:rFonts w:ascii="Times New Roman" w:hAnsi="Times New Roman"/>
                <w:sz w:val="28"/>
                <w:szCs w:val="28"/>
                <w:lang w:val="en-US"/>
              </w:rPr>
              <w:t xml:space="preserve">центр</w:t>
            </w:r>
            <w:r>
              <w:rPr>
                <w:rFonts w:ascii="Times New Roman" w:hAnsi="Times New Roman"/>
                <w:sz w:val="28"/>
                <w:szCs w:val="28"/>
                <w:lang w:val="en-US"/>
              </w:rPr>
              <w:t xml:space="preserve"> “</w:t>
            </w:r>
            <w:r>
              <w:rPr>
                <w:rFonts w:ascii="Times New Roman" w:hAnsi="Times New Roman"/>
                <w:sz w:val="28"/>
                <w:szCs w:val="28"/>
                <w:lang w:val="en-US"/>
              </w:rPr>
              <w:t xml:space="preserve">Форум</w:t>
            </w:r>
            <w:r>
              <w:rPr>
                <w:rFonts w:ascii="Times New Roman" w:hAnsi="Times New Roman"/>
                <w:sz w:val="28"/>
                <w:szCs w:val="28"/>
                <w:lang w:val="en-US"/>
              </w:rPr>
              <w:t xml:space="preserve">”</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327" w:type="dxa"/>
            <w:textDirection w:val="lrTb"/>
            <w:noWrap w:val="false"/>
          </w:tcPr>
          <w:p>
            <w:pPr>
              <w:widowControl w:val="false"/>
              <w:pBdr/>
              <w:spacing/>
              <w:ind/>
              <w:jc w:val="center"/>
              <w:rPr/>
            </w:pPr>
            <w:r>
              <w:rPr>
                <w:rFonts w:ascii="Times New Roman" w:hAnsi="Times New Roman"/>
                <w:sz w:val="28"/>
                <w:szCs w:val="28"/>
              </w:rPr>
              <w:t xml:space="preserve">г.Рязань</w:t>
            </w:r>
            <w:r/>
          </w:p>
        </w:tc>
      </w:tr>
      <w:tr>
        <w:trPr/>
        <w:tc>
          <w:tcPr>
            <w:shd w:val="clear" w:color="auto" w:fill="auto"/>
            <w:tcBorders>
              <w:top w:val="single" w:color="000000" w:sz="4" w:space="0"/>
              <w:left w:val="single" w:color="000000" w:sz="4" w:space="0"/>
              <w:bottom w:val="single" w:color="000000" w:sz="4" w:space="0"/>
              <w:right w:val="single" w:color="000000" w:sz="4" w:space="0"/>
            </w:tcBorders>
            <w:tcW w:w="830" w:type="dxa"/>
            <w:textDirection w:val="lrTb"/>
            <w:noWrap w:val="false"/>
          </w:tcPr>
          <w:p>
            <w:pPr>
              <w:widowControl w:val="false"/>
              <w:pBdr/>
              <w:spacing/>
              <w:ind/>
              <w:jc w:val="both"/>
              <w:rPr/>
            </w:pPr>
            <w:r>
              <w:rPr>
                <w:rFonts w:ascii="Times New Roman" w:hAnsi="Times New Roman"/>
                <w:sz w:val="28"/>
                <w:szCs w:val="28"/>
              </w:rPr>
              <w:t xml:space="preserve">9.</w:t>
            </w:r>
            <w:r/>
          </w:p>
        </w:tc>
        <w:tc>
          <w:tcPr>
            <w:shd w:val="clear" w:color="auto" w:fill="auto"/>
            <w:tcBorders>
              <w:top w:val="single" w:color="000000" w:sz="4" w:space="0"/>
              <w:left w:val="single" w:color="000000" w:sz="4" w:space="0"/>
              <w:bottom w:val="single" w:color="000000" w:sz="4" w:space="0"/>
              <w:right w:val="single" w:color="000000" w:sz="4" w:space="0"/>
            </w:tcBorders>
            <w:tcW w:w="3013" w:type="dxa"/>
            <w:textDirection w:val="lrTb"/>
            <w:noWrap w:val="false"/>
          </w:tcPr>
          <w:p>
            <w:pPr>
              <w:widowControl w:val="false"/>
              <w:pBdr/>
              <w:spacing/>
              <w:ind/>
              <w:jc w:val="both"/>
              <w:rPr/>
            </w:pPr>
            <w:r>
              <w:rPr>
                <w:rFonts w:ascii="Times New Roman" w:hAnsi="Times New Roman"/>
                <w:sz w:val="28"/>
                <w:szCs w:val="28"/>
              </w:rPr>
              <w:t xml:space="preserve">Кузнецов Д.В.</w:t>
            </w:r>
            <w:r/>
          </w:p>
        </w:tc>
        <w:tc>
          <w:tcPr>
            <w:shd w:val="clear" w:color="auto" w:fill="auto"/>
            <w:tcBorders>
              <w:top w:val="single" w:color="000000" w:sz="4" w:space="0"/>
              <w:left w:val="single" w:color="000000" w:sz="4" w:space="0"/>
              <w:bottom w:val="single" w:color="000000" w:sz="4" w:space="0"/>
              <w:right w:val="single" w:color="000000" w:sz="4" w:space="0"/>
            </w:tcBorders>
            <w:tcW w:w="3867" w:type="dxa"/>
            <w:textDirection w:val="lrTb"/>
            <w:noWrap w:val="false"/>
          </w:tcPr>
          <w:p>
            <w:pPr>
              <w:widowControl w:val="false"/>
              <w:pBdr/>
              <w:spacing/>
              <w:ind/>
              <w:rPr/>
            </w:pPr>
            <w:r>
              <w:rPr>
                <w:rFonts w:ascii="Times New Roman" w:hAnsi="Times New Roman"/>
                <w:sz w:val="28"/>
                <w:szCs w:val="28"/>
              </w:rPr>
              <w:t xml:space="preserve">ООО «Металл-профи»</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327" w:type="dxa"/>
            <w:textDirection w:val="lrTb"/>
            <w:noWrap w:val="false"/>
          </w:tcPr>
          <w:p>
            <w:pPr>
              <w:widowControl w:val="false"/>
              <w:pBdr/>
              <w:spacing/>
              <w:ind/>
              <w:jc w:val="center"/>
              <w:rPr/>
            </w:pPr>
            <w:r>
              <w:rPr>
                <w:rFonts w:ascii="Times New Roman" w:hAnsi="Times New Roman"/>
                <w:sz w:val="28"/>
                <w:szCs w:val="28"/>
              </w:rPr>
              <w:t xml:space="preserve">г.Ряжск</w:t>
            </w:r>
            <w:r/>
          </w:p>
        </w:tc>
      </w:tr>
    </w:tbl>
    <w:p>
      <w:pPr>
        <w:pBdr/>
        <w:spacing/>
        <w:ind/>
        <w:jc w:val="center"/>
        <w:rPr>
          <w:rFonts w:ascii="Times New Roman" w:hAnsi="Times New Roman"/>
          <w:b/>
          <w:bCs/>
          <w:sz w:val="28"/>
          <w:szCs w:val="28"/>
        </w:rPr>
      </w:pPr>
      <w:r>
        <w:rPr>
          <w:rFonts w:ascii="Times New Roman" w:hAnsi="Times New Roman"/>
          <w:b/>
          <w:bCs/>
          <w:sz w:val="28"/>
          <w:szCs w:val="28"/>
        </w:rPr>
        <w:t xml:space="preserve">38.02.01</w:t>
      </w:r>
      <w:r>
        <w:rPr>
          <w:rFonts w:ascii="Times New Roman" w:hAnsi="Times New Roman"/>
          <w:b/>
          <w:bCs/>
          <w:sz w:val="28"/>
          <w:szCs w:val="28"/>
        </w:rPr>
      </w:r>
      <w:r>
        <w:rPr>
          <w:rFonts w:ascii="Times New Roman" w:hAnsi="Times New Roman"/>
          <w:b/>
          <w:bCs/>
          <w:sz w:val="28"/>
          <w:szCs w:val="28"/>
        </w:rPr>
      </w:r>
    </w:p>
    <w:p>
      <w:pPr>
        <w:pBdr/>
        <w:spacing/>
        <w:ind/>
        <w:jc w:val="center"/>
        <w:rPr>
          <w:rFonts w:ascii="Times New Roman" w:hAnsi="Times New Roman"/>
          <w:b/>
          <w:bCs/>
          <w:sz w:val="28"/>
          <w:szCs w:val="28"/>
        </w:rPr>
      </w:pPr>
      <w:r>
        <w:rPr>
          <w:rFonts w:ascii="Times New Roman" w:hAnsi="Times New Roman"/>
          <w:b/>
          <w:bCs/>
          <w:sz w:val="28"/>
          <w:szCs w:val="28"/>
        </w:rPr>
        <w:t xml:space="preserve">Экономика и бухгалтерский учет</w:t>
      </w:r>
      <w:r>
        <w:rPr>
          <w:rFonts w:ascii="Times New Roman" w:hAnsi="Times New Roman"/>
          <w:b/>
          <w:bCs/>
          <w:sz w:val="28"/>
          <w:szCs w:val="28"/>
        </w:rPr>
      </w:r>
      <w:r>
        <w:rPr>
          <w:rFonts w:ascii="Times New Roman" w:hAnsi="Times New Roman"/>
          <w:b/>
          <w:bCs/>
          <w:sz w:val="28"/>
          <w:szCs w:val="28"/>
        </w:rPr>
      </w:r>
    </w:p>
    <w:tbl>
      <w:tblPr>
        <w:tblStyle w:val="2864"/>
        <w:tblW w:w="0" w:type="auto"/>
        <w:tblBorders/>
        <w:tblLook w:val="04A0" w:firstRow="1" w:lastRow="0" w:firstColumn="1" w:lastColumn="0" w:noHBand="0" w:noVBand="1"/>
      </w:tblPr>
      <w:tblGrid>
        <w:gridCol w:w="704"/>
        <w:gridCol w:w="3119"/>
        <w:gridCol w:w="3827"/>
        <w:gridCol w:w="1978"/>
      </w:tblGrid>
      <w:tr>
        <w:trPr/>
        <w:tc>
          <w:tcPr>
            <w:tcBorders/>
            <w:tcW w:w="704"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t xml:space="preserve">1 </w:t>
            </w:r>
            <w:r>
              <w:rPr>
                <w:rFonts w:ascii="Times New Roman" w:hAnsi="Times New Roman"/>
                <w:b/>
                <w:bCs/>
                <w:sz w:val="28"/>
                <w:szCs w:val="28"/>
              </w:rPr>
            </w:r>
            <w:r>
              <w:rPr>
                <w:rFonts w:ascii="Times New Roman" w:hAnsi="Times New Roman"/>
                <w:b/>
                <w:bCs/>
                <w:sz w:val="28"/>
                <w:szCs w:val="28"/>
              </w:rPr>
            </w:r>
          </w:p>
        </w:tc>
        <w:tc>
          <w:tcPr>
            <w:tcBorders/>
            <w:tcW w:w="3119" w:type="dxa"/>
            <w:textDirection w:val="lrTb"/>
            <w:noWrap w:val="false"/>
          </w:tcPr>
          <w:p>
            <w:pPr>
              <w:pBdr/>
              <w:spacing/>
              <w:ind/>
              <w:rPr>
                <w:rFonts w:ascii="Times New Roman" w:hAnsi="Times New Roman"/>
                <w:sz w:val="28"/>
                <w:szCs w:val="28"/>
              </w:rPr>
            </w:pPr>
            <w:r>
              <w:rPr>
                <w:rFonts w:ascii="Times New Roman" w:hAnsi="Times New Roman"/>
                <w:sz w:val="28"/>
                <w:szCs w:val="28"/>
              </w:rPr>
              <w:t xml:space="preserve">Никулина А.</w:t>
            </w:r>
            <w:r>
              <w:rPr>
                <w:rFonts w:ascii="Times New Roman" w:hAnsi="Times New Roman"/>
                <w:sz w:val="28"/>
                <w:szCs w:val="28"/>
              </w:rPr>
            </w:r>
            <w:r>
              <w:rPr>
                <w:rFonts w:ascii="Times New Roman" w:hAnsi="Times New Roman"/>
                <w:sz w:val="28"/>
                <w:szCs w:val="28"/>
              </w:rPr>
            </w:r>
          </w:p>
        </w:tc>
        <w:tc>
          <w:tcPr>
            <w:tcBorders/>
            <w:tcW w:w="3827" w:type="dxa"/>
            <w:textDirection w:val="lrTb"/>
            <w:noWrap w:val="false"/>
          </w:tcPr>
          <w:p>
            <w:pPr>
              <w:pBdr/>
              <w:spacing/>
              <w:ind/>
              <w:jc w:val="center"/>
              <w:rPr>
                <w:rFonts w:ascii="Times New Roman" w:hAnsi="Times New Roman"/>
                <w:sz w:val="28"/>
                <w:szCs w:val="28"/>
              </w:rPr>
            </w:pPr>
            <w:r>
              <w:rPr>
                <w:rFonts w:ascii="Times New Roman" w:hAnsi="Times New Roman"/>
                <w:sz w:val="28"/>
                <w:szCs w:val="28"/>
              </w:rPr>
              <w:t xml:space="preserve">Социальный центр </w:t>
            </w:r>
            <w:r>
              <w:rPr>
                <w:rFonts w:ascii="Times New Roman" w:hAnsi="Times New Roman"/>
                <w:sz w:val="28"/>
                <w:szCs w:val="28"/>
              </w:rPr>
            </w:r>
            <w:r>
              <w:rPr>
                <w:rFonts w:ascii="Times New Roman" w:hAnsi="Times New Roman"/>
                <w:sz w:val="28"/>
                <w:szCs w:val="28"/>
              </w:rPr>
            </w:r>
          </w:p>
        </w:tc>
        <w:tc>
          <w:tcPr>
            <w:tcBorders/>
            <w:tcW w:w="1978" w:type="dxa"/>
            <w:textDirection w:val="lrTb"/>
            <w:noWrap w:val="false"/>
          </w:tcPr>
          <w:p>
            <w:pPr>
              <w:pBdr/>
              <w:spacing/>
              <w:ind/>
              <w:jc w:val="center"/>
              <w:rPr>
                <w:rFonts w:ascii="Times New Roman" w:hAnsi="Times New Roman"/>
                <w:sz w:val="28"/>
                <w:szCs w:val="28"/>
              </w:rPr>
            </w:pPr>
            <w:r>
              <w:rPr>
                <w:rFonts w:ascii="Times New Roman" w:hAnsi="Times New Roman"/>
                <w:sz w:val="28"/>
                <w:szCs w:val="28"/>
              </w:rPr>
              <w:t xml:space="preserve">Ал-</w:t>
            </w:r>
            <w:r>
              <w:rPr>
                <w:rFonts w:ascii="Times New Roman" w:hAnsi="Times New Roman"/>
                <w:sz w:val="28"/>
                <w:szCs w:val="28"/>
              </w:rPr>
              <w:t xml:space="preserve">Невск</w:t>
            </w:r>
            <w:r>
              <w:rPr>
                <w:rFonts w:ascii="Times New Roman" w:hAnsi="Times New Roman"/>
                <w:sz w:val="28"/>
                <w:szCs w:val="28"/>
              </w:rPr>
            </w:r>
            <w:r>
              <w:rPr>
                <w:rFonts w:ascii="Times New Roman" w:hAnsi="Times New Roman"/>
                <w:sz w:val="28"/>
                <w:szCs w:val="28"/>
              </w:rPr>
            </w:r>
          </w:p>
        </w:tc>
      </w:tr>
      <w:tr>
        <w:trPr/>
        <w:tc>
          <w:tcPr>
            <w:tcBorders/>
            <w:tcW w:w="704"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t xml:space="preserve">2</w:t>
            </w:r>
            <w:r>
              <w:rPr>
                <w:rFonts w:ascii="Times New Roman" w:hAnsi="Times New Roman"/>
                <w:b/>
                <w:bCs/>
                <w:sz w:val="28"/>
                <w:szCs w:val="28"/>
              </w:rPr>
            </w:r>
            <w:r>
              <w:rPr>
                <w:rFonts w:ascii="Times New Roman" w:hAnsi="Times New Roman"/>
                <w:b/>
                <w:bCs/>
                <w:sz w:val="28"/>
                <w:szCs w:val="28"/>
              </w:rPr>
            </w:r>
          </w:p>
        </w:tc>
        <w:tc>
          <w:tcPr>
            <w:tcBorders/>
            <w:tcW w:w="3119" w:type="dxa"/>
            <w:textDirection w:val="lrTb"/>
            <w:noWrap w:val="false"/>
          </w:tcPr>
          <w:p>
            <w:pPr>
              <w:pBdr/>
              <w:spacing/>
              <w:ind/>
              <w:rPr>
                <w:rFonts w:ascii="Times New Roman" w:hAnsi="Times New Roman"/>
                <w:sz w:val="28"/>
                <w:szCs w:val="28"/>
              </w:rPr>
            </w:pPr>
            <w:r>
              <w:rPr>
                <w:rFonts w:ascii="Times New Roman" w:hAnsi="Times New Roman"/>
                <w:sz w:val="28"/>
                <w:szCs w:val="28"/>
              </w:rPr>
              <w:t xml:space="preserve">Черных </w:t>
            </w:r>
            <w:r>
              <w:rPr>
                <w:rFonts w:ascii="Times New Roman" w:hAnsi="Times New Roman"/>
                <w:sz w:val="28"/>
                <w:szCs w:val="28"/>
              </w:rPr>
            </w:r>
            <w:r>
              <w:rPr>
                <w:rFonts w:ascii="Times New Roman" w:hAnsi="Times New Roman"/>
                <w:sz w:val="28"/>
                <w:szCs w:val="28"/>
              </w:rPr>
            </w:r>
          </w:p>
        </w:tc>
        <w:tc>
          <w:tcPr>
            <w:tcBorders/>
            <w:tcW w:w="3827" w:type="dxa"/>
            <w:textDirection w:val="lrTb"/>
            <w:noWrap w:val="false"/>
          </w:tcPr>
          <w:p>
            <w:pPr>
              <w:pBdr/>
              <w:spacing/>
              <w:ind/>
              <w:jc w:val="center"/>
              <w:rPr>
                <w:rFonts w:ascii="Times New Roman" w:hAnsi="Times New Roman"/>
                <w:sz w:val="28"/>
                <w:szCs w:val="28"/>
              </w:rPr>
            </w:pPr>
            <w:r>
              <w:rPr>
                <w:rFonts w:ascii="Times New Roman" w:hAnsi="Times New Roman"/>
                <w:sz w:val="28"/>
                <w:szCs w:val="28"/>
              </w:rPr>
              <w:t xml:space="preserve">ДК</w:t>
            </w:r>
            <w:r>
              <w:rPr>
                <w:rFonts w:ascii="Times New Roman" w:hAnsi="Times New Roman"/>
                <w:sz w:val="28"/>
                <w:szCs w:val="28"/>
              </w:rPr>
            </w:r>
            <w:r>
              <w:rPr>
                <w:rFonts w:ascii="Times New Roman" w:hAnsi="Times New Roman"/>
                <w:sz w:val="28"/>
                <w:szCs w:val="28"/>
              </w:rPr>
            </w:r>
          </w:p>
        </w:tc>
        <w:tc>
          <w:tcPr>
            <w:tcBorders/>
            <w:tcW w:w="1978" w:type="dxa"/>
            <w:textDirection w:val="lrTb"/>
            <w:noWrap w:val="false"/>
          </w:tcPr>
          <w:p>
            <w:pPr>
              <w:pBdr/>
              <w:spacing/>
              <w:ind/>
              <w:jc w:val="center"/>
              <w:rPr>
                <w:rFonts w:ascii="Times New Roman" w:hAnsi="Times New Roman"/>
                <w:b/>
                <w:bCs/>
                <w:sz w:val="28"/>
                <w:szCs w:val="28"/>
              </w:rPr>
            </w:pPr>
            <w:r>
              <w:rPr>
                <w:rFonts w:ascii="Times New Roman" w:hAnsi="Times New Roman"/>
                <w:sz w:val="28"/>
                <w:szCs w:val="28"/>
              </w:rPr>
              <w:t xml:space="preserve">Ал-</w:t>
            </w:r>
            <w:r>
              <w:rPr>
                <w:rFonts w:ascii="Times New Roman" w:hAnsi="Times New Roman"/>
                <w:sz w:val="28"/>
                <w:szCs w:val="28"/>
              </w:rPr>
              <w:t xml:space="preserve">Невск</w:t>
            </w:r>
            <w:r>
              <w:rPr>
                <w:rFonts w:ascii="Times New Roman" w:hAnsi="Times New Roman"/>
                <w:b/>
                <w:bCs/>
                <w:sz w:val="28"/>
                <w:szCs w:val="28"/>
              </w:rPr>
            </w:r>
            <w:r>
              <w:rPr>
                <w:rFonts w:ascii="Times New Roman" w:hAnsi="Times New Roman"/>
                <w:b/>
                <w:bCs/>
                <w:sz w:val="28"/>
                <w:szCs w:val="28"/>
              </w:rPr>
            </w:r>
          </w:p>
        </w:tc>
      </w:tr>
      <w:tr>
        <w:trPr/>
        <w:tc>
          <w:tcPr>
            <w:tcBorders/>
            <w:tcW w:w="704"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tc>
        <w:tc>
          <w:tcPr>
            <w:tcBorders/>
            <w:tcW w:w="3119"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tc>
        <w:tc>
          <w:tcPr>
            <w:tcBorders/>
            <w:tcW w:w="3827"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tc>
        <w:tc>
          <w:tcPr>
            <w:tcBorders/>
            <w:tcW w:w="1978" w:type="dxa"/>
            <w:textDirection w:val="lrTb"/>
            <w:noWrap w:val="false"/>
          </w:tcPr>
          <w:p>
            <w:pPr>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tc>
      </w:tr>
    </w:tbl>
    <w:p>
      <w:pPr>
        <w:pBdr/>
        <w:spacing/>
        <w:ind/>
        <w:jc w:val="center"/>
        <w:rPr>
          <w:rFonts w:ascii="Times New Roman" w:hAnsi="Times New Roman"/>
          <w:b/>
          <w:bCs/>
          <w:sz w:val="28"/>
          <w:szCs w:val="28"/>
        </w:rPr>
      </w:pPr>
      <w:r>
        <w:rPr>
          <w:rFonts w:ascii="Times New Roman" w:hAnsi="Times New Roman"/>
          <w:b/>
          <w:bCs/>
          <w:sz w:val="28"/>
          <w:szCs w:val="28"/>
        </w:rPr>
      </w:r>
      <w:r>
        <w:rPr>
          <w:rFonts w:ascii="Times New Roman" w:hAnsi="Times New Roman"/>
          <w:b/>
          <w:bCs/>
          <w:sz w:val="28"/>
          <w:szCs w:val="28"/>
        </w:rPr>
      </w:r>
      <w:r>
        <w:rPr>
          <w:rFonts w:ascii="Times New Roman" w:hAnsi="Times New Roman"/>
          <w:b/>
          <w:bCs/>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sz w:val="28"/>
          <w:szCs w:val="28"/>
        </w:rPr>
        <w:t xml:space="preserve"> </w:t>
      </w:r>
      <w:r>
        <w:rPr>
          <w:rFonts w:ascii="Times New Roman" w:hAnsi="Times New Roman" w:eastAsia="Times New Roman" w:cs="Times New Roman"/>
          <w:color w:val="000000"/>
          <w:sz w:val="28"/>
        </w:rPr>
        <w:t xml:space="preserve">Выпущено по специальностям СПО всего очное + заочное </w:t>
      </w:r>
      <w:r>
        <w:rPr>
          <w:rFonts w:ascii="Times New Roman" w:hAnsi="Times New Roman" w:eastAsia="Times New Roman" w:cs="Times New Roman"/>
          <w:b/>
          <w:color w:val="000000"/>
          <w:sz w:val="28"/>
        </w:rPr>
        <w:t xml:space="preserve">224</w:t>
      </w:r>
      <w:r>
        <w:rPr>
          <w:rFonts w:ascii="Times New Roman" w:hAnsi="Times New Roman" w:eastAsia="Times New Roman" w:cs="Times New Roman"/>
          <w:color w:val="000000"/>
          <w:sz w:val="28"/>
        </w:rPr>
        <w:t xml:space="preserve">чел.</w:t>
      </w:r>
      <w:r/>
    </w:p>
    <w:tbl>
      <w:tblPr>
        <w:tblStyle w:val="286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43"/>
        <w:gridCol w:w="950"/>
        <w:gridCol w:w="1209"/>
        <w:gridCol w:w="1110"/>
        <w:gridCol w:w="1395"/>
        <w:gridCol w:w="1039"/>
        <w:gridCol w:w="1756"/>
      </w:tblGrid>
      <w:tr>
        <w:trPr/>
        <w:tc>
          <w:tcPr>
            <w:tcBorders>
              <w:top w:val="single" w:color="000000" w:sz="6" w:space="0"/>
              <w:left w:val="single" w:color="000000" w:sz="6" w:space="0"/>
              <w:bottom w:val="single" w:color="000000" w:sz="6" w:space="0"/>
            </w:tcBorders>
            <w:tcMar>
              <w:left w:w="57" w:type="dxa"/>
              <w:top w:w="57"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Специальность</w:t>
            </w:r>
            <w:r/>
          </w:p>
        </w:tc>
        <w:tc>
          <w:tcPr>
            <w:tcBorders>
              <w:top w:val="single" w:color="000000" w:sz="6" w:space="0"/>
              <w:left w:val="single" w:color="000000" w:sz="6" w:space="0"/>
              <w:bottom w:val="single" w:color="000000" w:sz="6" w:space="0"/>
            </w:tcBorders>
            <w:tcMar>
              <w:left w:w="57" w:type="dxa"/>
              <w:top w:w="57"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всего</w:t>
            </w:r>
            <w:r/>
          </w:p>
        </w:tc>
        <w:tc>
          <w:tcPr>
            <w:tcBorders>
              <w:top w:val="single" w:color="000000" w:sz="6" w:space="0"/>
              <w:left w:val="single" w:color="000000" w:sz="6" w:space="0"/>
              <w:bottom w:val="single" w:color="000000" w:sz="6" w:space="0"/>
            </w:tcBorders>
            <w:tcMar>
              <w:left w:w="57" w:type="dxa"/>
              <w:top w:w="57"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РА</w:t>
            </w:r>
            <w:r/>
          </w:p>
        </w:tc>
        <w:tc>
          <w:tcPr>
            <w:tcBorders>
              <w:top w:val="single" w:color="000000" w:sz="6" w:space="0"/>
              <w:left w:val="single" w:color="000000" w:sz="6" w:space="0"/>
              <w:bottom w:val="single" w:color="000000" w:sz="6" w:space="0"/>
            </w:tcBorders>
            <w:tcMar>
              <w:left w:w="57" w:type="dxa"/>
              <w:top w:w="57"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Прод. обучение</w:t>
            </w:r>
            <w:r/>
          </w:p>
        </w:tc>
        <w:tc>
          <w:tcPr>
            <w:tcBorders>
              <w:top w:val="single" w:color="000000" w:sz="6" w:space="0"/>
              <w:left w:val="single" w:color="000000" w:sz="6" w:space="0"/>
              <w:bottom w:val="single" w:color="000000" w:sz="6" w:space="0"/>
            </w:tcBorders>
            <w:tcMar>
              <w:left w:w="57" w:type="dxa"/>
              <w:top w:w="57"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трудоустро-ены</w:t>
            </w:r>
            <w:r/>
          </w:p>
        </w:tc>
        <w:tc>
          <w:tcPr>
            <w:tcBorders>
              <w:top w:val="single" w:color="000000" w:sz="6" w:space="0"/>
              <w:left w:val="single" w:color="000000" w:sz="6" w:space="0"/>
              <w:bottom w:val="single" w:color="000000" w:sz="6" w:space="0"/>
            </w:tcBorders>
            <w:tcMar>
              <w:left w:w="57" w:type="dxa"/>
              <w:top w:w="57"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Уход за ребен-ком</w:t>
            </w:r>
            <w:r/>
          </w:p>
        </w:tc>
        <w:tc>
          <w:tcPr>
            <w:tcBorders>
              <w:top w:val="single" w:color="000000" w:sz="6" w:space="0"/>
              <w:left w:val="single" w:color="000000" w:sz="6" w:space="0"/>
              <w:bottom w:val="single" w:color="000000" w:sz="6" w:space="0"/>
              <w:right w:val="single" w:color="000000" w:sz="6" w:space="0"/>
            </w:tcBorders>
            <w:tcMar>
              <w:left w:w="57" w:type="dxa"/>
              <w:top w:w="57"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4"/>
              </w:rPr>
              <w:t xml:space="preserve">Не трудоустроены</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08.02.05</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74 (14 зо)</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20</w:t>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10</w:t>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41</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23.02.04</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47(10 зо)</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30</w:t>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17</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23.02.07</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20</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16</w:t>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4</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38.02.01</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12</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w:t>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7</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w:t>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43.02.15</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27</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w:t>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22</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2</w:t>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29.01.08</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13</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10</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w:t>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43.02.13</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17</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10</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7</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43.01.02</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14</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3</w:t>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6</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5</w:t>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Всего выпуск</w:t>
            </w:r>
            <w:r/>
          </w:p>
        </w:tc>
        <w:tc>
          <w:tcPr>
            <w:tcBorders>
              <w:left w:val="single" w:color="000000" w:sz="6" w:space="0"/>
              <w:bottom w:val="single" w:color="000000" w:sz="6" w:space="0"/>
            </w:tcBorders>
            <w:tcMar>
              <w:left w:w="57" w:type="dxa"/>
              <w:top w:w="0" w:type="dxa"/>
              <w:right w:w="0" w:type="dxa"/>
              <w:bottom w:w="57" w:type="dxa"/>
            </w:tcMar>
            <w:tcW w:w="95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b/>
                <w:color w:val="000000"/>
                <w:sz w:val="28"/>
              </w:rPr>
              <w:t xml:space="preserve">224</w:t>
            </w:r>
            <w:r/>
          </w:p>
        </w:tc>
        <w:tc>
          <w:tcPr>
            <w:tcBorders>
              <w:left w:val="single" w:color="000000" w:sz="6" w:space="0"/>
              <w:bottom w:val="single" w:color="000000" w:sz="6" w:space="0"/>
            </w:tcBorders>
            <w:tcMar>
              <w:left w:w="57" w:type="dxa"/>
              <w:top w:w="0" w:type="dxa"/>
              <w:right w:w="0" w:type="dxa"/>
              <w:bottom w:w="57" w:type="dxa"/>
            </w:tcMar>
            <w:tcW w:w="120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66</w:t>
            </w:r>
            <w:r/>
          </w:p>
        </w:tc>
        <w:tc>
          <w:tcPr>
            <w:tcBorders>
              <w:left w:val="single" w:color="000000" w:sz="6" w:space="0"/>
              <w:bottom w:val="single" w:color="000000" w:sz="6" w:space="0"/>
            </w:tcBorders>
            <w:tcMar>
              <w:left w:w="57" w:type="dxa"/>
              <w:top w:w="0" w:type="dxa"/>
              <w:right w:w="0" w:type="dxa"/>
              <w:bottom w:w="57" w:type="dxa"/>
            </w:tcMar>
            <w:tcW w:w="1110"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18</w:t>
            </w:r>
            <w:r/>
          </w:p>
        </w:tc>
        <w:tc>
          <w:tcPr>
            <w:tcBorders>
              <w:left w:val="single" w:color="000000" w:sz="6" w:space="0"/>
              <w:bottom w:val="single" w:color="000000" w:sz="6" w:space="0"/>
            </w:tcBorders>
            <w:tcMar>
              <w:left w:w="57" w:type="dxa"/>
              <w:top w:w="0" w:type="dxa"/>
              <w:right w:w="0" w:type="dxa"/>
              <w:bottom w:w="57" w:type="dxa"/>
            </w:tcMar>
            <w:tcW w:w="1395"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117</w:t>
            </w:r>
            <w:r/>
          </w:p>
        </w:tc>
        <w:tc>
          <w:tcPr>
            <w:tcBorders>
              <w:left w:val="single" w:color="000000" w:sz="6" w:space="0"/>
              <w:bottom w:val="single" w:color="000000" w:sz="6" w:space="0"/>
            </w:tcBorders>
            <w:tcMar>
              <w:left w:w="57" w:type="dxa"/>
              <w:top w:w="0" w:type="dxa"/>
              <w:right w:w="0" w:type="dxa"/>
              <w:bottom w:w="57" w:type="dxa"/>
            </w:tcMar>
            <w:tcW w:w="1039"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12</w:t>
            </w: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pPr>
            <w:r>
              <w:rPr>
                <w:rFonts w:ascii="Times New Roman" w:hAnsi="Times New Roman" w:eastAsia="Times New Roman" w:cs="Times New Roman"/>
                <w:color w:val="000000"/>
                <w:sz w:val="28"/>
              </w:rPr>
              <w:t xml:space="preserve">13</w:t>
            </w:r>
            <w:r/>
          </w:p>
        </w:tc>
      </w:tr>
      <w:tr>
        <w:trPr/>
        <w:tc>
          <w:tcPr>
            <w:tcBorders>
              <w:left w:val="single" w:color="000000" w:sz="6" w:space="0"/>
              <w:bottom w:val="single" w:color="000000" w:sz="6" w:space="0"/>
            </w:tcBorders>
            <w:tcMar>
              <w:left w:w="57" w:type="dxa"/>
              <w:top w:w="0" w:type="dxa"/>
              <w:right w:w="0" w:type="dxa"/>
              <w:bottom w:w="57" w:type="dxa"/>
            </w:tcMar>
            <w:tcW w:w="1743"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b/>
                <w:color w:val="000000"/>
                <w:sz w:val="28"/>
              </w:rPr>
            </w:pPr>
            <w:r>
              <w:rPr>
                <w:rFonts w:ascii="Times New Roman" w:hAnsi="Times New Roman" w:eastAsia="Times New Roman" w:cs="Times New Roman"/>
                <w:b/>
                <w:color w:val="000000"/>
                <w:sz w:val="28"/>
              </w:rPr>
            </w:r>
            <w:r>
              <w:rPr>
                <w:rFonts w:ascii="Times New Roman" w:hAnsi="Times New Roman" w:eastAsia="Times New Roman" w:cs="Times New Roman"/>
                <w:b/>
                <w:color w:val="000000"/>
                <w:sz w:val="28"/>
              </w:rPr>
            </w:r>
            <w:r>
              <w:rPr>
                <w:rFonts w:ascii="Times New Roman" w:hAnsi="Times New Roman" w:eastAsia="Times New Roman" w:cs="Times New Roman"/>
                <w:b/>
                <w:color w:val="000000"/>
                <w:sz w:val="28"/>
              </w:rPr>
            </w:r>
          </w:p>
        </w:tc>
        <w:tc>
          <w:tcPr>
            <w:tcBorders>
              <w:left w:val="single" w:color="000000" w:sz="6" w:space="0"/>
              <w:bottom w:val="single" w:color="000000" w:sz="6" w:space="0"/>
            </w:tcBorders>
            <w:tcMar>
              <w:left w:w="57" w:type="dxa"/>
              <w:top w:w="0" w:type="dxa"/>
              <w:right w:w="0" w:type="dxa"/>
              <w:bottom w:w="57" w:type="dxa"/>
            </w:tcMar>
            <w:tcW w:w="950"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b/>
                <w:color w:val="000000"/>
                <w:sz w:val="28"/>
              </w:rPr>
            </w:pPr>
            <w:r>
              <w:rPr>
                <w:rFonts w:ascii="Times New Roman" w:hAnsi="Times New Roman" w:eastAsia="Times New Roman" w:cs="Times New Roman"/>
                <w:b/>
                <w:color w:val="000000"/>
                <w:sz w:val="28"/>
              </w:rPr>
            </w:r>
            <w:r>
              <w:rPr>
                <w:rFonts w:ascii="Times New Roman" w:hAnsi="Times New Roman" w:eastAsia="Times New Roman" w:cs="Times New Roman"/>
                <w:b/>
                <w:color w:val="000000"/>
                <w:sz w:val="28"/>
              </w:rPr>
            </w:r>
            <w:r>
              <w:rPr>
                <w:rFonts w:ascii="Times New Roman" w:hAnsi="Times New Roman" w:eastAsia="Times New Roman" w:cs="Times New Roman"/>
                <w:b/>
                <w:color w:val="000000"/>
                <w:sz w:val="28"/>
              </w:rPr>
            </w:r>
          </w:p>
        </w:tc>
        <w:tc>
          <w:tcPr>
            <w:tcBorders>
              <w:left w:val="single" w:color="000000" w:sz="6" w:space="0"/>
              <w:bottom w:val="single" w:color="000000" w:sz="6" w:space="0"/>
            </w:tcBorders>
            <w:tcMar>
              <w:left w:w="57" w:type="dxa"/>
              <w:top w:w="0" w:type="dxa"/>
              <w:right w:w="0" w:type="dxa"/>
              <w:bottom w:w="57" w:type="dxa"/>
            </w:tcMar>
            <w:tcW w:w="1209"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29%</w:t>
            </w:r>
            <w:r>
              <w:rPr>
                <w:rFonts w:ascii="Times New Roman" w:hAnsi="Times New Roman" w:eastAsia="Times New Roman" w:cs="Times New Roman"/>
                <w:color w:val="000000"/>
                <w:sz w:val="28"/>
              </w:rPr>
            </w:r>
            <w:r>
              <w:rPr>
                <w:rFonts w:ascii="Times New Roman" w:hAnsi="Times New Roman" w:eastAsia="Times New Roman" w:cs="Times New Roman"/>
                <w:color w:val="000000"/>
                <w:sz w:val="28"/>
              </w:rPr>
            </w:r>
          </w:p>
        </w:tc>
        <w:tc>
          <w:tcPr>
            <w:tcBorders>
              <w:left w:val="single" w:color="000000" w:sz="6" w:space="0"/>
              <w:bottom w:val="single" w:color="000000" w:sz="6" w:space="0"/>
            </w:tcBorders>
            <w:tcMar>
              <w:left w:w="57" w:type="dxa"/>
              <w:top w:w="0" w:type="dxa"/>
              <w:right w:w="0" w:type="dxa"/>
              <w:bottom w:w="57" w:type="dxa"/>
            </w:tcMar>
            <w:tcW w:w="1110"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8%</w:t>
            </w:r>
            <w:r>
              <w:rPr>
                <w:rFonts w:ascii="Times New Roman" w:hAnsi="Times New Roman" w:eastAsia="Times New Roman" w:cs="Times New Roman"/>
                <w:color w:val="000000"/>
                <w:sz w:val="28"/>
              </w:rPr>
            </w:r>
            <w:r>
              <w:rPr>
                <w:rFonts w:ascii="Times New Roman" w:hAnsi="Times New Roman" w:eastAsia="Times New Roman" w:cs="Times New Roman"/>
                <w:color w:val="000000"/>
                <w:sz w:val="28"/>
              </w:rPr>
            </w:r>
          </w:p>
        </w:tc>
        <w:tc>
          <w:tcPr>
            <w:tcBorders>
              <w:left w:val="single" w:color="000000" w:sz="6" w:space="0"/>
              <w:bottom w:val="single" w:color="000000" w:sz="6" w:space="0"/>
            </w:tcBorders>
            <w:tcMar>
              <w:left w:w="57" w:type="dxa"/>
              <w:top w:w="0" w:type="dxa"/>
              <w:right w:w="0" w:type="dxa"/>
              <w:bottom w:w="57" w:type="dxa"/>
            </w:tcMar>
            <w:tcW w:w="1395"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52%</w:t>
            </w:r>
            <w:r>
              <w:rPr>
                <w:rFonts w:ascii="Times New Roman" w:hAnsi="Times New Roman" w:eastAsia="Times New Roman" w:cs="Times New Roman"/>
                <w:color w:val="000000"/>
                <w:sz w:val="28"/>
              </w:rPr>
            </w:r>
            <w:r>
              <w:rPr>
                <w:rFonts w:ascii="Times New Roman" w:hAnsi="Times New Roman" w:eastAsia="Times New Roman" w:cs="Times New Roman"/>
                <w:color w:val="000000"/>
                <w:sz w:val="28"/>
              </w:rPr>
            </w:r>
          </w:p>
        </w:tc>
        <w:tc>
          <w:tcPr>
            <w:tcBorders>
              <w:left w:val="single" w:color="000000" w:sz="6" w:space="0"/>
              <w:bottom w:val="single" w:color="000000" w:sz="6" w:space="0"/>
            </w:tcBorders>
            <w:tcMar>
              <w:left w:w="57" w:type="dxa"/>
              <w:top w:w="0" w:type="dxa"/>
              <w:right w:w="0" w:type="dxa"/>
              <w:bottom w:w="57" w:type="dxa"/>
            </w:tcMar>
            <w:tcW w:w="1039"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5%</w:t>
            </w:r>
            <w:r>
              <w:rPr>
                <w:rFonts w:ascii="Times New Roman" w:hAnsi="Times New Roman" w:eastAsia="Times New Roman" w:cs="Times New Roman"/>
                <w:color w:val="000000"/>
                <w:sz w:val="28"/>
              </w:rPr>
            </w:r>
            <w:r>
              <w:rPr>
                <w:rFonts w:ascii="Times New Roman" w:hAnsi="Times New Roman" w:eastAsia="Times New Roman" w:cs="Times New Roman"/>
                <w:color w:val="000000"/>
                <w:sz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1756" w:type="dxa"/>
            <w:vAlign w:val="top"/>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6%</w:t>
            </w:r>
            <w:r>
              <w:rPr>
                <w:rFonts w:ascii="Times New Roman" w:hAnsi="Times New Roman" w:eastAsia="Times New Roman" w:cs="Times New Roman"/>
                <w:color w:val="000000"/>
                <w:sz w:val="28"/>
              </w:rPr>
            </w:r>
            <w:r>
              <w:rPr>
                <w:rFonts w:ascii="Times New Roman" w:hAnsi="Times New Roman" w:eastAsia="Times New Roman" w:cs="Times New Roman"/>
                <w:color w:val="000000"/>
                <w:sz w:val="28"/>
              </w:rPr>
            </w:r>
          </w:p>
        </w:tc>
      </w:tr>
    </w:tbl>
    <w:p>
      <w:pPr>
        <w:pBdr>
          <w:top w:val="none" w:color="000000" w:sz="4" w:space="0"/>
          <w:left w:val="none" w:color="000000" w:sz="4" w:space="0"/>
          <w:bottom w:val="none" w:color="000000" w:sz="4" w:space="0"/>
          <w:right w:val="none" w:color="000000" w:sz="4" w:space="0"/>
        </w:pBdr>
        <w:spacing w:after="0" w:line="240" w:lineRule="auto"/>
        <w:ind w:right="0" w:firstLine="0" w:left="0"/>
        <w:rPr/>
      </w:pPr>
      <w:r>
        <w:rPr>
          <w:sz w:val="24"/>
        </w:rPr>
      </w:r>
      <w:r/>
    </w:p>
    <w:p>
      <w:pPr>
        <w:pBdr/>
        <w:spacing/>
        <w:ind w:firstLine="900" w:left="-180"/>
        <w:jc w:val="both"/>
        <w:rPr/>
      </w:pPr>
      <w:r>
        <w:rPr>
          <w:rFonts w:ascii="Times New Roman" w:hAnsi="Times New Roman"/>
          <w:sz w:val="28"/>
          <w:szCs w:val="28"/>
        </w:rPr>
      </w:r>
      <w:r/>
    </w:p>
    <w:p>
      <w:pPr>
        <w:pStyle w:val="2842"/>
        <w:pBdr/>
        <w:spacing/>
        <w:ind/>
        <w:rPr>
          <w:rFonts w:ascii="Times New Roman" w:hAnsi="Times New Roman"/>
          <w:b/>
          <w:bCs/>
          <w:color w:val="000000"/>
          <w:szCs w:val="28"/>
          <w:u w:val="single"/>
        </w:rPr>
      </w:pPr>
      <w:r>
        <w:rPr>
          <w:rFonts w:ascii="Times New Roman" w:hAnsi="Times New Roman"/>
          <w:b/>
          <w:bCs/>
          <w:color w:val="000000"/>
          <w:szCs w:val="28"/>
          <w:u w:val="single"/>
        </w:rPr>
      </w:r>
      <w:r>
        <w:rPr>
          <w:rFonts w:ascii="Times New Roman" w:hAnsi="Times New Roman"/>
          <w:b/>
          <w:bCs/>
          <w:color w:val="000000"/>
          <w:szCs w:val="28"/>
          <w:u w:val="single"/>
        </w:rPr>
      </w:r>
      <w:r>
        <w:rPr>
          <w:rFonts w:ascii="Times New Roman" w:hAnsi="Times New Roman"/>
          <w:b/>
          <w:bCs/>
          <w:color w:val="000000"/>
          <w:szCs w:val="28"/>
          <w:u w:val="single"/>
        </w:rPr>
      </w:r>
    </w:p>
    <w:p>
      <w:pPr>
        <w:pStyle w:val="2842"/>
        <w:pBdr/>
        <w:spacing/>
        <w:ind/>
        <w:rPr/>
      </w:pPr>
      <w:r>
        <w:rPr>
          <w:rFonts w:ascii="Times New Roman" w:hAnsi="Times New Roman"/>
          <w:b/>
          <w:bCs/>
          <w:color w:val="000000"/>
          <w:szCs w:val="28"/>
          <w:u w:val="single"/>
        </w:rPr>
        <w:t xml:space="preserve">6. Кадры. Повышение квалификации</w:t>
      </w:r>
      <w:r>
        <w:rPr>
          <w:rFonts w:ascii="Times New Roman" w:hAnsi="Times New Roman"/>
          <w:color w:val="000000"/>
          <w:szCs w:val="28"/>
          <w:u w:val="single"/>
        </w:rPr>
        <w:t xml:space="preserve">.</w:t>
      </w:r>
      <w:r/>
    </w:p>
    <w:p>
      <w:pPr>
        <w:pStyle w:val="2842"/>
        <w:pBdr/>
        <w:spacing/>
        <w:ind/>
        <w:rPr/>
      </w:pPr>
      <w:r>
        <w:rPr>
          <w:rFonts w:ascii="Times New Roman" w:hAnsi="Times New Roman"/>
          <w:b/>
          <w:bCs/>
          <w:szCs w:val="28"/>
        </w:rPr>
        <w:t xml:space="preserve">6.1 </w:t>
      </w:r>
      <w:r>
        <w:rPr>
          <w:rFonts w:ascii="Times New Roman" w:hAnsi="Times New Roman"/>
          <w:szCs w:val="28"/>
        </w:rPr>
        <w:t xml:space="preserve">Состав педагогических кадров:</w:t>
      </w: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pPr>
      <w:r>
        <w:rPr>
          <w:rFonts w:ascii="Times New Roman" w:hAnsi="Times New Roman"/>
          <w:szCs w:val="28"/>
        </w:rPr>
        <w:t xml:space="preserve">Таблица 7.</w:t>
      </w:r>
      <w:r/>
    </w:p>
    <w:tbl>
      <w:tblPr>
        <w:tblInd w:w="-113" w:type="dxa"/>
        <w:tblW w:w="9741" w:type="dxa"/>
        <w:tblBorders/>
        <w:tblLook w:val="0000" w:firstRow="0" w:lastRow="0" w:firstColumn="0" w:lastColumn="0" w:noHBand="0" w:noVBand="0"/>
      </w:tblPr>
      <w:tblGrid>
        <w:gridCol w:w="749"/>
        <w:gridCol w:w="516"/>
        <w:gridCol w:w="434"/>
        <w:gridCol w:w="434"/>
        <w:gridCol w:w="470"/>
        <w:gridCol w:w="874"/>
        <w:gridCol w:w="909"/>
        <w:gridCol w:w="148"/>
        <w:gridCol w:w="417"/>
        <w:gridCol w:w="434"/>
        <w:gridCol w:w="434"/>
        <w:gridCol w:w="517"/>
        <w:gridCol w:w="735"/>
        <w:gridCol w:w="942"/>
        <w:gridCol w:w="866"/>
        <w:gridCol w:w="862"/>
      </w:tblGrid>
      <w:tr>
        <w:trPr>
          <w:cantSplit/>
          <w:trHeight w:val="460"/>
        </w:trPr>
        <w:tc>
          <w:tcPr>
            <w:shd w:val="clear" w:color="auto" w:fill="auto"/>
            <w:tcBorders>
              <w:top w:val="single" w:color="000000" w:sz="4" w:space="0"/>
              <w:left w:val="single" w:color="000000" w:sz="4" w:space="0"/>
              <w:bottom w:val="single" w:color="000000" w:sz="4" w:space="0"/>
            </w:tcBorders>
            <w:tcW w:w="748" w:type="dxa"/>
            <w:vMerge w:val="restart"/>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Всего</w:t>
            </w:r>
            <w:r>
              <w:rPr>
                <w:rFonts w:ascii="Times New Roman" w:hAnsi="Times New Roman"/>
                <w:szCs w:val="28"/>
              </w:rPr>
            </w:r>
            <w:r>
              <w:rPr>
                <w:rFonts w:ascii="Times New Roman" w:hAnsi="Times New Roman"/>
                <w:szCs w:val="28"/>
              </w:rPr>
            </w:r>
          </w:p>
        </w:tc>
        <w:tc>
          <w:tcPr>
            <w:gridSpan w:val="7"/>
            <w:shd w:val="clear" w:color="auto" w:fill="auto"/>
            <w:tcBorders>
              <w:top w:val="single" w:color="000000" w:sz="4" w:space="0"/>
              <w:left w:val="single" w:color="000000" w:sz="4" w:space="0"/>
              <w:bottom w:val="single" w:color="000000" w:sz="4" w:space="0"/>
            </w:tcBorders>
            <w:tcW w:w="3750" w:type="dxa"/>
            <w:vAlign w:val="center"/>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По возрастным группам</w:t>
            </w:r>
            <w:r>
              <w:rPr>
                <w:rFonts w:ascii="Times New Roman" w:hAnsi="Times New Roman"/>
                <w:szCs w:val="28"/>
              </w:rPr>
            </w:r>
            <w:r>
              <w:rPr>
                <w:rFonts w:ascii="Times New Roman" w:hAnsi="Times New Roman"/>
                <w:szCs w:val="28"/>
              </w:rPr>
            </w:r>
          </w:p>
        </w:tc>
        <w:tc>
          <w:tcPr>
            <w:gridSpan w:val="5"/>
            <w:shd w:val="clear" w:color="auto" w:fill="auto"/>
            <w:tcBorders>
              <w:top w:val="single" w:color="000000" w:sz="4" w:space="0"/>
              <w:left w:val="single" w:color="000000" w:sz="4" w:space="0"/>
              <w:bottom w:val="single" w:color="000000" w:sz="4" w:space="0"/>
            </w:tcBorders>
            <w:tcW w:w="2571" w:type="dxa"/>
            <w:vAlign w:val="center"/>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По стажу</w:t>
            </w:r>
            <w:r>
              <w:rPr>
                <w:rFonts w:ascii="Times New Roman" w:hAnsi="Times New Roman"/>
                <w:szCs w:val="28"/>
              </w:rPr>
            </w:r>
            <w:r>
              <w:rPr>
                <w:rFonts w:ascii="Times New Roman" w:hAnsi="Times New Roman"/>
                <w:szCs w:val="28"/>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2672" w:type="dxa"/>
            <w:vAlign w:val="center"/>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По квалификации</w:t>
            </w:r>
            <w:r>
              <w:rPr>
                <w:rFonts w:ascii="Times New Roman" w:hAnsi="Times New Roman"/>
                <w:szCs w:val="28"/>
              </w:rPr>
            </w:r>
            <w:r>
              <w:rPr>
                <w:rFonts w:ascii="Times New Roman" w:hAnsi="Times New Roman"/>
                <w:szCs w:val="28"/>
              </w:rPr>
            </w:r>
          </w:p>
        </w:tc>
      </w:tr>
      <w:tr>
        <w:trPr>
          <w:cantSplit/>
        </w:trPr>
        <w:tc>
          <w:tcPr>
            <w:shd w:val="clear" w:color="auto" w:fill="auto"/>
            <w:tcBorders>
              <w:top w:val="single" w:color="000000" w:sz="4" w:space="0"/>
              <w:left w:val="single" w:color="000000" w:sz="4" w:space="0"/>
              <w:bottom w:val="single" w:color="000000" w:sz="4" w:space="0"/>
            </w:tcBorders>
            <w:tcW w:w="748" w:type="dxa"/>
            <w:vMerge w:val="continue"/>
            <w:textDirection w:val="lrTb"/>
            <w:noWrap w:val="false"/>
          </w:tcPr>
          <w:p>
            <w:pPr>
              <w:pBdr/>
              <w:spacing/>
              <w:ind/>
              <w:rPr/>
            </w:pPr>
            <w:r/>
            <w:r/>
          </w:p>
        </w:tc>
        <w:tc>
          <w:tcPr>
            <w:shd w:val="clear" w:color="auto" w:fill="auto"/>
            <w:tcBorders>
              <w:top w:val="single" w:color="000000" w:sz="4" w:space="0"/>
              <w:left w:val="single" w:color="000000" w:sz="4" w:space="0"/>
              <w:bottom w:val="single" w:color="000000" w:sz="4" w:space="0"/>
            </w:tcBorders>
            <w:tcW w:w="51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до 40 лет</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33"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41 - 50</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34"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51 - 65</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69" w:type="dxa"/>
            <w:textDirection w:val="lrTb"/>
            <w:noWrap w:val="false"/>
          </w:tcPr>
          <w:p>
            <w:pPr>
              <w:pStyle w:val="2842"/>
              <w:pBdr/>
              <w:spacing/>
              <w:ind w:firstLine="0"/>
              <w:rPr/>
            </w:pPr>
            <w:r>
              <w:rPr>
                <w:rFonts w:ascii="Times New Roman" w:hAnsi="Times New Roman"/>
                <w:szCs w:val="28"/>
              </w:rPr>
              <w:t xml:space="preserve">св. 65</w:t>
            </w:r>
            <w:r/>
          </w:p>
        </w:tc>
        <w:tc>
          <w:tcPr>
            <w:shd w:val="clear" w:color="auto" w:fill="auto"/>
            <w:tcBorders>
              <w:top w:val="single" w:color="000000" w:sz="4" w:space="0"/>
              <w:left w:val="single" w:color="000000" w:sz="4" w:space="0"/>
              <w:bottom w:val="single" w:color="000000" w:sz="4" w:space="0"/>
            </w:tcBorders>
            <w:tcW w:w="874" w:type="dxa"/>
            <w:textDirection w:val="lrTb"/>
            <w:noWrap w:val="false"/>
          </w:tcPr>
          <w:p>
            <w:pPr>
              <w:pStyle w:val="2842"/>
              <w:pBdr/>
              <w:spacing/>
              <w:ind w:firstLine="0"/>
              <w:rPr/>
            </w:pPr>
            <w:r>
              <w:rPr>
                <w:rFonts w:ascii="Times New Roman" w:hAnsi="Times New Roman"/>
                <w:szCs w:val="28"/>
              </w:rPr>
              <w:t xml:space="preserve">Свыше</w:t>
            </w:r>
            <w:r/>
          </w:p>
          <w:p>
            <w:pPr>
              <w:pStyle w:val="2842"/>
              <w:pBdr/>
              <w:spacing/>
              <w:ind w:firstLine="0"/>
              <w:rPr/>
            </w:pPr>
            <w:r>
              <w:rPr>
                <w:rFonts w:ascii="Times New Roman" w:hAnsi="Times New Roman"/>
                <w:szCs w:val="28"/>
              </w:rPr>
              <w:t xml:space="preserve">65</w:t>
            </w:r>
            <w:r/>
          </w:p>
        </w:tc>
        <w:tc>
          <w:tcPr>
            <w:shd w:val="clear" w:color="auto" w:fill="auto"/>
            <w:tcBorders>
              <w:top w:val="single" w:color="000000" w:sz="4" w:space="0"/>
              <w:left w:val="single" w:color="000000" w:sz="4" w:space="0"/>
              <w:bottom w:val="single" w:color="000000" w:sz="4" w:space="0"/>
            </w:tcBorders>
            <w:tcW w:w="908" w:type="dxa"/>
            <w:textDirection w:val="lrTb"/>
            <w:noWrap w:val="false"/>
          </w:tcPr>
          <w:p>
            <w:pPr>
              <w:pStyle w:val="2842"/>
              <w:pBdr/>
              <w:spacing/>
              <w:ind w:firstLine="0"/>
              <w:rPr/>
            </w:pPr>
            <w:r>
              <w:rPr>
                <w:rFonts w:ascii="Times New Roman" w:hAnsi="Times New Roman"/>
                <w:szCs w:val="28"/>
              </w:rPr>
              <w:t xml:space="preserve">ср. возраст</w:t>
            </w:r>
            <w:r/>
          </w:p>
        </w:tc>
        <w:tc>
          <w:tcPr>
            <w:gridSpan w:val="2"/>
            <w:shd w:val="clear" w:color="auto" w:fill="auto"/>
            <w:tcBorders>
              <w:top w:val="single" w:color="000000" w:sz="4" w:space="0"/>
              <w:left w:val="single" w:color="000000" w:sz="4" w:space="0"/>
              <w:bottom w:val="single" w:color="000000" w:sz="4" w:space="0"/>
            </w:tcBorders>
            <w:tcW w:w="565"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до 5 лет</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33"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 5 – 10</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434" w:type="dxa"/>
            <w:textDirection w:val="lrTb"/>
            <w:noWrap w:val="false"/>
          </w:tcPr>
          <w:p>
            <w:pPr>
              <w:pStyle w:val="2842"/>
              <w:pBdr/>
              <w:spacing/>
              <w:ind w:firstLine="0"/>
              <w:rPr/>
            </w:pPr>
            <w:r>
              <w:rPr>
                <w:rFonts w:ascii="Times New Roman" w:hAnsi="Times New Roman"/>
                <w:szCs w:val="28"/>
              </w:rPr>
              <w:t xml:space="preserve">10 – 15</w:t>
            </w:r>
            <w:r/>
          </w:p>
        </w:tc>
        <w:tc>
          <w:tcPr>
            <w:shd w:val="clear" w:color="auto" w:fill="auto"/>
            <w:tcBorders>
              <w:top w:val="single" w:color="000000" w:sz="4" w:space="0"/>
              <w:left w:val="single" w:color="000000" w:sz="4" w:space="0"/>
              <w:bottom w:val="single" w:color="000000" w:sz="4" w:space="0"/>
            </w:tcBorders>
            <w:tcW w:w="516" w:type="dxa"/>
            <w:textDirection w:val="lrTb"/>
            <w:noWrap w:val="false"/>
          </w:tcPr>
          <w:p>
            <w:pPr>
              <w:pStyle w:val="2842"/>
              <w:pBdr/>
              <w:spacing/>
              <w:ind w:firstLine="0"/>
              <w:rPr/>
            </w:pPr>
            <w:r>
              <w:rPr>
                <w:rFonts w:ascii="Times New Roman" w:hAnsi="Times New Roman"/>
                <w:szCs w:val="28"/>
              </w:rPr>
              <w:t xml:space="preserve">15- 20 лет</w:t>
            </w:r>
            <w:r/>
          </w:p>
        </w:tc>
        <w:tc>
          <w:tcPr>
            <w:shd w:val="clear" w:color="auto" w:fill="auto"/>
            <w:tcBorders>
              <w:top w:val="single" w:color="000000" w:sz="4" w:space="0"/>
              <w:left w:val="single" w:color="000000" w:sz="4" w:space="0"/>
              <w:bottom w:val="single" w:color="000000" w:sz="4" w:space="0"/>
            </w:tcBorders>
            <w:tcW w:w="735" w:type="dxa"/>
            <w:textDirection w:val="lrTb"/>
            <w:noWrap w:val="false"/>
          </w:tcPr>
          <w:p>
            <w:pPr>
              <w:pStyle w:val="2842"/>
              <w:pBdr/>
              <w:spacing/>
              <w:ind w:firstLine="0"/>
              <w:rPr/>
            </w:pPr>
            <w:r>
              <w:t xml:space="preserve">20 и более</w:t>
            </w:r>
            <w:r/>
          </w:p>
        </w:tc>
        <w:tc>
          <w:tcPr>
            <w:shd w:val="clear" w:color="auto" w:fill="auto"/>
            <w:tcBorders>
              <w:top w:val="single" w:color="000000" w:sz="4" w:space="0"/>
              <w:left w:val="single" w:color="000000" w:sz="4" w:space="0"/>
              <w:bottom w:val="single" w:color="000000" w:sz="4" w:space="0"/>
            </w:tcBorders>
            <w:tcW w:w="942"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высшей </w:t>
            </w:r>
            <w:r>
              <w:rPr>
                <w:rFonts w:ascii="Times New Roman" w:hAnsi="Times New Roman"/>
                <w:szCs w:val="28"/>
              </w:rPr>
              <w:t xml:space="preserve">катего-рии</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tcBorders>
            <w:tcW w:w="866" w:type="dxa"/>
            <w:textDirection w:val="lrTb"/>
            <w:noWrap w:val="false"/>
          </w:tcPr>
          <w:p>
            <w:pPr>
              <w:pStyle w:val="2842"/>
              <w:pBdr/>
              <w:spacing/>
              <w:ind w:firstLine="0"/>
              <w:rPr>
                <w:rFonts w:ascii="Times New Roman" w:hAnsi="Times New Roman"/>
                <w:szCs w:val="28"/>
              </w:rPr>
            </w:pPr>
            <w:r>
              <w:rPr>
                <w:rFonts w:ascii="Times New Roman" w:hAnsi="Times New Roman"/>
                <w:szCs w:val="28"/>
                <w:lang w:val="en-US"/>
              </w:rPr>
              <w:t xml:space="preserve">I</w:t>
            </w:r>
            <w:r>
              <w:rPr>
                <w:rFonts w:ascii="Times New Roman" w:hAnsi="Times New Roman"/>
                <w:szCs w:val="28"/>
              </w:rPr>
              <w:t xml:space="preserve"> </w:t>
            </w:r>
            <w:r>
              <w:rPr>
                <w:rFonts w:ascii="Times New Roman" w:hAnsi="Times New Roman"/>
                <w:szCs w:val="28"/>
              </w:rPr>
              <w:t xml:space="preserve">катего-рии</w:t>
            </w:r>
            <w:r>
              <w:rPr>
                <w:rFonts w:ascii="Times New Roman" w:hAnsi="Times New Roman"/>
                <w:szCs w:val="28"/>
              </w:rPr>
            </w:r>
            <w:r>
              <w:rPr>
                <w:rFonts w:ascii="Times New Roman" w:hAnsi="Times New Roman"/>
                <w:szCs w:val="28"/>
              </w:rPr>
            </w:r>
          </w:p>
        </w:tc>
        <w:tc>
          <w:tcPr>
            <w:shd w:val="clear" w:color="auto" w:fill="auto"/>
            <w:tcBorders>
              <w:top w:val="single" w:color="000000" w:sz="4" w:space="0"/>
              <w:left w:val="single" w:color="000000" w:sz="4" w:space="0"/>
              <w:bottom w:val="single" w:color="000000" w:sz="4" w:space="0"/>
              <w:right w:val="single" w:color="000000" w:sz="4" w:space="0"/>
            </w:tcBorders>
            <w:tcW w:w="869" w:type="dxa"/>
            <w:textDirection w:val="lrTb"/>
            <w:noWrap w:val="false"/>
          </w:tcPr>
          <w:p>
            <w:pPr>
              <w:pStyle w:val="2842"/>
              <w:pBdr/>
              <w:spacing/>
              <w:ind w:firstLine="0"/>
              <w:rPr>
                <w:rFonts w:ascii="Times New Roman" w:hAnsi="Times New Roman"/>
                <w:szCs w:val="28"/>
              </w:rPr>
            </w:pPr>
            <w:r>
              <w:rPr>
                <w:rFonts w:ascii="Times New Roman" w:hAnsi="Times New Roman"/>
                <w:szCs w:val="28"/>
              </w:rPr>
              <w:t xml:space="preserve">Соотв. </w:t>
            </w:r>
            <w:r>
              <w:rPr>
                <w:rFonts w:ascii="Times New Roman" w:hAnsi="Times New Roman"/>
                <w:szCs w:val="28"/>
              </w:rPr>
              <w:t xml:space="preserve">Заним</w:t>
            </w:r>
            <w:r>
              <w:rPr>
                <w:rFonts w:ascii="Times New Roman" w:hAnsi="Times New Roman"/>
                <w:szCs w:val="28"/>
              </w:rPr>
              <w:t xml:space="preserve"> </w:t>
            </w:r>
            <w:r>
              <w:rPr>
                <w:rFonts w:ascii="Times New Roman" w:hAnsi="Times New Roman"/>
                <w:szCs w:val="28"/>
              </w:rPr>
              <w:t xml:space="preserve">должн</w:t>
            </w:r>
            <w:r>
              <w:rPr>
                <w:rFonts w:ascii="Times New Roman" w:hAnsi="Times New Roman"/>
                <w:szCs w:val="28"/>
              </w:rPr>
              <w:t xml:space="preserve">.</w:t>
            </w:r>
            <w:r>
              <w:rPr>
                <w:rFonts w:ascii="Times New Roman" w:hAnsi="Times New Roman"/>
                <w:szCs w:val="28"/>
              </w:rPr>
            </w:r>
            <w:r>
              <w:rPr>
                <w:rFonts w:ascii="Times New Roman" w:hAnsi="Times New Roman"/>
                <w:szCs w:val="28"/>
              </w:rPr>
            </w:r>
          </w:p>
        </w:tc>
      </w:tr>
      <w:tr>
        <w:trPr>
          <w:trHeight w:val="706"/>
        </w:trPr>
        <w:tc>
          <w:tcPr>
            <w:shd w:val="clear" w:color="auto" w:fill="auto"/>
            <w:tcBorders>
              <w:top w:val="single" w:color="000000" w:sz="4" w:space="0"/>
              <w:left w:val="single" w:color="000000" w:sz="4" w:space="0"/>
              <w:bottom w:val="single" w:color="000000" w:sz="4" w:space="0"/>
            </w:tcBorders>
            <w:tcW w:w="748" w:type="dxa"/>
            <w:textDirection w:val="lrTb"/>
            <w:noWrap w:val="false"/>
          </w:tcPr>
          <w:p>
            <w:pPr>
              <w:pStyle w:val="2842"/>
              <w:pBdr/>
              <w:spacing/>
              <w:ind w:firstLine="0"/>
              <w:rPr>
                <w:b/>
                <w:bCs/>
              </w:rPr>
            </w:pPr>
            <w:r>
              <w:rPr>
                <w:rFonts w:ascii="Times New Roman" w:hAnsi="Times New Roman"/>
                <w:b/>
                <w:bCs/>
                <w:szCs w:val="28"/>
              </w:rPr>
              <w:t xml:space="preserve">62</w:t>
            </w:r>
            <w:r>
              <w:rPr>
                <w:b/>
                <w:bCs/>
              </w:rPr>
            </w:r>
            <w:r>
              <w:rPr>
                <w:b/>
                <w:bCs/>
              </w:rPr>
            </w:r>
          </w:p>
        </w:tc>
        <w:tc>
          <w:tcPr>
            <w:shd w:val="clear" w:color="auto" w:fill="auto"/>
            <w:tcBorders>
              <w:top w:val="single" w:color="000000" w:sz="4" w:space="0"/>
              <w:left w:val="single" w:color="000000" w:sz="4" w:space="0"/>
              <w:bottom w:val="single" w:color="000000" w:sz="4" w:space="0"/>
            </w:tcBorders>
            <w:tcW w:w="515" w:type="dxa"/>
            <w:textDirection w:val="lrTb"/>
            <w:noWrap w:val="false"/>
          </w:tcPr>
          <w:p>
            <w:pPr>
              <w:pStyle w:val="2842"/>
              <w:pBdr/>
              <w:spacing/>
              <w:ind w:firstLine="0"/>
              <w:rPr>
                <w:b/>
                <w:bCs/>
              </w:rPr>
            </w:pPr>
            <w:r>
              <w:rPr>
                <w:b/>
                <w:bCs/>
              </w:rPr>
              <w:t xml:space="preserve">4</w:t>
            </w:r>
            <w:r>
              <w:rPr>
                <w:b/>
                <w:bCs/>
              </w:rPr>
            </w:r>
            <w:r>
              <w:rPr>
                <w:b/>
                <w:bCs/>
              </w:rPr>
            </w:r>
          </w:p>
        </w:tc>
        <w:tc>
          <w:tcPr>
            <w:shd w:val="clear" w:color="auto" w:fill="auto"/>
            <w:tcBorders>
              <w:top w:val="single" w:color="000000" w:sz="4" w:space="0"/>
              <w:left w:val="single" w:color="000000" w:sz="4" w:space="0"/>
              <w:bottom w:val="single" w:color="000000" w:sz="4" w:space="0"/>
            </w:tcBorders>
            <w:tcW w:w="433" w:type="dxa"/>
            <w:textDirection w:val="lrTb"/>
            <w:noWrap w:val="false"/>
          </w:tcPr>
          <w:p>
            <w:pPr>
              <w:pStyle w:val="2842"/>
              <w:pBdr/>
              <w:spacing/>
              <w:ind w:firstLine="0"/>
              <w:rPr>
                <w:b/>
                <w:bCs/>
              </w:rPr>
            </w:pPr>
            <w:r>
              <w:rPr>
                <w:rFonts w:ascii="Times New Roman" w:hAnsi="Times New Roman"/>
                <w:b/>
                <w:bCs/>
                <w:szCs w:val="28"/>
              </w:rPr>
              <w:t xml:space="preserve">13</w:t>
            </w:r>
            <w:r>
              <w:rPr>
                <w:b/>
                <w:bCs/>
              </w:rPr>
            </w:r>
            <w:r>
              <w:rPr>
                <w:b/>
                <w:bCs/>
              </w:rPr>
            </w:r>
          </w:p>
        </w:tc>
        <w:tc>
          <w:tcPr>
            <w:shd w:val="clear" w:color="auto" w:fill="auto"/>
            <w:tcBorders>
              <w:top w:val="single" w:color="000000" w:sz="4" w:space="0"/>
              <w:left w:val="single" w:color="000000" w:sz="4" w:space="0"/>
              <w:bottom w:val="single" w:color="000000" w:sz="4" w:space="0"/>
            </w:tcBorders>
            <w:tcW w:w="434" w:type="dxa"/>
            <w:textDirection w:val="lrTb"/>
            <w:noWrap w:val="false"/>
          </w:tcPr>
          <w:p>
            <w:pPr>
              <w:pStyle w:val="2842"/>
              <w:pBdr/>
              <w:spacing/>
              <w:ind w:firstLine="0"/>
              <w:rPr>
                <w:b/>
                <w:bCs/>
              </w:rPr>
            </w:pPr>
            <w:r>
              <w:rPr>
                <w:rFonts w:ascii="Times New Roman" w:hAnsi="Times New Roman"/>
                <w:b/>
                <w:bCs/>
                <w:szCs w:val="28"/>
              </w:rPr>
              <w:t xml:space="preserve">30</w:t>
            </w:r>
            <w:r>
              <w:rPr>
                <w:b/>
                <w:bCs/>
              </w:rPr>
            </w:r>
            <w:r>
              <w:rPr>
                <w:b/>
                <w:bCs/>
              </w:rPr>
            </w:r>
          </w:p>
        </w:tc>
        <w:tc>
          <w:tcPr>
            <w:shd w:val="clear" w:color="auto" w:fill="auto"/>
            <w:tcBorders>
              <w:top w:val="single" w:color="000000" w:sz="4" w:space="0"/>
              <w:left w:val="single" w:color="000000" w:sz="4" w:space="0"/>
              <w:bottom w:val="single" w:color="000000" w:sz="4" w:space="0"/>
            </w:tcBorders>
            <w:tcW w:w="469" w:type="dxa"/>
            <w:textDirection w:val="lrTb"/>
            <w:noWrap w:val="false"/>
          </w:tcPr>
          <w:p>
            <w:pPr>
              <w:pStyle w:val="2842"/>
              <w:pBdr/>
              <w:spacing/>
              <w:ind w:firstLine="0"/>
              <w:rPr>
                <w:b/>
                <w:bCs/>
              </w:rPr>
            </w:pPr>
            <w:r>
              <w:rPr>
                <w:rFonts w:ascii="Times New Roman" w:hAnsi="Times New Roman"/>
                <w:b/>
                <w:bCs/>
                <w:szCs w:val="28"/>
              </w:rPr>
              <w:t xml:space="preserve">16</w:t>
            </w:r>
            <w:r>
              <w:rPr>
                <w:b/>
                <w:bCs/>
              </w:rPr>
            </w:r>
            <w:r>
              <w:rPr>
                <w:b/>
                <w:bCs/>
              </w:rPr>
            </w:r>
          </w:p>
        </w:tc>
        <w:tc>
          <w:tcPr>
            <w:shd w:val="clear" w:color="auto" w:fill="auto"/>
            <w:tcBorders>
              <w:top w:val="single" w:color="000000" w:sz="4" w:space="0"/>
              <w:left w:val="single" w:color="000000" w:sz="4" w:space="0"/>
              <w:bottom w:val="single" w:color="000000" w:sz="4" w:space="0"/>
            </w:tcBorders>
            <w:tcW w:w="874"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16</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908" w:type="dxa"/>
            <w:textDirection w:val="lrTb"/>
            <w:noWrap w:val="false"/>
          </w:tcPr>
          <w:p>
            <w:pPr>
              <w:pBdr/>
              <w:spacing/>
              <w:ind/>
              <w:rPr>
                <w:color w:val="000000" w:themeColor="text1"/>
              </w:rPr>
            </w:pPr>
            <w:r>
              <w:rPr>
                <w:color w:val="000000" w:themeColor="text1"/>
              </w:rPr>
              <w:t xml:space="preserve">57,8</w:t>
            </w:r>
            <w:r>
              <w:rPr>
                <w:color w:val="000000" w:themeColor="text1"/>
              </w:rPr>
            </w:r>
          </w:p>
        </w:tc>
        <w:tc>
          <w:tcPr>
            <w:gridSpan w:val="2"/>
            <w:shd w:val="clear" w:color="auto" w:fill="auto"/>
            <w:tcBorders>
              <w:top w:val="single" w:color="000000" w:sz="4" w:space="0"/>
              <w:left w:val="single" w:color="000000" w:sz="4" w:space="0"/>
              <w:bottom w:val="single" w:color="000000" w:sz="4" w:space="0"/>
            </w:tcBorders>
            <w:tcW w:w="565"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5</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433"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6</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434"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7</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516"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16</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735" w:type="dxa"/>
            <w:textDirection w:val="lrTb"/>
            <w:noWrap w:val="false"/>
          </w:tcPr>
          <w:p>
            <w:pPr>
              <w:pStyle w:val="2842"/>
              <w:pBdr/>
              <w:spacing/>
              <w:ind w:firstLine="0"/>
              <w:rPr>
                <w:color w:val="000000" w:themeColor="text1"/>
              </w:rPr>
            </w:pPr>
            <w:r>
              <w:rPr>
                <w:color w:val="000000" w:themeColor="text1"/>
              </w:rPr>
              <w:t xml:space="preserve">28</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942"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45</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tcBorders>
            <w:tcW w:w="866"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8</w:t>
            </w:r>
            <w:r>
              <w:rPr>
                <w:color w:val="000000" w:themeColor="text1"/>
              </w:rPr>
            </w:r>
            <w:r>
              <w:rPr>
                <w:color w:val="000000" w:themeColor="text1"/>
              </w:rPr>
            </w:r>
          </w:p>
        </w:tc>
        <w:tc>
          <w:tcPr>
            <w:shd w:val="clear" w:color="auto" w:fill="auto"/>
            <w:tcBorders>
              <w:top w:val="single" w:color="000000" w:sz="4" w:space="0"/>
              <w:left w:val="single" w:color="000000" w:sz="4" w:space="0"/>
              <w:bottom w:val="single" w:color="000000" w:sz="4" w:space="0"/>
              <w:right w:val="single" w:color="000000" w:sz="4" w:space="0"/>
            </w:tcBorders>
            <w:tcW w:w="869" w:type="dxa"/>
            <w:textDirection w:val="lrTb"/>
            <w:noWrap w:val="false"/>
          </w:tcPr>
          <w:p>
            <w:pPr>
              <w:pStyle w:val="2842"/>
              <w:pBdr/>
              <w:spacing/>
              <w:ind w:firstLine="0"/>
              <w:rPr>
                <w:color w:val="000000" w:themeColor="text1"/>
              </w:rPr>
            </w:pPr>
            <w:r>
              <w:rPr>
                <w:rFonts w:ascii="Times New Roman" w:hAnsi="Times New Roman"/>
                <w:color w:val="000000" w:themeColor="text1"/>
                <w:szCs w:val="28"/>
              </w:rPr>
              <w:t xml:space="preserve">9</w:t>
            </w:r>
            <w:r>
              <w:rPr>
                <w:color w:val="000000" w:themeColor="text1"/>
              </w:rPr>
            </w:r>
            <w:r>
              <w:rPr>
                <w:color w:val="000000" w:themeColor="text1"/>
              </w:rPr>
            </w:r>
          </w:p>
        </w:tc>
      </w:tr>
    </w:tbl>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pPr>
      <w:r>
        <w:rPr>
          <w:rFonts w:ascii="Times New Roman" w:hAnsi="Times New Roman"/>
          <w:szCs w:val="28"/>
        </w:rPr>
        <w:t xml:space="preserve">В техникуме работают 62 штатных преподавателей, а также из числа администрации – 6. Имеют высшее образование 45 (100%). Средний возраст преподавателей 52,8 лет.</w:t>
      </w:r>
      <w:r/>
    </w:p>
    <w:p>
      <w:pPr>
        <w:pStyle w:val="2842"/>
        <w:pBdr/>
        <w:spacing/>
        <w:ind/>
        <w:rPr>
          <w:rFonts w:ascii="Times New Roman" w:hAnsi="Times New Roman"/>
          <w:szCs w:val="28"/>
        </w:rPr>
      </w:pPr>
      <w:r>
        <w:rPr>
          <w:rFonts w:ascii="Times New Roman" w:hAnsi="Times New Roman"/>
          <w:szCs w:val="28"/>
        </w:rPr>
        <w:t xml:space="preserve">Большинство преподавателей имеют стаж более 20 лет.</w:t>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b/>
          <w:bCs/>
          <w:szCs w:val="28"/>
        </w:rPr>
        <w:t xml:space="preserve">6.2</w:t>
      </w:r>
      <w:r>
        <w:rPr>
          <w:rFonts w:ascii="Times New Roman" w:hAnsi="Times New Roman"/>
          <w:szCs w:val="28"/>
        </w:rPr>
        <w:t xml:space="preserve"> Квалификация преподавателей характеризуется следующими показателями:</w:t>
      </w:r>
      <w:r>
        <w:rPr>
          <w:rFonts w:ascii="Times New Roman" w:hAnsi="Times New Roman"/>
          <w:szCs w:val="28"/>
        </w:rPr>
      </w:r>
      <w:r>
        <w:rPr>
          <w:rFonts w:ascii="Times New Roman" w:hAnsi="Times New Roman"/>
          <w:szCs w:val="28"/>
        </w:rPr>
      </w:r>
    </w:p>
    <w:p>
      <w:pPr>
        <w:pStyle w:val="2842"/>
        <w:pBdr/>
        <w:spacing/>
        <w:ind w:left="708"/>
        <w:rPr/>
      </w:pPr>
      <w:r>
        <w:rPr>
          <w:rFonts w:ascii="Times New Roman" w:hAnsi="Times New Roman"/>
          <w:szCs w:val="28"/>
        </w:rPr>
        <w:t xml:space="preserve">высшая категория – 33 (53%)</w:t>
      </w:r>
      <w:r/>
    </w:p>
    <w:p>
      <w:pPr>
        <w:pStyle w:val="2842"/>
        <w:pBdr/>
        <w:spacing/>
        <w:ind w:left="708"/>
        <w:rPr/>
      </w:pPr>
      <w:r>
        <w:rPr>
          <w:rFonts w:ascii="Times New Roman" w:hAnsi="Times New Roman"/>
          <w:szCs w:val="28"/>
        </w:rPr>
        <w:t xml:space="preserve">первая категория –8  (13) %</w:t>
      </w:r>
      <w:r/>
    </w:p>
    <w:p>
      <w:pPr>
        <w:pStyle w:val="2842"/>
        <w:pBdr/>
        <w:spacing/>
        <w:ind w:left="708"/>
        <w:rPr/>
      </w:pPr>
      <w:r>
        <w:rPr>
          <w:rFonts w:ascii="Times New Roman" w:hAnsi="Times New Roman"/>
          <w:szCs w:val="28"/>
        </w:rPr>
        <w:t xml:space="preserve">аттестованы на соответствии занимаемой должности – 34 %</w:t>
      </w:r>
      <w:r/>
    </w:p>
    <w:p>
      <w:pPr>
        <w:pStyle w:val="2842"/>
        <w:pBdr/>
        <w:spacing/>
        <w:ind w:left="708"/>
        <w:rPr/>
      </w:pPr>
      <w:r>
        <w:rPr>
          <w:rFonts w:ascii="Times New Roman" w:hAnsi="Times New Roman"/>
          <w:b/>
          <w:bCs/>
          <w:szCs w:val="28"/>
        </w:rPr>
        <w:t xml:space="preserve">Повышение квалификации</w:t>
      </w:r>
      <w:r>
        <w:rPr>
          <w:rFonts w:ascii="Times New Roman" w:hAnsi="Times New Roman"/>
          <w:szCs w:val="28"/>
        </w:rPr>
        <w:t xml:space="preserve"> прошел 41 преподаватель и стажировку 4 преподавателя.</w:t>
      </w:r>
      <w:r/>
    </w:p>
    <w:p>
      <w:pPr>
        <w:pStyle w:val="2842"/>
        <w:pBdr/>
        <w:spacing/>
        <w:ind w:left="708"/>
        <w:rPr>
          <w:rFonts w:ascii="Times New Roman" w:hAnsi="Times New Roman"/>
          <w:b/>
          <w:bCs/>
          <w:szCs w:val="28"/>
        </w:rPr>
      </w:pPr>
      <w:r>
        <w:rPr>
          <w:rFonts w:ascii="Times New Roman" w:hAnsi="Times New Roman"/>
          <w:b/>
          <w:bCs/>
          <w:szCs w:val="28"/>
        </w:rPr>
        <w:t xml:space="preserve">6.3</w:t>
      </w:r>
      <w:r>
        <w:rPr>
          <w:rFonts w:ascii="Times New Roman" w:hAnsi="Times New Roman"/>
          <w:b/>
          <w:bCs/>
          <w:szCs w:val="28"/>
        </w:rPr>
      </w:r>
      <w:r>
        <w:rPr>
          <w:rFonts w:ascii="Times New Roman" w:hAnsi="Times New Roman"/>
          <w:b/>
          <w:bCs/>
          <w:szCs w:val="28"/>
        </w:rPr>
      </w:r>
    </w:p>
    <w:p>
      <w:pPr>
        <w:pStyle w:val="2842"/>
        <w:pBdr/>
        <w:spacing/>
        <w:ind w:hanging="340" w:left="680"/>
        <w:jc w:val="left"/>
        <w:rPr>
          <w:rFonts w:ascii="Times New Roman" w:hAnsi="Times New Roman"/>
          <w:highlight w:val="none"/>
        </w:rPr>
      </w:pPr>
      <w:r>
        <w:rPr>
          <w:rFonts w:ascii="Times New Roman" w:hAnsi="Times New Roman"/>
          <w:szCs w:val="28"/>
        </w:rPr>
        <w:t xml:space="preserve">Таблица 8.</w:t>
      </w:r>
      <w:r>
        <w:rPr>
          <w:rFonts w:ascii="Times New Roman" w:hAnsi="Times New Roman"/>
          <w:highlight w:val="none"/>
        </w:rPr>
      </w:r>
      <w:r>
        <w:rPr>
          <w:rFonts w:ascii="Times New Roman" w:hAnsi="Times New Roman"/>
          <w:highlight w:val="none"/>
        </w:rPr>
      </w:r>
    </w:p>
    <w:p>
      <w:pPr>
        <w:pStyle w:val="2842"/>
        <w:pBdr/>
        <w:spacing/>
        <w:ind w:hanging="340" w:left="680"/>
        <w:jc w:val="left"/>
        <w:rPr>
          <w:rFonts w:ascii="Times New Roman" w:hAnsi="Times New Roman"/>
        </w:rPr>
      </w:pPr>
      <w:r>
        <w:rPr>
          <w:rFonts w:ascii="Times New Roman" w:hAnsi="Times New Roman"/>
        </w:rPr>
      </w:r>
      <w:r>
        <w:rPr>
          <w:rFonts w:ascii="Times New Roman" w:hAnsi="Times New Roman"/>
        </w:rPr>
      </w:r>
      <w:r>
        <w:rPr>
          <w:rFonts w:ascii="Times New Roman" w:hAnsi="Times New Roman"/>
        </w:rPr>
      </w:r>
    </w:p>
    <w:tbl>
      <w:tblPr>
        <w:tblStyle w:val="2864"/>
        <w:tblInd w:w="-714" w:type="dxa"/>
        <w:tblW w:w="0" w:type="auto"/>
        <w:tblBorders/>
        <w:tblLayout w:type="fixed"/>
        <w:tblLook w:val="04A0" w:firstRow="1" w:lastRow="0" w:firstColumn="1" w:lastColumn="0" w:noHBand="0" w:noVBand="1"/>
      </w:tblPr>
      <w:tblGrid>
        <w:gridCol w:w="499"/>
        <w:gridCol w:w="3050"/>
        <w:gridCol w:w="6374"/>
      </w:tblGrid>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Фамилия, имя, отчество</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Наименование курсов повышения квалификации</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Карпухина Л.Н.</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Емелина Е.О.</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Соколова Н.А.</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Кузьмичева С.А.</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Ванина Н.В.</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РИРО, октябрь 2024г. </w:t>
            </w:r>
            <w:r>
              <w:rPr>
                <w:rFonts w:ascii="Times New Roman" w:hAnsi="Times New Roman" w:cs="Times New Roman"/>
                <w:sz w:val="28"/>
                <w:szCs w:val="28"/>
              </w:rPr>
              <w:t xml:space="preserve">«</w:t>
            </w:r>
            <w:r>
              <w:rPr>
                <w:rFonts w:ascii="Times New Roman" w:hAnsi="Times New Roman" w:cs="Times New Roman"/>
                <w:sz w:val="28"/>
                <w:szCs w:val="28"/>
              </w:rPr>
              <w:t xml:space="preserve">Современные технологии профессионального образования</w:t>
            </w:r>
            <w:r>
              <w:rPr>
                <w:rFonts w:ascii="Times New Roman" w:hAnsi="Times New Roman" w:cs="Times New Roman"/>
                <w:sz w:val="28"/>
                <w:szCs w:val="28"/>
              </w:rPr>
              <w:t xml:space="preserve">»</w:t>
            </w:r>
            <w:r>
              <w:rPr>
                <w:rFonts w:ascii="Times New Roman" w:hAnsi="Times New Roman" w:cs="Times New Roman"/>
                <w:sz w:val="28"/>
                <w:szCs w:val="28"/>
              </w:rPr>
              <w:tab/>
            </w:r>
            <w:r>
              <w:rPr>
                <w:rFonts w:ascii="Times New Roman" w:hAnsi="Times New Roman" w:cs="Times New Roman"/>
                <w:sz w:val="28"/>
                <w:szCs w:val="28"/>
              </w:rPr>
              <w:t xml:space="preserve"> -36 ч</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Фишман В.Б.</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АНО «Рязанский институт ДПО, переподготовки и инноваций», сентябрь 2024г. «Современные методы спортивной подготовки» - 72 часа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3</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Филимонов А.Н.</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ООО «Высшая школа делового администрирования», август 2024г. «Использование дистанционных технологий обучения в образовательных организациях» - 72 часа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4</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Костина В.И.</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Губина Л.П.</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ЧОУ ДПО «Институт переподготовки и повышения квалификации», декабрь 2024г.»организация учебно-производственной деятельности обучающихся по освоению программ профессионального обучения» -36 часов</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5</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Гасанова Т.А.</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Цыплакова И.Е.</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Долгова В.А.</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Карпухина Л.Н.</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РИРО, </w:t>
            </w:r>
            <w:r>
              <w:rPr>
                <w:rFonts w:ascii="Times New Roman" w:hAnsi="Times New Roman" w:cs="Times New Roman"/>
                <w:sz w:val="28"/>
                <w:szCs w:val="28"/>
              </w:rPr>
              <w:t xml:space="preserve">декабрь</w:t>
            </w:r>
            <w:r>
              <w:rPr>
                <w:rFonts w:ascii="Times New Roman" w:hAnsi="Times New Roman" w:cs="Times New Roman"/>
                <w:sz w:val="28"/>
                <w:szCs w:val="28"/>
              </w:rPr>
              <w:t xml:space="preserve"> 2024г. «</w:t>
            </w:r>
            <w:r>
              <w:rPr>
                <w:rFonts w:ascii="Times New Roman" w:hAnsi="Times New Roman" w:cs="Times New Roman"/>
                <w:sz w:val="28"/>
                <w:szCs w:val="28"/>
              </w:rPr>
              <w:t xml:space="preserve">Основы обеспечения информационной безопасности обучающихся» - 24 часа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6</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Просвирин В.А.</w:t>
            </w:r>
            <w:r>
              <w:rPr>
                <w:rFonts w:ascii="Times New Roman" w:hAnsi="Times New Roman" w:cs="Times New Roman"/>
                <w:sz w:val="28"/>
                <w:szCs w:val="28"/>
              </w:rPr>
            </w:r>
            <w:r>
              <w:rPr>
                <w:rFonts w:ascii="Times New Roman" w:hAnsi="Times New Roman" w:cs="Times New Roman"/>
                <w:sz w:val="28"/>
                <w:szCs w:val="28"/>
              </w:rPr>
            </w:r>
          </w:p>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Филимонов А.Н.</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РИРО, март 2025г. «педагогические основы деятельности м </w:t>
            </w:r>
            <w:r>
              <w:rPr>
                <w:rFonts w:ascii="Times New Roman" w:hAnsi="Times New Roman" w:cs="Times New Roman"/>
                <w:sz w:val="28"/>
                <w:szCs w:val="28"/>
              </w:rPr>
              <w:t xml:space="preserve">астеров</w:t>
            </w:r>
            <w:r>
              <w:rPr>
                <w:rFonts w:ascii="Times New Roman" w:hAnsi="Times New Roman" w:cs="Times New Roman"/>
                <w:sz w:val="28"/>
                <w:szCs w:val="28"/>
              </w:rPr>
              <w:t xml:space="preserve"> производственного обучения  и преподавателей по подготовке водителей транспортных средств»-72 часа</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7</w:t>
            </w:r>
            <w:r>
              <w:rPr>
                <w:rFonts w:ascii="Times New Roman" w:hAnsi="Times New Roman" w:cs="Times New Roman"/>
                <w:sz w:val="28"/>
                <w:szCs w:val="28"/>
              </w:rPr>
            </w:r>
            <w:r>
              <w:rPr>
                <w:rFonts w:ascii="Times New Roman" w:hAnsi="Times New Roman" w:cs="Times New Roman"/>
                <w:sz w:val="28"/>
                <w:szCs w:val="28"/>
              </w:rPr>
            </w:r>
          </w:p>
        </w:tc>
        <w:tc>
          <w:tcPr>
            <w:tcBorders/>
            <w:tcW w:w="3050" w:type="dxa"/>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Цыплакова И.Е.</w:t>
            </w:r>
            <w:r>
              <w:rPr>
                <w:rFonts w:ascii="Times New Roman" w:hAnsi="Times New Roman" w:cs="Times New Roman"/>
                <w:sz w:val="28"/>
                <w:szCs w:val="28"/>
              </w:rPr>
            </w:r>
            <w:r>
              <w:rPr>
                <w:rFonts w:ascii="Times New Roman" w:hAnsi="Times New Roman" w:cs="Times New Roman"/>
                <w:sz w:val="28"/>
                <w:szCs w:val="28"/>
              </w:rPr>
            </w:r>
          </w:p>
        </w:tc>
        <w:tc>
          <w:tcPr>
            <w:tcBorders/>
            <w:tcW w:w="6374" w:type="dxa"/>
            <w:textDirection w:val="lrTb"/>
            <w:noWrap w:val="false"/>
          </w:tcPr>
          <w:p>
            <w:pPr>
              <w:pBdr/>
              <w:shd w:val="clear" w:color="auto" w:fill="ffffff"/>
              <w:spacing/>
              <w:ind/>
              <w:rPr>
                <w:rFonts w:ascii="Times New Roman" w:hAnsi="Times New Roman" w:cs="Times New Roman"/>
                <w:sz w:val="28"/>
                <w:szCs w:val="28"/>
              </w:rPr>
            </w:pPr>
            <w:r>
              <w:rPr>
                <w:rFonts w:ascii="Times New Roman" w:hAnsi="Times New Roman" w:cs="Times New Roman"/>
                <w:sz w:val="28"/>
                <w:szCs w:val="28"/>
              </w:rPr>
              <w:t xml:space="preserve">Институт "</w:t>
            </w:r>
            <w:r>
              <w:rPr>
                <w:rFonts w:ascii="Times New Roman" w:hAnsi="Times New Roman" w:cs="Times New Roman"/>
                <w:sz w:val="28"/>
                <w:szCs w:val="28"/>
              </w:rPr>
              <w:t xml:space="preserve">РОПКиП</w:t>
            </w:r>
            <w:r>
              <w:rPr>
                <w:rFonts w:ascii="Times New Roman" w:hAnsi="Times New Roman" w:cs="Times New Roman"/>
                <w:sz w:val="28"/>
                <w:szCs w:val="28"/>
              </w:rPr>
              <w:t xml:space="preserve">" «Совершенствование компетенций, необходимых педагогам для осуществления профессиональной деятельности в условиях современной образовательной среды (для учителей информатики)»</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vMerge w:val="restart"/>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8</w:t>
            </w:r>
            <w:r>
              <w:rPr>
                <w:rFonts w:ascii="Times New Roman" w:hAnsi="Times New Roman" w:cs="Times New Roman"/>
                <w:sz w:val="28"/>
                <w:szCs w:val="28"/>
              </w:rPr>
            </w:r>
            <w:r>
              <w:rPr>
                <w:rFonts w:ascii="Times New Roman" w:hAnsi="Times New Roman" w:cs="Times New Roman"/>
                <w:sz w:val="28"/>
                <w:szCs w:val="28"/>
              </w:rPr>
            </w:r>
          </w:p>
        </w:tc>
        <w:tc>
          <w:tcPr>
            <w:tcBorders/>
            <w:tcW w:w="3050" w:type="dxa"/>
            <w:vMerge w:val="restart"/>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Андриянов Ю.В.</w:t>
            </w:r>
            <w:r>
              <w:rPr>
                <w:rFonts w:ascii="Times New Roman" w:hAnsi="Times New Roman" w:cs="Times New Roman"/>
                <w:sz w:val="28"/>
                <w:szCs w:val="28"/>
              </w:rPr>
            </w:r>
            <w:r>
              <w:rPr>
                <w:rFonts w:ascii="Times New Roman" w:hAnsi="Times New Roman" w:cs="Times New Roman"/>
                <w:sz w:val="28"/>
                <w:szCs w:val="28"/>
              </w:rPr>
            </w:r>
          </w:p>
        </w:tc>
        <w:tc>
          <w:tcPr>
            <w:tcBorders/>
            <w:tcW w:w="6374"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680" w:left="0"/>
              <w:jc w:val="lef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«Основы разработки оценочных материалов»</w:t>
            </w:r>
            <w:r>
              <w:rPr>
                <w:rFonts w:ascii="Times New Roman" w:hAnsi="Times New Roman" w:cs="Times New Roman"/>
                <w:sz w:val="28"/>
                <w:szCs w:val="28"/>
              </w:rPr>
            </w:r>
            <w:r>
              <w:rPr>
                <w:rFonts w:ascii="Times New Roman" w:hAnsi="Times New Roman" w:cs="Times New Roman"/>
                <w:sz w:val="28"/>
                <w:szCs w:val="28"/>
              </w:rPr>
            </w:r>
          </w:p>
          <w:p>
            <w:pPr>
              <w:pBdr/>
              <w:shd w:val="clear" w:color="auto" w:fill="ffffff"/>
              <w:spacing/>
              <w:ind/>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vMerge w:val="restart"/>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9</w:t>
            </w:r>
            <w:r>
              <w:rPr>
                <w:rFonts w:ascii="Times New Roman" w:hAnsi="Times New Roman" w:cs="Times New Roman"/>
                <w:sz w:val="28"/>
                <w:szCs w:val="28"/>
              </w:rPr>
            </w:r>
            <w:r>
              <w:rPr>
                <w:rFonts w:ascii="Times New Roman" w:hAnsi="Times New Roman" w:cs="Times New Roman"/>
                <w:sz w:val="28"/>
                <w:szCs w:val="28"/>
              </w:rPr>
            </w:r>
          </w:p>
        </w:tc>
        <w:tc>
          <w:tcPr>
            <w:tcBorders/>
            <w:tcW w:w="3050" w:type="dxa"/>
            <w:vMerge w:val="restart"/>
            <w:textDirection w:val="lrTb"/>
            <w:noWrap w:val="false"/>
          </w:tcPr>
          <w:p>
            <w:pPr>
              <w:pStyle w:val="2846"/>
              <w:pBdr/>
              <w:spacing/>
              <w:ind w:left="0"/>
              <w:rPr>
                <w:rFonts w:ascii="Times New Roman" w:hAnsi="Times New Roman" w:cs="Times New Roman"/>
                <w:sz w:val="28"/>
                <w:szCs w:val="28"/>
              </w:rPr>
            </w:pPr>
            <w:r>
              <w:rPr>
                <w:rFonts w:ascii="Times New Roman" w:hAnsi="Times New Roman" w:cs="Times New Roman"/>
                <w:sz w:val="28"/>
                <w:szCs w:val="28"/>
              </w:rPr>
              <w:t xml:space="preserve">Петраков В.В.</w:t>
            </w:r>
            <w:r>
              <w:rPr>
                <w:rFonts w:ascii="Times New Roman" w:hAnsi="Times New Roman" w:cs="Times New Roman"/>
                <w:sz w:val="28"/>
                <w:szCs w:val="28"/>
              </w:rPr>
            </w:r>
            <w:r>
              <w:rPr>
                <w:rFonts w:ascii="Times New Roman" w:hAnsi="Times New Roman" w:cs="Times New Roman"/>
                <w:sz w:val="28"/>
                <w:szCs w:val="28"/>
              </w:rPr>
            </w:r>
          </w:p>
        </w:tc>
        <w:tc>
          <w:tcPr>
            <w:tcBorders/>
            <w:tcW w:w="6374"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680" w:left="0"/>
              <w:jc w:val="both"/>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ООО «Региональный центр повышения квалификации» </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vMerge w:val="restart"/>
            <w:textDirection w:val="lrTb"/>
            <w:noWrap w:val="false"/>
          </w:tcPr>
          <w:p>
            <w:pPr>
              <w:pBdr/>
              <w:spacing/>
              <w:ind/>
              <w:rPr>
                <w:sz w:val="28"/>
                <w:szCs w:val="28"/>
              </w:rPr>
            </w:pPr>
            <w:r>
              <w:rPr>
                <w:sz w:val="28"/>
                <w:szCs w:val="28"/>
              </w:rPr>
              <w:t xml:space="preserve">10</w:t>
            </w:r>
            <w:r>
              <w:rPr>
                <w:sz w:val="28"/>
                <w:szCs w:val="28"/>
              </w:rPr>
            </w:r>
            <w:r>
              <w:rPr>
                <w:sz w:val="28"/>
                <w:szCs w:val="28"/>
              </w:rPr>
            </w:r>
          </w:p>
        </w:tc>
        <w:tc>
          <w:tcPr>
            <w:tcBorders/>
            <w:tcW w:w="3050"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680" w:left="0"/>
              <w:jc w:val="lef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Кучаева Л.В., Лапутина Е.И., Чадина А.Г.</w:t>
            </w:r>
            <w:r>
              <w:rPr>
                <w:rFonts w:ascii="Times New Roman" w:hAnsi="Times New Roman" w:cs="Times New Roman"/>
                <w:sz w:val="28"/>
                <w:szCs w:val="28"/>
              </w:rPr>
            </w:r>
            <w:r>
              <w:rPr>
                <w:rFonts w:ascii="Times New Roman" w:hAnsi="Times New Roman" w:cs="Times New Roman"/>
                <w:sz w:val="28"/>
                <w:szCs w:val="28"/>
              </w:rPr>
            </w:r>
          </w:p>
          <w:p>
            <w:pPr>
              <w:pBdr/>
              <w:spacing/>
              <w:ind/>
              <w:rPr>
                <w:sz w:val="28"/>
                <w:szCs w:val="28"/>
              </w:rPr>
            </w:pPr>
            <w:r>
              <w:rPr>
                <w:sz w:val="28"/>
                <w:szCs w:val="28"/>
              </w:rPr>
            </w:r>
            <w:r>
              <w:rPr>
                <w:sz w:val="28"/>
                <w:szCs w:val="28"/>
              </w:rPr>
            </w:r>
            <w:r>
              <w:rPr>
                <w:sz w:val="28"/>
                <w:szCs w:val="28"/>
              </w:rPr>
            </w:r>
          </w:p>
        </w:tc>
        <w:tc>
          <w:tcPr>
            <w:tcBorders/>
            <w:tcW w:w="6374" w:type="dxa"/>
            <w:vMerge w:val="restart"/>
            <w:textDirection w:val="lrTb"/>
            <w:noWrap w:val="false"/>
          </w:tcPr>
          <w:p>
            <w:pPr>
              <w:pBdr/>
              <w:spacing/>
              <w:ind/>
              <w:rPr>
                <w:rFonts w:ascii="Times New Roman" w:hAnsi="Times New Roman" w:cs="Times New Roman"/>
                <w:sz w:val="28"/>
                <w:szCs w:val="28"/>
              </w:rPr>
            </w:pPr>
            <w:r>
              <w:rPr>
                <w:sz w:val="28"/>
                <w:szCs w:val="28"/>
              </w:rPr>
            </w:r>
            <w:r>
              <w:rPr>
                <w:rFonts w:ascii="Times New Roman" w:hAnsi="Times New Roman" w:eastAsia="Times New Roman" w:cs="Times New Roman"/>
                <w:color w:val="000000"/>
                <w:sz w:val="28"/>
                <w:szCs w:val="28"/>
              </w:rPr>
              <w:t xml:space="preserve">РИРО  «Совершенствование профессиональных компетенций слушателей в области методики преподавания общеобразовательных дисциплин при освоении программ среднего профессионального образования (история, обществознание)»</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vMerge w:val="restart"/>
            <w:textDirection w:val="lrTb"/>
            <w:noWrap w:val="false"/>
          </w:tcPr>
          <w:p>
            <w:pPr>
              <w:pBdr/>
              <w:spacing/>
              <w:ind/>
              <w:rPr>
                <w:sz w:val="28"/>
                <w:szCs w:val="28"/>
              </w:rPr>
            </w:pPr>
            <w:r>
              <w:rPr>
                <w:sz w:val="28"/>
                <w:szCs w:val="28"/>
              </w:rPr>
              <w:t xml:space="preserve">11</w:t>
            </w:r>
            <w:r>
              <w:rPr>
                <w:sz w:val="28"/>
                <w:szCs w:val="28"/>
              </w:rPr>
            </w:r>
            <w:r>
              <w:rPr>
                <w:sz w:val="28"/>
                <w:szCs w:val="28"/>
              </w:rPr>
            </w:r>
          </w:p>
        </w:tc>
        <w:tc>
          <w:tcPr>
            <w:tcBorders/>
            <w:tcW w:w="3050"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Агеева Г.Х., Кучаева Л.В., Лапутина Е.И., Андриянов Ю.В., Назина О.Ю., Наумова В.А. </w:t>
            </w:r>
            <w:r>
              <w:rPr>
                <w:rFonts w:ascii="Times New Roman" w:hAnsi="Times New Roman" w:cs="Times New Roman"/>
                <w:sz w:val="28"/>
                <w:szCs w:val="28"/>
              </w:rPr>
            </w:r>
            <w:r>
              <w:rPr>
                <w:rFonts w:ascii="Times New Roman" w:hAnsi="Times New Roman" w:cs="Times New Roman"/>
                <w:sz w:val="28"/>
                <w:szCs w:val="28"/>
              </w:rPr>
            </w:r>
          </w:p>
        </w:tc>
        <w:tc>
          <w:tcPr>
            <w:tcBorders/>
            <w:tcW w:w="6374" w:type="dxa"/>
            <w:vMerge w:val="restart"/>
            <w:textDirection w:val="lrTb"/>
            <w:noWrap w:val="false"/>
          </w:tcPr>
          <w:p>
            <w:pPr>
              <w:pBdr/>
              <w:spacing/>
              <w:ind/>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color w:val="000000"/>
                <w:sz w:val="28"/>
                <w:szCs w:val="28"/>
              </w:rPr>
              <w:t xml:space="preserve">РИРО  «Современные технологии профессионального образования»в</w:t>
            </w:r>
            <w:r>
              <w:rPr>
                <w:rFonts w:ascii="Times New Roman" w:hAnsi="Times New Roman" w:cs="Times New Roman"/>
                <w:sz w:val="28"/>
                <w:szCs w:val="28"/>
              </w:rPr>
            </w:r>
            <w:r>
              <w:rPr>
                <w:rFonts w:ascii="Times New Roman" w:hAnsi="Times New Roman" w:cs="Times New Roman"/>
                <w:sz w:val="28"/>
                <w:szCs w:val="28"/>
              </w:rPr>
            </w:r>
          </w:p>
        </w:tc>
      </w:tr>
      <w:tr>
        <w:trPr/>
        <w:tc>
          <w:tcPr>
            <w:tcBorders/>
            <w:tcW w:w="499" w:type="dxa"/>
            <w:vMerge w:val="restart"/>
            <w:textDirection w:val="lrTb"/>
            <w:noWrap w:val="false"/>
          </w:tcPr>
          <w:p>
            <w:pPr>
              <w:pBdr/>
              <w:spacing/>
              <w:ind/>
              <w:rPr>
                <w:sz w:val="28"/>
                <w:szCs w:val="28"/>
              </w:rPr>
            </w:pPr>
            <w:r>
              <w:rPr>
                <w:sz w:val="28"/>
                <w:szCs w:val="28"/>
              </w:rPr>
              <w:t xml:space="preserve">12</w:t>
            </w:r>
            <w:r>
              <w:rPr>
                <w:sz w:val="28"/>
                <w:szCs w:val="28"/>
              </w:rPr>
            </w:r>
            <w:r>
              <w:rPr>
                <w:sz w:val="28"/>
                <w:szCs w:val="28"/>
              </w:rPr>
            </w:r>
          </w:p>
        </w:tc>
        <w:tc>
          <w:tcPr>
            <w:tcBorders/>
            <w:tcW w:w="3050"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142" w:left="0"/>
              <w:jc w:val="left"/>
              <w:rPr>
                <w:rFonts w:ascii="Times New Roman" w:hAnsi="Times New Roman" w:cs="Times New Roman"/>
                <w:color w:val="000000"/>
                <w:sz w:val="28"/>
                <w:szCs w:val="28"/>
              </w:rPr>
            </w:pPr>
            <w:r>
              <w:rPr>
                <w:rFonts w:ascii="Times New Roman" w:hAnsi="Times New Roman" w:eastAsia="Times New Roman" w:cs="Times New Roman"/>
                <w:color w:val="000000"/>
                <w:sz w:val="28"/>
                <w:szCs w:val="28"/>
              </w:rPr>
              <w:t xml:space="preserve">Аккуратов П.А.</w:t>
            </w:r>
            <w:r>
              <w:rPr>
                <w:rFonts w:ascii="Times New Roman" w:hAnsi="Times New Roman" w:cs="Times New Roman"/>
                <w:color w:val="000000"/>
                <w:sz w:val="28"/>
                <w:szCs w:val="28"/>
              </w:rPr>
            </w:r>
            <w:r>
              <w:rPr>
                <w:rFonts w:ascii="Times New Roman" w:hAnsi="Times New Roman" w:cs="Times New Roman"/>
                <w:color w:val="000000"/>
                <w:sz w:val="28"/>
                <w:szCs w:val="28"/>
              </w:rPr>
            </w:r>
          </w:p>
        </w:tc>
        <w:tc>
          <w:tcPr>
            <w:tcBorders/>
            <w:tcW w:w="6374"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680" w:left="0"/>
              <w:jc w:val="both"/>
              <w:rPr>
                <w:rFonts w:ascii="Times New Roman" w:hAnsi="Times New Roman" w:cs="Times New Roman"/>
                <w:sz w:val="28"/>
                <w:szCs w:val="28"/>
              </w:rPr>
            </w:pPr>
            <w:r>
              <w:rPr>
                <w:rFonts w:ascii="Times New Roman" w:hAnsi="Times New Roman" w:eastAsia="Times New Roman" w:cs="Times New Roman"/>
                <w:b/>
                <w:color w:val="000000"/>
                <w:sz w:val="28"/>
                <w:szCs w:val="28"/>
              </w:rPr>
              <w:t xml:space="preserve"> </w:t>
            </w:r>
            <w:r>
              <w:rPr>
                <w:rFonts w:ascii="Times New Roman" w:hAnsi="Times New Roman" w:eastAsia="Times New Roman" w:cs="Times New Roman"/>
                <w:color w:val="000000"/>
                <w:sz w:val="28"/>
                <w:szCs w:val="28"/>
              </w:rPr>
              <w:t xml:space="preserve">ООО «Региональный центр повышения квалификации» на тему «Методика преподавания дисциплины «Основы безопасности и защиты Родины»</w:t>
            </w:r>
            <w:r>
              <w:rPr>
                <w:rFonts w:ascii="Times New Roman" w:hAnsi="Times New Roman" w:cs="Times New Roman"/>
                <w:sz w:val="28"/>
                <w:szCs w:val="28"/>
              </w:rPr>
            </w:r>
            <w:r>
              <w:rPr>
                <w:rFonts w:ascii="Times New Roman" w:hAnsi="Times New Roman" w:cs="Times New Roman"/>
                <w:sz w:val="28"/>
                <w:szCs w:val="28"/>
              </w:rPr>
            </w:r>
          </w:p>
          <w:p>
            <w:pPr>
              <w:pBdr/>
              <w:spacing/>
              <w:ind/>
              <w:rPr>
                <w:sz w:val="28"/>
                <w:szCs w:val="28"/>
              </w:rPr>
            </w:pPr>
            <w:r>
              <w:rPr>
                <w:sz w:val="28"/>
                <w:szCs w:val="28"/>
              </w:rPr>
            </w:r>
            <w:r>
              <w:rPr>
                <w:sz w:val="28"/>
                <w:szCs w:val="28"/>
              </w:rPr>
            </w:r>
            <w:r>
              <w:rPr>
                <w:sz w:val="28"/>
                <w:szCs w:val="28"/>
              </w:rPr>
            </w:r>
          </w:p>
        </w:tc>
      </w:tr>
      <w:tr>
        <w:trPr/>
        <w:tc>
          <w:tcPr>
            <w:tcBorders/>
            <w:tcW w:w="499" w:type="dxa"/>
            <w:vMerge w:val="restart"/>
            <w:textDirection w:val="lrTb"/>
            <w:noWrap w:val="false"/>
          </w:tcPr>
          <w:p>
            <w:pPr>
              <w:pBdr/>
              <w:spacing/>
              <w:ind/>
              <w:rPr>
                <w:sz w:val="28"/>
                <w:szCs w:val="28"/>
              </w:rPr>
            </w:pPr>
            <w:r>
              <w:rPr>
                <w:sz w:val="28"/>
                <w:szCs w:val="28"/>
              </w:rPr>
              <w:t xml:space="preserve">13</w:t>
            </w:r>
            <w:r>
              <w:rPr>
                <w:sz w:val="28"/>
                <w:szCs w:val="28"/>
              </w:rPr>
            </w:r>
            <w:r>
              <w:rPr>
                <w:sz w:val="28"/>
                <w:szCs w:val="28"/>
              </w:rPr>
            </w:r>
          </w:p>
        </w:tc>
        <w:tc>
          <w:tcPr>
            <w:tcBorders/>
            <w:tcW w:w="3050"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lef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Агеева Г.Х., Маланцева О.Н., Назина О.Ю., Наумова В.А., Оводова О.В.</w:t>
            </w:r>
            <w:r>
              <w:rPr>
                <w:rFonts w:ascii="Times New Roman" w:hAnsi="Times New Roman" w:cs="Times New Roman"/>
                <w:sz w:val="28"/>
                <w:szCs w:val="28"/>
              </w:rPr>
            </w:r>
            <w:r>
              <w:rPr>
                <w:rFonts w:ascii="Times New Roman" w:hAnsi="Times New Roman" w:cs="Times New Roman"/>
                <w:sz w:val="28"/>
                <w:szCs w:val="28"/>
              </w:rPr>
            </w:r>
          </w:p>
          <w:p>
            <w:pPr>
              <w:pBdr>
                <w:top w:val="none" w:color="000000" w:sz="4" w:space="0"/>
                <w:left w:val="none" w:color="000000" w:sz="4" w:space="0"/>
                <w:bottom w:val="none" w:color="000000" w:sz="4" w:space="0"/>
                <w:right w:val="none" w:color="000000" w:sz="4" w:space="0"/>
              </w:pBdr>
              <w:spacing w:after="0"/>
              <w:ind w:right="0" w:firstLine="142" w:left="0"/>
              <w:jc w:val="left"/>
              <w:rPr>
                <w:rFonts w:ascii="Times New Roman" w:hAnsi="Times New Roman" w:cs="Times New Roman"/>
                <w:color w:val="000000"/>
                <w:sz w:val="28"/>
                <w:szCs w:val="28"/>
              </w:rPr>
            </w:pPr>
            <w:r>
              <w:rPr>
                <w:rFonts w:ascii="Times New Roman" w:hAnsi="Times New Roman" w:eastAsia="Times New Roman" w:cs="Times New Roman"/>
                <w:color w:val="000000"/>
                <w:sz w:val="28"/>
                <w:szCs w:val="28"/>
              </w:rPr>
            </w:r>
            <w:r>
              <w:rPr>
                <w:rFonts w:ascii="Times New Roman" w:hAnsi="Times New Roman" w:cs="Times New Roman"/>
                <w:color w:val="000000"/>
                <w:sz w:val="28"/>
                <w:szCs w:val="28"/>
              </w:rPr>
            </w:r>
            <w:r>
              <w:rPr>
                <w:rFonts w:ascii="Times New Roman" w:hAnsi="Times New Roman" w:cs="Times New Roman"/>
                <w:color w:val="000000"/>
                <w:sz w:val="28"/>
                <w:szCs w:val="28"/>
              </w:rPr>
            </w:r>
          </w:p>
        </w:tc>
        <w:tc>
          <w:tcPr>
            <w:tcBorders/>
            <w:tcW w:w="6374"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680" w:left="0"/>
              <w:jc w:val="lef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РИРО  «Основы обеспечения информационной безопасности обучающихся»</w:t>
            </w:r>
            <w:r>
              <w:rPr>
                <w:rFonts w:ascii="Times New Roman" w:hAnsi="Times New Roman" w:cs="Times New Roman"/>
                <w:sz w:val="28"/>
                <w:szCs w:val="28"/>
              </w:rPr>
            </w:r>
            <w:r>
              <w:rPr>
                <w:rFonts w:ascii="Times New Roman" w:hAnsi="Times New Roman" w:cs="Times New Roman"/>
                <w:sz w:val="28"/>
                <w:szCs w:val="28"/>
              </w:rPr>
            </w:r>
          </w:p>
          <w:p>
            <w:pPr>
              <w:pBdr>
                <w:top w:val="none" w:color="000000" w:sz="4" w:space="0"/>
                <w:left w:val="none" w:color="000000" w:sz="4" w:space="0"/>
                <w:bottom w:val="none" w:color="000000" w:sz="4" w:space="0"/>
                <w:right w:val="none" w:color="000000" w:sz="4" w:space="0"/>
              </w:pBdr>
              <w:spacing w:after="0"/>
              <w:ind w:right="0" w:firstLine="680" w:left="0"/>
              <w:jc w:val="left"/>
              <w:rPr>
                <w:rFonts w:ascii="Times New Roman" w:hAnsi="Times New Roman" w:cs="Times New Roman"/>
                <w:b/>
                <w:color w:val="000000"/>
                <w:sz w:val="28"/>
                <w:szCs w:val="28"/>
              </w:rPr>
            </w:pPr>
            <w:r>
              <w:rPr>
                <w:rFonts w:ascii="Times New Roman" w:hAnsi="Times New Roman" w:eastAsia="Times New Roman" w:cs="Times New Roman"/>
                <w:b/>
                <w:color w:val="000000"/>
                <w:sz w:val="28"/>
                <w:szCs w:val="28"/>
              </w:rPr>
            </w:r>
            <w:r>
              <w:rPr>
                <w:rFonts w:ascii="Times New Roman" w:hAnsi="Times New Roman" w:cs="Times New Roman"/>
                <w:b/>
                <w:color w:val="000000"/>
                <w:sz w:val="28"/>
                <w:szCs w:val="28"/>
              </w:rPr>
            </w:r>
            <w:r>
              <w:rPr>
                <w:rFonts w:ascii="Times New Roman" w:hAnsi="Times New Roman" w:cs="Times New Roman"/>
                <w:b/>
                <w:color w:val="000000"/>
                <w:sz w:val="28"/>
                <w:szCs w:val="28"/>
              </w:rPr>
            </w:r>
          </w:p>
        </w:tc>
      </w:tr>
      <w:tr>
        <w:trPr/>
        <w:tc>
          <w:tcPr>
            <w:tcBorders/>
            <w:tcW w:w="499" w:type="dxa"/>
            <w:vMerge w:val="restart"/>
            <w:textDirection w:val="lrTb"/>
            <w:noWrap w:val="false"/>
          </w:tcPr>
          <w:p>
            <w:pPr>
              <w:pBdr/>
              <w:spacing/>
              <w:ind/>
              <w:rPr>
                <w:sz w:val="28"/>
                <w:szCs w:val="28"/>
              </w:rPr>
            </w:pPr>
            <w:r>
              <w:rPr>
                <w:sz w:val="28"/>
                <w:szCs w:val="28"/>
              </w:rPr>
              <w:t xml:space="preserve">15</w:t>
            </w:r>
            <w:r>
              <w:rPr>
                <w:sz w:val="28"/>
                <w:szCs w:val="28"/>
              </w:rPr>
            </w:r>
            <w:r>
              <w:rPr>
                <w:sz w:val="28"/>
                <w:szCs w:val="28"/>
              </w:rPr>
            </w:r>
          </w:p>
        </w:tc>
        <w:tc>
          <w:tcPr>
            <w:tcBorders/>
            <w:tcW w:w="3050"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Киселев А.Е.</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c>
          <w:tcPr>
            <w:tcBorders/>
            <w:tcW w:w="6374" w:type="dxa"/>
            <w:vMerge w:val="restart"/>
            <w:textDirection w:val="lrTb"/>
            <w:noWrap w:val="false"/>
          </w:tcPr>
          <w:p>
            <w:pPr>
              <w:pBdr>
                <w:top w:val="none" w:color="000000" w:sz="4" w:space="0"/>
                <w:left w:val="none" w:color="000000" w:sz="4" w:space="0"/>
                <w:bottom w:val="none" w:color="000000" w:sz="4" w:space="0"/>
                <w:right w:val="none" w:color="000000" w:sz="4" w:space="0"/>
              </w:pBdr>
              <w:spacing w:after="0" w:line="240" w:lineRule="auto"/>
              <w:ind w:right="0" w:firstLine="0" w:left="0"/>
              <w:jc w:val="both"/>
              <w:rPr>
                <w:rFonts w:ascii="Times New Roman" w:hAnsi="Times New Roman" w:eastAsia="Times New Roman" w:cs="Times New Roman"/>
                <w:color w:val="000000"/>
                <w:sz w:val="28"/>
                <w:szCs w:val="28"/>
                <w:highlight w:val="none"/>
              </w:rPr>
            </w:pPr>
            <w:r>
              <w:rPr>
                <w:rFonts w:ascii="Times New Roman" w:hAnsi="Times New Roman" w:eastAsia="Times New Roman" w:cs="Times New Roman"/>
                <w:color w:val="000000"/>
                <w:sz w:val="28"/>
                <w:szCs w:val="28"/>
              </w:rPr>
              <w:t xml:space="preserve">Центр строительных программ «Эрикос»</w:t>
            </w:r>
            <w:r>
              <w:rPr>
                <w:rFonts w:ascii="Times New Roman" w:hAnsi="Times New Roman" w:eastAsia="Times New Roman" w:cs="Times New Roman"/>
                <w:color w:val="000000"/>
                <w:sz w:val="28"/>
                <w:szCs w:val="28"/>
                <w:highlight w:val="none"/>
              </w:rPr>
            </w:r>
            <w:r>
              <w:rPr>
                <w:rFonts w:ascii="Times New Roman" w:hAnsi="Times New Roman" w:eastAsia="Times New Roman" w:cs="Times New Roman"/>
                <w:color w:val="000000"/>
                <w:sz w:val="28"/>
                <w:szCs w:val="28"/>
                <w:highlight w:val="none"/>
              </w:rPr>
            </w:r>
          </w:p>
          <w:p>
            <w:pPr>
              <w:pBdr>
                <w:top w:val="none" w:color="000000" w:sz="4" w:space="0"/>
                <w:left w:val="none" w:color="000000" w:sz="4" w:space="0"/>
                <w:bottom w:val="none" w:color="000000" w:sz="4" w:space="0"/>
                <w:right w:val="none" w:color="000000" w:sz="4" w:space="0"/>
              </w:pBdr>
              <w:spacing w:after="0" w:line="240" w:lineRule="auto"/>
              <w:ind w:right="0" w:firstLine="0" w:left="0"/>
              <w:jc w:val="both"/>
              <w:rPr>
                <w:b/>
                <w:bCs/>
                <w:sz w:val="28"/>
                <w:szCs w:val="28"/>
              </w:rPr>
            </w:pPr>
            <w:r>
              <w:rPr>
                <w:rFonts w:ascii="Times New Roman" w:hAnsi="Times New Roman" w:eastAsia="Times New Roman" w:cs="Times New Roman"/>
                <w:color w:val="000000"/>
                <w:sz w:val="28"/>
                <w:szCs w:val="28"/>
              </w:rPr>
              <w:t xml:space="preserve">Автоматизация составления ведомостей объемов работ и сметной документации по данным цифровой модели в программе «1C: Смета ТИМ КОРП»  –</w:t>
            </w:r>
            <w:r>
              <w:rPr>
                <w:rFonts w:ascii="Times New Roman" w:hAnsi="Times New Roman" w:eastAsia="Times New Roman" w:cs="Times New Roman"/>
                <w:b/>
                <w:bCs/>
                <w:color w:val="000000"/>
                <w:sz w:val="28"/>
                <w:szCs w:val="28"/>
              </w:rPr>
              <w:t xml:space="preserve"> результаты обучения были использованы в дипломном проекте студентки Мамедовой Е.</w:t>
            </w:r>
            <w:r>
              <w:rPr>
                <w:b/>
                <w:bCs/>
                <w:sz w:val="28"/>
                <w:szCs w:val="28"/>
              </w:rPr>
            </w:r>
            <w:r>
              <w:rPr>
                <w:b/>
                <w:bCs/>
                <w:sz w:val="28"/>
                <w:szCs w:val="28"/>
              </w:rPr>
            </w:r>
          </w:p>
        </w:tc>
      </w:tr>
    </w:tbl>
    <w:p>
      <w:pPr>
        <w:pStyle w:val="2842"/>
        <w:pBdr/>
        <w:spacing/>
        <w:ind w:hanging="340" w:left="680"/>
        <w:jc w:val="left"/>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Bdr/>
        <w:spacing/>
        <w:ind w:firstLine="709"/>
        <w:rPr>
          <w:u w:val="single"/>
        </w:rPr>
      </w:pPr>
      <w:r>
        <w:rPr>
          <w:rFonts w:ascii="Times New Roman" w:hAnsi="Times New Roman"/>
          <w:b/>
          <w:sz w:val="28"/>
          <w:szCs w:val="28"/>
          <w:u w:val="single"/>
        </w:rPr>
        <w:t xml:space="preserve">6.4 Обмен опытом работы</w:t>
      </w:r>
      <w:r>
        <w:rPr>
          <w:u w:val="single"/>
        </w:rPr>
      </w:r>
      <w:r>
        <w:rPr>
          <w:u w:val="single"/>
        </w:rPr>
      </w:r>
    </w:p>
    <w:p>
      <w:pPr>
        <w:pStyle w:val="2832"/>
        <w:numPr>
          <w:ilvl w:val="0"/>
          <w:numId w:val="21"/>
        </w:numPr>
        <w:pBdr/>
        <w:spacing/>
        <w:ind w:firstLine="709" w:left="0"/>
        <w:jc w:val="both"/>
        <w:rPr>
          <w:rFonts w:ascii="Times New Roman" w:hAnsi="Times New Roman" w:cs="Times New Roman"/>
          <w:sz w:val="28"/>
          <w:szCs w:val="28"/>
        </w:rPr>
      </w:pPr>
      <w:r>
        <w:rPr>
          <w:rFonts w:ascii="Times New Roman" w:hAnsi="Times New Roman" w:cs="Times New Roman"/>
          <w:b/>
          <w:bCs/>
          <w:color w:val="000000"/>
          <w:sz w:val="28"/>
          <w:szCs w:val="28"/>
        </w:rPr>
        <w:t xml:space="preserve">Конкурс «Мастер года» </w:t>
      </w:r>
      <w:r>
        <w:rPr>
          <w:rFonts w:ascii="Times New Roman" w:hAnsi="Times New Roman" w:cs="Times New Roman"/>
          <w:b/>
          <w:bCs/>
          <w:color w:val="000000"/>
          <w:sz w:val="28"/>
          <w:szCs w:val="28"/>
          <w:lang w:val="en-US"/>
        </w:rPr>
        <w:t xml:space="preserve">2023</w:t>
      </w:r>
      <w:r>
        <w:rPr>
          <w:rFonts w:ascii="Times New Roman" w:hAnsi="Times New Roman" w:cs="Times New Roman"/>
          <w:sz w:val="28"/>
          <w:szCs w:val="28"/>
        </w:rPr>
      </w:r>
      <w:r>
        <w:rPr>
          <w:rFonts w:ascii="Times New Roman" w:hAnsi="Times New Roman" w:cs="Times New Roman"/>
          <w:sz w:val="28"/>
          <w:szCs w:val="28"/>
        </w:rPr>
      </w:r>
    </w:p>
    <w:p>
      <w:pPr>
        <w:pStyle w:val="2832"/>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Ряжский колледж на конкурсе представляли </w:t>
      </w: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 преподаватель химии отделения г. Кораблино и преподаватель специальных дисциплин Гриценко М.А. </w:t>
      </w:r>
      <w:r>
        <w:rPr>
          <w:rFonts w:ascii="Times New Roman" w:hAnsi="Times New Roman" w:cs="Times New Roman"/>
          <w:sz w:val="28"/>
          <w:szCs w:val="28"/>
        </w:rPr>
      </w:r>
      <w:r>
        <w:rPr>
          <w:rFonts w:ascii="Times New Roman" w:hAnsi="Times New Roman" w:cs="Times New Roman"/>
          <w:sz w:val="28"/>
          <w:szCs w:val="28"/>
        </w:rPr>
      </w:r>
    </w:p>
    <w:p>
      <w:pPr>
        <w:pStyle w:val="2832"/>
        <w:pBdr/>
        <w:spacing/>
        <w:ind/>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 и М.А. Гриценко  были награждены благодарственными письмами Министерства транспорта и автомобильных дорог Рязанской области за победу в номинации «Лучший мастер транспортной сферы». </w:t>
      </w:r>
      <w:r>
        <w:rPr>
          <w:rFonts w:ascii="Times New Roman" w:hAnsi="Times New Roman" w:cs="Times New Roman"/>
          <w:sz w:val="28"/>
          <w:szCs w:val="28"/>
        </w:rPr>
      </w:r>
      <w:r>
        <w:rPr>
          <w:rFonts w:ascii="Times New Roman" w:hAnsi="Times New Roman" w:cs="Times New Roman"/>
          <w:sz w:val="28"/>
          <w:szCs w:val="28"/>
        </w:rPr>
      </w:r>
    </w:p>
    <w:p>
      <w:pPr>
        <w:pBdr/>
        <w:spacing/>
        <w:ind w:left="720"/>
        <w:jc w:val="both"/>
        <w:rPr/>
      </w:pPr>
      <w:r>
        <w:rPr>
          <w:rFonts w:ascii="Times New Roman" w:hAnsi="Times New Roman" w:cs="Times New Roman"/>
          <w:b/>
          <w:bCs/>
          <w:color w:val="000000"/>
          <w:sz w:val="28"/>
          <w:szCs w:val="28"/>
        </w:rPr>
        <w:t xml:space="preserve">Всероссийские профессиональные олимпиады для учителей общеобразовательных организаций</w:t>
      </w:r>
      <w:r/>
    </w:p>
    <w:p>
      <w:pPr>
        <w:numPr>
          <w:ilvl w:val="0"/>
          <w:numId w:val="28"/>
        </w:numPr>
        <w:pBdr/>
        <w:spacing/>
        <w:ind w:hanging="340" w:left="850"/>
        <w:jc w:val="both"/>
        <w:rPr/>
      </w:pPr>
      <w:r>
        <w:rPr>
          <w:rFonts w:ascii="Times New Roman" w:hAnsi="Times New Roman" w:cs="Times New Roman"/>
          <w:color w:val="000000"/>
          <w:sz w:val="28"/>
          <w:szCs w:val="28"/>
        </w:rPr>
        <w:t xml:space="preserve">Преподаватели </w:t>
      </w:r>
      <w:r>
        <w:rPr>
          <w:rFonts w:ascii="Times New Roman" w:hAnsi="Times New Roman" w:cs="Times New Roman"/>
          <w:b/>
          <w:bCs/>
          <w:color w:val="000000"/>
          <w:sz w:val="28"/>
          <w:szCs w:val="28"/>
        </w:rPr>
        <w:t xml:space="preserve">Елманова</w:t>
      </w:r>
      <w:r>
        <w:rPr>
          <w:rFonts w:ascii="Times New Roman" w:hAnsi="Times New Roman" w:cs="Times New Roman"/>
          <w:b/>
          <w:bCs/>
          <w:color w:val="000000"/>
          <w:sz w:val="28"/>
          <w:szCs w:val="28"/>
        </w:rPr>
        <w:t xml:space="preserve"> О.Ю. и Ванина Н.В. </w:t>
      </w:r>
      <w:r>
        <w:rPr>
          <w:rFonts w:ascii="Times New Roman" w:hAnsi="Times New Roman" w:cs="Times New Roman"/>
          <w:color w:val="000000"/>
          <w:sz w:val="28"/>
          <w:szCs w:val="28"/>
        </w:rPr>
        <w:t xml:space="preserve"> были участниками  очной Всероссийской олимпиады «ДНК науки» и </w:t>
      </w:r>
      <w:r>
        <w:rPr>
          <w:rFonts w:ascii="Times New Roman" w:hAnsi="Times New Roman" w:cs="Times New Roman"/>
          <w:color w:val="000000"/>
          <w:sz w:val="28"/>
          <w:szCs w:val="28"/>
        </w:rPr>
        <w:t xml:space="preserve">Елманова</w:t>
      </w:r>
      <w:r>
        <w:rPr>
          <w:rFonts w:ascii="Times New Roman" w:hAnsi="Times New Roman" w:cs="Times New Roman"/>
          <w:color w:val="000000"/>
          <w:sz w:val="28"/>
          <w:szCs w:val="28"/>
        </w:rPr>
        <w:t xml:space="preserve"> О.Ю. стала призером Регионального чемпионата по химии.</w:t>
      </w:r>
      <w:r/>
    </w:p>
    <w:p>
      <w:pPr>
        <w:pBdr/>
        <w:spacing/>
        <w:ind w:left="72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numPr>
          <w:ilvl w:val="0"/>
          <w:numId w:val="18"/>
        </w:numPr>
        <w:pBdr/>
        <w:spacing/>
        <w:ind w:firstLine="737" w:left="0"/>
        <w:jc w:val="both"/>
        <w:rPr>
          <w:rFonts w:ascii="Times New Roman" w:hAnsi="Times New Roman" w:cs="Times New Roman"/>
          <w:sz w:val="28"/>
          <w:szCs w:val="28"/>
        </w:rPr>
      </w:pPr>
      <w:r>
        <w:rPr>
          <w:rFonts w:ascii="Times New Roman" w:hAnsi="Times New Roman" w:cs="Times New Roman"/>
          <w:color w:val="000000"/>
          <w:sz w:val="28"/>
          <w:szCs w:val="28"/>
        </w:rPr>
        <w:t xml:space="preserve">В международных олимпиадах </w:t>
      </w:r>
      <w:r>
        <w:rPr>
          <w:rFonts w:ascii="Times New Roman" w:hAnsi="Times New Roman" w:cs="Times New Roman"/>
          <w:b/>
          <w:bCs/>
          <w:color w:val="000000"/>
          <w:sz w:val="28"/>
          <w:szCs w:val="28"/>
        </w:rPr>
        <w:t xml:space="preserve">ПРОФИ-2022</w:t>
      </w:r>
      <w:r>
        <w:rPr>
          <w:rFonts w:ascii="Times New Roman" w:hAnsi="Times New Roman" w:cs="Times New Roman"/>
          <w:color w:val="000000"/>
          <w:sz w:val="28"/>
          <w:szCs w:val="28"/>
        </w:rPr>
        <w:t xml:space="preserve"> по дисциплинам Обществознание, Математика, Информационные технологии, Английский язык приняли участие </w:t>
      </w:r>
      <w:r>
        <w:rPr>
          <w:rFonts w:ascii="Times New Roman" w:hAnsi="Times New Roman" w:cs="Times New Roman"/>
          <w:b/>
          <w:bCs/>
          <w:color w:val="000000"/>
          <w:sz w:val="28"/>
          <w:szCs w:val="28"/>
        </w:rPr>
        <w:t xml:space="preserve">5 преподавателей колледжа: </w:t>
      </w:r>
      <w:r>
        <w:rPr>
          <w:rFonts w:ascii="Times New Roman" w:hAnsi="Times New Roman" w:cs="Times New Roman"/>
          <w:sz w:val="28"/>
          <w:szCs w:val="28"/>
        </w:rPr>
      </w:r>
      <w:r>
        <w:rPr>
          <w:rFonts w:ascii="Times New Roman" w:hAnsi="Times New Roman" w:cs="Times New Roman"/>
          <w:sz w:val="28"/>
          <w:szCs w:val="28"/>
        </w:rPr>
      </w:r>
    </w:p>
    <w:p>
      <w:pPr>
        <w:pBdr/>
        <w:spacing/>
        <w:ind w:left="737"/>
        <w:jc w:val="both"/>
        <w:rPr>
          <w:rFonts w:ascii="Times New Roman" w:hAnsi="Times New Roman" w:cs="Times New Roman"/>
          <w:sz w:val="28"/>
          <w:szCs w:val="28"/>
        </w:rPr>
      </w:pPr>
      <w:r>
        <w:rPr>
          <w:rFonts w:ascii="Times New Roman" w:hAnsi="Times New Roman" w:cs="Times New Roman"/>
          <w:b/>
          <w:bCs/>
          <w:color w:val="000000"/>
          <w:sz w:val="28"/>
          <w:szCs w:val="28"/>
        </w:rPr>
        <w:t xml:space="preserve">Трифонова О.А., </w:t>
      </w:r>
      <w:r>
        <w:rPr>
          <w:rFonts w:ascii="Times New Roman" w:hAnsi="Times New Roman" w:cs="Times New Roman"/>
          <w:b/>
          <w:bCs/>
          <w:color w:val="000000"/>
          <w:sz w:val="28"/>
          <w:szCs w:val="28"/>
        </w:rPr>
        <w:t xml:space="preserve">Куранова</w:t>
      </w:r>
      <w:r>
        <w:rPr>
          <w:rFonts w:ascii="Times New Roman" w:hAnsi="Times New Roman" w:cs="Times New Roman"/>
          <w:b/>
          <w:bCs/>
          <w:color w:val="000000"/>
          <w:sz w:val="28"/>
          <w:szCs w:val="28"/>
        </w:rPr>
        <w:t xml:space="preserve"> Н.Г., </w:t>
      </w:r>
      <w:r>
        <w:rPr>
          <w:rFonts w:ascii="Times New Roman" w:hAnsi="Times New Roman" w:cs="Times New Roman"/>
          <w:b/>
          <w:bCs/>
          <w:color w:val="000000"/>
          <w:sz w:val="28"/>
          <w:szCs w:val="28"/>
        </w:rPr>
        <w:t xml:space="preserve">Лапутина</w:t>
      </w:r>
      <w:r>
        <w:rPr>
          <w:rFonts w:ascii="Times New Roman" w:hAnsi="Times New Roman" w:cs="Times New Roman"/>
          <w:b/>
          <w:bCs/>
          <w:color w:val="000000"/>
          <w:sz w:val="28"/>
          <w:szCs w:val="28"/>
        </w:rPr>
        <w:t xml:space="preserve"> Е.И., Панина В.И., </w:t>
      </w:r>
      <w:r>
        <w:rPr>
          <w:rFonts w:ascii="Times New Roman" w:hAnsi="Times New Roman" w:cs="Times New Roman"/>
          <w:b/>
          <w:bCs/>
          <w:color w:val="000000"/>
          <w:sz w:val="28"/>
          <w:szCs w:val="28"/>
        </w:rPr>
        <w:t xml:space="preserve">Тесликова</w:t>
      </w:r>
      <w:r>
        <w:rPr>
          <w:rFonts w:ascii="Times New Roman" w:hAnsi="Times New Roman" w:cs="Times New Roman"/>
          <w:b/>
          <w:bCs/>
          <w:color w:val="000000"/>
          <w:sz w:val="28"/>
          <w:szCs w:val="28"/>
        </w:rPr>
        <w:t xml:space="preserve"> Н.А.</w:t>
      </w:r>
      <w:r>
        <w:rPr>
          <w:rFonts w:ascii="Times New Roman" w:hAnsi="Times New Roman" w:cs="Times New Roman"/>
          <w:sz w:val="28"/>
          <w:szCs w:val="28"/>
        </w:rPr>
      </w:r>
      <w:r>
        <w:rPr>
          <w:rFonts w:ascii="Times New Roman" w:hAnsi="Times New Roman" w:cs="Times New Roman"/>
          <w:sz w:val="28"/>
          <w:szCs w:val="28"/>
        </w:rPr>
      </w:r>
    </w:p>
    <w:p>
      <w:pPr>
        <w:pBdr/>
        <w:spacing/>
        <w:ind w:left="72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numPr>
          <w:ilvl w:val="0"/>
          <w:numId w:val="18"/>
        </w:numPr>
        <w:pBdr/>
        <w:spacing/>
        <w:ind/>
        <w:jc w:val="both"/>
        <w:rPr>
          <w:rFonts w:ascii="Times New Roman" w:hAnsi="Times New Roman" w:cs="Times New Roman"/>
          <w:sz w:val="28"/>
          <w:szCs w:val="28"/>
        </w:rPr>
      </w:pPr>
      <w:r>
        <w:rPr>
          <w:rFonts w:ascii="Times New Roman" w:hAnsi="Times New Roman" w:cs="Times New Roman"/>
          <w:b/>
          <w:bCs/>
          <w:sz w:val="28"/>
          <w:szCs w:val="28"/>
        </w:rPr>
        <w:t xml:space="preserve">Всероссийский конкурс профессионального мастерства педагогов финансовой грамотности</w:t>
      </w:r>
      <w:r>
        <w:rPr>
          <w:rFonts w:ascii="Times New Roman" w:hAnsi="Times New Roman" w:cs="Times New Roman"/>
          <w:sz w:val="28"/>
          <w:szCs w:val="28"/>
        </w:rPr>
      </w:r>
      <w:r>
        <w:rPr>
          <w:rFonts w:ascii="Times New Roman" w:hAnsi="Times New Roman" w:cs="Times New Roman"/>
          <w:sz w:val="28"/>
          <w:szCs w:val="28"/>
        </w:rPr>
      </w:r>
    </w:p>
    <w:p>
      <w:pPr>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Преподаватели колледжа </w:t>
      </w:r>
      <w:r>
        <w:rPr>
          <w:rFonts w:ascii="Times New Roman" w:hAnsi="Times New Roman" w:cs="Times New Roman"/>
          <w:b/>
          <w:sz w:val="28"/>
          <w:szCs w:val="28"/>
        </w:rPr>
        <w:t xml:space="preserve">Смирнова Ольга Викторовна</w:t>
      </w:r>
      <w:r>
        <w:rPr>
          <w:rFonts w:ascii="Times New Roman" w:hAnsi="Times New Roman" w:cs="Times New Roman"/>
          <w:sz w:val="28"/>
          <w:szCs w:val="28"/>
        </w:rPr>
        <w:t xml:space="preserve"> и </w:t>
      </w:r>
      <w:r>
        <w:rPr>
          <w:rFonts w:ascii="Times New Roman" w:hAnsi="Times New Roman" w:cs="Times New Roman"/>
          <w:b/>
          <w:bCs/>
          <w:sz w:val="28"/>
          <w:szCs w:val="28"/>
        </w:rPr>
        <w:t xml:space="preserve">Тесликова</w:t>
      </w:r>
      <w:r>
        <w:rPr>
          <w:rFonts w:ascii="Times New Roman" w:hAnsi="Times New Roman" w:cs="Times New Roman"/>
          <w:b/>
          <w:bCs/>
          <w:sz w:val="28"/>
          <w:szCs w:val="28"/>
        </w:rPr>
        <w:t xml:space="preserve"> Наталья Алексеевна</w:t>
      </w:r>
      <w:r>
        <w:rPr>
          <w:rFonts w:ascii="Times New Roman" w:hAnsi="Times New Roman" w:cs="Times New Roman"/>
          <w:sz w:val="28"/>
          <w:szCs w:val="28"/>
        </w:rPr>
        <w:t xml:space="preserve"> приняли участие во  Всероссийском конкурсе профессионального мастерства педагогов финансовой грамотности «Финансовая перемена».</w:t>
      </w:r>
      <w:r>
        <w:rPr>
          <w:rFonts w:ascii="Times New Roman" w:hAnsi="Times New Roman" w:cs="Times New Roman"/>
          <w:sz w:val="28"/>
          <w:szCs w:val="28"/>
        </w:rPr>
      </w:r>
      <w:r>
        <w:rPr>
          <w:rFonts w:ascii="Times New Roman" w:hAnsi="Times New Roman" w:cs="Times New Roman"/>
          <w:sz w:val="28"/>
          <w:szCs w:val="28"/>
        </w:rPr>
      </w:r>
    </w:p>
    <w:p>
      <w:pPr>
        <w:pBdr/>
        <w:spacing/>
        <w:ind w:firstLine="709"/>
        <w:jc w:val="both"/>
        <w:rPr/>
      </w:pPr>
      <w:r>
        <w:rPr>
          <w:rFonts w:ascii="Times New Roman" w:hAnsi="Times New Roman" w:cs="Times New Roman"/>
          <w:b/>
          <w:bCs/>
          <w:color w:val="000000"/>
          <w:sz w:val="28"/>
          <w:szCs w:val="28"/>
        </w:rPr>
        <w:t xml:space="preserve">Дипломом III степени</w:t>
      </w:r>
      <w:r>
        <w:rPr>
          <w:rFonts w:ascii="Times New Roman" w:hAnsi="Times New Roman" w:cs="Times New Roman"/>
          <w:color w:val="000000"/>
          <w:sz w:val="28"/>
          <w:szCs w:val="28"/>
        </w:rPr>
        <w:t xml:space="preserve"> в номинации «Лучшее методическое обеспечение реализации программы по финансовой грамотности» награждена</w:t>
      </w:r>
      <w:r>
        <w:rPr>
          <w:rFonts w:ascii="Times New Roman" w:hAnsi="Times New Roman" w:cs="Times New Roman"/>
          <w:sz w:val="28"/>
          <w:szCs w:val="28"/>
        </w:rPr>
        <w:t xml:space="preserve"> </w:t>
      </w:r>
      <w:r>
        <w:rPr>
          <w:rFonts w:ascii="Times New Roman" w:hAnsi="Times New Roman" w:cs="Times New Roman"/>
          <w:b/>
          <w:bCs/>
          <w:color w:val="000000"/>
          <w:sz w:val="28"/>
          <w:szCs w:val="28"/>
        </w:rPr>
        <w:t xml:space="preserve">Тесликова</w:t>
      </w:r>
      <w:r>
        <w:rPr>
          <w:rFonts w:ascii="Times New Roman" w:hAnsi="Times New Roman" w:cs="Times New Roman"/>
          <w:b/>
          <w:bCs/>
          <w:color w:val="000000"/>
          <w:sz w:val="28"/>
          <w:szCs w:val="28"/>
        </w:rPr>
        <w:t xml:space="preserve"> Наталья Алексеевна</w:t>
      </w:r>
      <w:r>
        <w:rPr>
          <w:rFonts w:ascii="Times New Roman" w:hAnsi="Times New Roman" w:cs="Times New Roman"/>
          <w:color w:val="000000"/>
          <w:sz w:val="28"/>
          <w:szCs w:val="28"/>
        </w:rPr>
        <w:t xml:space="preserve">, преподаватель английского языка, по итогам этого конкурса был подготовлен ролик </w:t>
      </w:r>
      <w:r>
        <w:rPr>
          <w:rFonts w:ascii="Times New Roman" w:hAnsi="Times New Roman" w:cs="Times New Roman"/>
          <w:b/>
          <w:bCs/>
          <w:color w:val="000000"/>
          <w:sz w:val="28"/>
          <w:szCs w:val="28"/>
        </w:rPr>
        <w:t xml:space="preserve">«Методическая копилка</w:t>
      </w:r>
      <w:r>
        <w:rPr>
          <w:rFonts w:ascii="Times New Roman" w:hAnsi="Times New Roman" w:cs="Times New Roman"/>
          <w:color w:val="000000"/>
          <w:sz w:val="28"/>
          <w:szCs w:val="28"/>
        </w:rPr>
        <w:t xml:space="preserve">», который размещен на сервере колледжа.</w:t>
      </w:r>
      <w:r/>
    </w:p>
    <w:p>
      <w:pPr>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numPr>
          <w:ilvl w:val="0"/>
          <w:numId w:val="19"/>
        </w:numPr>
        <w:pBdr/>
        <w:spacing/>
        <w:ind w:firstLine="709" w:left="0"/>
        <w:jc w:val="both"/>
        <w:rPr>
          <w:rFonts w:ascii="Times New Roman" w:hAnsi="Times New Roman" w:cs="Times New Roman"/>
          <w:sz w:val="28"/>
          <w:szCs w:val="28"/>
        </w:rPr>
      </w:pPr>
      <w:r>
        <w:rPr>
          <w:rFonts w:ascii="Times New Roman" w:hAnsi="Times New Roman" w:cs="Times New Roman"/>
          <w:b/>
          <w:bCs/>
          <w:color w:val="000000"/>
          <w:sz w:val="28"/>
          <w:szCs w:val="28"/>
        </w:rPr>
        <w:t xml:space="preserve">Межрегиональные онлайн-конференции</w:t>
      </w:r>
      <w:r>
        <w:rPr>
          <w:rFonts w:ascii="Times New Roman" w:hAnsi="Times New Roman" w:cs="Times New Roman"/>
          <w:sz w:val="28"/>
          <w:szCs w:val="28"/>
        </w:rPr>
      </w:r>
      <w:r>
        <w:rPr>
          <w:rFonts w:ascii="Times New Roman" w:hAnsi="Times New Roman" w:cs="Times New Roman"/>
          <w:sz w:val="28"/>
          <w:szCs w:val="28"/>
        </w:rPr>
      </w:r>
    </w:p>
    <w:p>
      <w:pPr>
        <w:pBdr/>
        <w:spacing/>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2 декабря 2022 года в рамках межрегиональной </w:t>
      </w:r>
      <w:r>
        <w:rPr>
          <w:rFonts w:ascii="Times New Roman" w:hAnsi="Times New Roman" w:cs="Times New Roman"/>
          <w:b/>
          <w:bCs/>
          <w:color w:val="000000"/>
          <w:sz w:val="28"/>
          <w:szCs w:val="28"/>
        </w:rPr>
        <w:t xml:space="preserve">онлайн конференции "Лучшие практики повышения финансовой грамотности детей и молодежи"</w:t>
      </w:r>
      <w:r>
        <w:rPr>
          <w:rFonts w:ascii="Times New Roman" w:hAnsi="Times New Roman" w:cs="Times New Roman"/>
          <w:color w:val="000000"/>
          <w:sz w:val="28"/>
          <w:szCs w:val="28"/>
        </w:rPr>
        <w:t xml:space="preserve"> в секции 4 "Лучшие практики по ФГ в учреждениях СПО" преподаватель ОГБПОУ "РК" </w:t>
      </w:r>
      <w:r>
        <w:rPr>
          <w:rFonts w:ascii="Times New Roman" w:hAnsi="Times New Roman" w:cs="Times New Roman"/>
          <w:b/>
          <w:bCs/>
          <w:color w:val="000000"/>
          <w:sz w:val="28"/>
          <w:szCs w:val="28"/>
        </w:rPr>
        <w:t xml:space="preserve">Тесликова</w:t>
      </w:r>
      <w:r>
        <w:rPr>
          <w:rFonts w:ascii="Times New Roman" w:hAnsi="Times New Roman" w:cs="Times New Roman"/>
          <w:b/>
          <w:bCs/>
          <w:color w:val="000000"/>
          <w:sz w:val="28"/>
          <w:szCs w:val="28"/>
        </w:rPr>
        <w:t xml:space="preserve"> Н.А.</w:t>
      </w:r>
      <w:r>
        <w:rPr>
          <w:rFonts w:ascii="Times New Roman" w:hAnsi="Times New Roman" w:cs="Times New Roman"/>
          <w:color w:val="000000"/>
          <w:sz w:val="28"/>
          <w:szCs w:val="28"/>
        </w:rPr>
        <w:t xml:space="preserve"> презентовала опыт работы "Использование дидактических элементов по финансовой грамотности на уроках английского языка". </w:t>
      </w:r>
      <w:r>
        <w:rPr>
          <w:rFonts w:ascii="Times New Roman" w:hAnsi="Times New Roman" w:cs="Times New Roman"/>
          <w:sz w:val="28"/>
          <w:szCs w:val="28"/>
        </w:rPr>
      </w:r>
      <w:r>
        <w:rPr>
          <w:rFonts w:ascii="Times New Roman" w:hAnsi="Times New Roman" w:cs="Times New Roman"/>
          <w:sz w:val="28"/>
          <w:szCs w:val="28"/>
        </w:rPr>
      </w:r>
    </w:p>
    <w:p>
      <w:pPr>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ind w:firstLine="794"/>
        <w:jc w:val="both"/>
        <w:rPr>
          <w:rFonts w:ascii="Times New Roman" w:hAnsi="Times New Roman" w:cs="Times New Roman"/>
          <w:sz w:val="28"/>
          <w:szCs w:val="28"/>
        </w:rPr>
      </w:pPr>
      <w:r>
        <w:rPr>
          <w:rFonts w:ascii="Times New Roman" w:hAnsi="Times New Roman" w:cs="Times New Roman"/>
          <w:b/>
          <w:bCs/>
          <w:sz w:val="28"/>
          <w:szCs w:val="28"/>
        </w:rPr>
        <w:t xml:space="preserve">Тесликова</w:t>
      </w:r>
      <w:r>
        <w:rPr>
          <w:rFonts w:ascii="Times New Roman" w:hAnsi="Times New Roman" w:cs="Times New Roman"/>
          <w:b/>
          <w:bCs/>
          <w:sz w:val="28"/>
          <w:szCs w:val="28"/>
        </w:rPr>
        <w:t xml:space="preserve"> Н.А. </w:t>
      </w:r>
      <w:r>
        <w:rPr>
          <w:rFonts w:ascii="Times New Roman" w:hAnsi="Times New Roman" w:cs="Times New Roman"/>
          <w:sz w:val="28"/>
          <w:szCs w:val="28"/>
        </w:rPr>
        <w:t xml:space="preserve">приняла участие в </w:t>
      </w:r>
      <w:r>
        <w:rPr>
          <w:rFonts w:ascii="Times New Roman" w:hAnsi="Times New Roman" w:cs="Times New Roman"/>
          <w:b/>
          <w:bCs/>
          <w:sz w:val="28"/>
          <w:szCs w:val="28"/>
        </w:rPr>
        <w:t xml:space="preserve">Межрегиональной научно-методической конференции «Образование в информационный век: новая реальность профессионального развития и воспитания»</w:t>
      </w:r>
      <w:r>
        <w:rPr>
          <w:rFonts w:ascii="Times New Roman" w:hAnsi="Times New Roman" w:cs="Times New Roman"/>
          <w:sz w:val="28"/>
          <w:szCs w:val="28"/>
        </w:rPr>
        <w:t xml:space="preserve"> (</w:t>
      </w:r>
      <w:r>
        <w:rPr>
          <w:rFonts w:ascii="Times New Roman" w:hAnsi="Times New Roman" w:cs="Times New Roman"/>
          <w:sz w:val="28"/>
          <w:szCs w:val="28"/>
        </w:rPr>
        <w:t xml:space="preserve">г.Уфа</w:t>
      </w:r>
      <w:r>
        <w:rPr>
          <w:rFonts w:ascii="Times New Roman" w:hAnsi="Times New Roman" w:cs="Times New Roman"/>
          <w:sz w:val="28"/>
          <w:szCs w:val="28"/>
        </w:rPr>
        <w:t xml:space="preserve">) и опубликовала авторскую статью в сборнике трудов конференции.</w:t>
      </w:r>
      <w:r>
        <w:rPr>
          <w:rFonts w:ascii="Times New Roman" w:hAnsi="Times New Roman" w:cs="Times New Roman"/>
          <w:sz w:val="28"/>
          <w:szCs w:val="28"/>
        </w:rPr>
      </w:r>
      <w:r>
        <w:rPr>
          <w:rFonts w:ascii="Times New Roman" w:hAnsi="Times New Roman" w:cs="Times New Roman"/>
          <w:sz w:val="28"/>
          <w:szCs w:val="28"/>
        </w:rPr>
      </w:r>
    </w:p>
    <w:p>
      <w:pPr>
        <w:pBdr/>
        <w:spacing/>
        <w:ind w:firstLine="794"/>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Bdr/>
        <w:spacing/>
        <w:ind w:firstLine="73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 декабря 2022 года состоялась </w:t>
      </w:r>
      <w:r>
        <w:rPr>
          <w:rFonts w:ascii="Times New Roman" w:hAnsi="Times New Roman" w:cs="Times New Roman"/>
          <w:b/>
          <w:bCs/>
          <w:color w:val="000000"/>
          <w:sz w:val="28"/>
          <w:szCs w:val="28"/>
        </w:rPr>
        <w:t xml:space="preserve">региональная педагогическая научно-методическая конференция "Актуальные вопросы совершенствования системы среднего профессионального образования: способы создания профессиональной направленности на уроках".</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ind w:firstLine="737"/>
        <w:jc w:val="both"/>
        <w:rPr>
          <w:rFonts w:ascii="Times New Roman" w:hAnsi="Times New Roman" w:cs="Times New Roman"/>
          <w:sz w:val="28"/>
          <w:szCs w:val="28"/>
        </w:rPr>
      </w:pPr>
      <w:r>
        <w:rPr>
          <w:rFonts w:ascii="Times New Roman" w:hAnsi="Times New Roman" w:cs="Times New Roman"/>
          <w:color w:val="000000"/>
          <w:sz w:val="28"/>
          <w:szCs w:val="28"/>
        </w:rPr>
        <w:t xml:space="preserve">Колледж на конференции представляла  </w:t>
      </w:r>
      <w:r>
        <w:rPr>
          <w:rFonts w:ascii="Times New Roman" w:hAnsi="Times New Roman" w:cs="Times New Roman"/>
          <w:b/>
          <w:bCs/>
          <w:color w:val="000000"/>
          <w:sz w:val="28"/>
          <w:szCs w:val="28"/>
        </w:rPr>
        <w:t xml:space="preserve">Долгова И.В.</w:t>
      </w:r>
      <w:r>
        <w:rPr>
          <w:rFonts w:ascii="Times New Roman" w:hAnsi="Times New Roman" w:cs="Times New Roman"/>
          <w:color w:val="000000"/>
          <w:sz w:val="28"/>
          <w:szCs w:val="28"/>
        </w:rPr>
        <w:t xml:space="preserve">, которая представила доклад на тему "Практический аспект реализации профессиональной направленности на уроках общеобразовательного цикла в колледже".</w:t>
      </w:r>
      <w:r>
        <w:rPr>
          <w:rFonts w:ascii="Times New Roman" w:hAnsi="Times New Roman" w:cs="Times New Roman"/>
          <w:sz w:val="28"/>
          <w:szCs w:val="28"/>
        </w:rPr>
      </w:r>
      <w:r>
        <w:rPr>
          <w:rFonts w:ascii="Times New Roman" w:hAnsi="Times New Roman" w:cs="Times New Roman"/>
          <w:sz w:val="28"/>
          <w:szCs w:val="28"/>
        </w:rPr>
      </w:r>
    </w:p>
    <w:p>
      <w:pPr>
        <w:pBdr/>
        <w:spacing/>
        <w:ind w:firstLine="737"/>
        <w:jc w:val="both"/>
        <w:rPr/>
      </w:pPr>
      <w:r>
        <w:rPr>
          <w:rFonts w:ascii="Times New Roman" w:hAnsi="Times New Roman" w:cs="Times New Roman"/>
          <w:color w:val="000000"/>
          <w:sz w:val="28"/>
          <w:szCs w:val="28"/>
        </w:rPr>
        <w:t xml:space="preserve">В работе конференции в качестве слушателей приняли участие </w:t>
      </w:r>
      <w:r>
        <w:rPr>
          <w:rFonts w:ascii="Times New Roman" w:hAnsi="Times New Roman" w:cs="Times New Roman"/>
          <w:b/>
          <w:bCs/>
          <w:color w:val="000000"/>
          <w:sz w:val="28"/>
          <w:szCs w:val="28"/>
        </w:rPr>
        <w:t xml:space="preserve">27 преподавателей и сотрудников колледжа.</w:t>
      </w:r>
      <w:r>
        <w:rPr>
          <w:rFonts w:ascii="Times New Roman" w:hAnsi="Times New Roman" w:cs="Times New Roman"/>
          <w:color w:val="000000"/>
          <w:sz w:val="28"/>
          <w:szCs w:val="28"/>
        </w:rPr>
        <w:t xml:space="preserve"> .</w:t>
      </w:r>
      <w:r/>
    </w:p>
    <w:p>
      <w:pPr>
        <w:pStyle w:val="2832"/>
        <w:pBdr/>
        <w:spacing/>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апреля 2023 года преподаватель английского языка </w:t>
      </w:r>
      <w:r>
        <w:rPr>
          <w:rFonts w:ascii="Times New Roman" w:hAnsi="Times New Roman" w:cs="Times New Roman"/>
          <w:b/>
          <w:bCs/>
          <w:color w:val="000000"/>
          <w:sz w:val="28"/>
          <w:szCs w:val="28"/>
        </w:rPr>
        <w:t xml:space="preserve">Тесликова</w:t>
      </w:r>
      <w:r>
        <w:rPr>
          <w:rFonts w:ascii="Times New Roman" w:hAnsi="Times New Roman" w:cs="Times New Roman"/>
          <w:b/>
          <w:bCs/>
          <w:color w:val="000000"/>
          <w:sz w:val="28"/>
          <w:szCs w:val="28"/>
        </w:rPr>
        <w:t xml:space="preserve"> Н.А.</w:t>
      </w:r>
      <w:r>
        <w:rPr>
          <w:rFonts w:ascii="Times New Roman" w:hAnsi="Times New Roman" w:cs="Times New Roman"/>
          <w:color w:val="000000"/>
          <w:sz w:val="28"/>
          <w:szCs w:val="28"/>
        </w:rPr>
        <w:t xml:space="preserve"> организовала и приняла участие в Межрегиональных педагогических чтениях "Применение современных образовательных технологий в обучении иностранным языкам".</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32"/>
        <w:pBdr/>
        <w:spacing/>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итогам педагогических чтений </w:t>
      </w:r>
      <w:r>
        <w:rPr>
          <w:rFonts w:ascii="Times New Roman" w:hAnsi="Times New Roman" w:cs="Times New Roman"/>
          <w:b/>
          <w:bCs/>
          <w:color w:val="000000"/>
          <w:sz w:val="28"/>
          <w:szCs w:val="28"/>
        </w:rPr>
        <w:t xml:space="preserve">выпущен сборник материалов</w:t>
      </w:r>
      <w:r>
        <w:rPr>
          <w:rFonts w:ascii="Times New Roman" w:hAnsi="Times New Roman" w:cs="Times New Roman"/>
          <w:color w:val="000000"/>
          <w:sz w:val="28"/>
          <w:szCs w:val="28"/>
        </w:rPr>
        <w:t xml:space="preserve">.</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32"/>
        <w:pBdr/>
        <w:spacing/>
        <w:ind w:firstLine="709"/>
        <w:jc w:val="both"/>
        <w:rPr/>
      </w:pPr>
      <w:r>
        <w:rPr>
          <w:rFonts w:ascii="Times New Roman" w:hAnsi="Times New Roman" w:cs="Times New Roman"/>
          <w:color w:val="000000"/>
          <w:sz w:val="28"/>
          <w:szCs w:val="28"/>
        </w:rPr>
        <w:t xml:space="preserve"> Данное мероприятие проводилось в рамках Года  Педагога и Наставника в Рязанской области. В педагогических чтениях в качестве докладчиков и слушателей </w:t>
      </w:r>
      <w:r>
        <w:rPr>
          <w:rFonts w:ascii="Times New Roman" w:hAnsi="Times New Roman" w:cs="Times New Roman"/>
          <w:color w:val="000000"/>
          <w:sz w:val="28"/>
          <w:szCs w:val="28"/>
        </w:rPr>
        <w:t xml:space="preserve">участвовали преподаватели СПО разных областей страны: Ярославской области, Самарской области, Курганской области, Саратовской области, Воронежской области, Орловской области, Вологодской области, Ставропольского края, Ханты-мансийского автономного округа. </w:t>
      </w:r>
      <w:r>
        <w:rPr>
          <w:rFonts w:ascii="Times New Roman" w:hAnsi="Times New Roman" w:cs="Times New Roman"/>
          <w:sz w:val="28"/>
          <w:szCs w:val="28"/>
        </w:rPr>
        <w:t xml:space="preserve">В ходе чтений преподаватели охотно делили</w:t>
      </w:r>
      <w:r>
        <w:rPr>
          <w:rFonts w:ascii="Times New Roman" w:hAnsi="Times New Roman" w:cs="Times New Roman"/>
          <w:sz w:val="28"/>
          <w:szCs w:val="28"/>
        </w:rPr>
        <w:t xml:space="preserve">сь личным опытом участия в Международных проектах с использованием Skype технологий, рассказывали о работе языкового клуба, творческом развитии студентов посредством изучения иностранного языка. Также активно обсуждались современные технологии и программы </w:t>
      </w:r>
      <w:r>
        <w:rPr>
          <w:rFonts w:ascii="Times New Roman" w:hAnsi="Times New Roman" w:cs="Times New Roman"/>
          <w:sz w:val="28"/>
          <w:szCs w:val="28"/>
        </w:rPr>
        <w:t xml:space="preserve">обучения студентов профессиональной лексике, разбирались особенности обучения иностранному языку с учетом заданий демонстрационного экзамена.</w:t>
      </w:r>
      <w:r/>
    </w:p>
    <w:p>
      <w:pPr>
        <w:pBdr/>
        <w:spacing/>
        <w:ind w:firstLine="737"/>
        <w:jc w:val="both"/>
        <w:rPr>
          <w:rFonts w:ascii="Times New Roman" w:hAnsi="Times New Roman" w:cs="Times New Roman"/>
        </w:rPr>
      </w:pPr>
      <w:r>
        <w:rPr>
          <w:rFonts w:ascii="Times New Roman" w:hAnsi="Times New Roman" w:cs="Times New Roman"/>
          <w:color w:val="000000"/>
          <w:sz w:val="28"/>
          <w:szCs w:val="28"/>
        </w:rPr>
        <w:t xml:space="preserve">Преподаватель </w:t>
      </w:r>
      <w:r>
        <w:rPr>
          <w:rFonts w:ascii="Times New Roman" w:hAnsi="Times New Roman" w:cs="Times New Roman"/>
          <w:b/>
          <w:bCs/>
          <w:color w:val="000000"/>
          <w:sz w:val="28"/>
          <w:szCs w:val="28"/>
        </w:rPr>
        <w:t xml:space="preserve">Лапутина</w:t>
      </w:r>
      <w:r>
        <w:rPr>
          <w:rFonts w:ascii="Times New Roman" w:hAnsi="Times New Roman" w:cs="Times New Roman"/>
          <w:b/>
          <w:bCs/>
          <w:color w:val="000000"/>
          <w:sz w:val="28"/>
          <w:szCs w:val="28"/>
        </w:rPr>
        <w:t xml:space="preserve"> Е.И. </w:t>
      </w:r>
      <w:r>
        <w:rPr>
          <w:rFonts w:ascii="Times New Roman" w:hAnsi="Times New Roman" w:cs="Times New Roman"/>
          <w:color w:val="000000"/>
          <w:sz w:val="28"/>
          <w:szCs w:val="28"/>
        </w:rPr>
        <w:t xml:space="preserve">приняла участие в 7 Всероссийской (с международным участием) научно-практической конференции педагогического сообщества «Анализ и обобщение передового педагогического опыта», посвященной Году педагога и наставника в РФ.</w:t>
      </w:r>
      <w:r>
        <w:rPr>
          <w:rFonts w:ascii="Times New Roman" w:hAnsi="Times New Roman" w:cs="Times New Roman"/>
        </w:rPr>
      </w:r>
      <w:r>
        <w:rPr>
          <w:rFonts w:ascii="Times New Roman" w:hAnsi="Times New Roman" w:cs="Times New Roman"/>
        </w:rPr>
      </w:r>
    </w:p>
    <w:p>
      <w:pPr>
        <w:pBdr/>
        <w:spacing/>
        <w:ind w:firstLine="709" w:left="360"/>
        <w:rPr>
          <w:rFonts w:ascii="Times New Roman" w:hAnsi="Times New Roman" w:cs="Times New Roman"/>
          <w:b/>
          <w:color w:val="c00000"/>
          <w:sz w:val="28"/>
          <w:szCs w:val="28"/>
        </w:rPr>
      </w:pPr>
      <w:r>
        <w:rPr>
          <w:rFonts w:ascii="Times New Roman" w:hAnsi="Times New Roman" w:cs="Times New Roman"/>
          <w:b/>
          <w:color w:val="c00000"/>
          <w:sz w:val="28"/>
          <w:szCs w:val="28"/>
        </w:rPr>
      </w:r>
      <w:r>
        <w:rPr>
          <w:rFonts w:ascii="Times New Roman" w:hAnsi="Times New Roman" w:cs="Times New Roman"/>
          <w:b/>
          <w:color w:val="c00000"/>
          <w:sz w:val="28"/>
          <w:szCs w:val="28"/>
        </w:rPr>
      </w:r>
      <w:r>
        <w:rPr>
          <w:rFonts w:ascii="Times New Roman" w:hAnsi="Times New Roman" w:cs="Times New Roman"/>
          <w:b/>
          <w:color w:val="c00000"/>
          <w:sz w:val="28"/>
          <w:szCs w:val="28"/>
        </w:rPr>
      </w:r>
    </w:p>
    <w:p>
      <w:pPr>
        <w:pBdr/>
        <w:spacing/>
        <w:ind/>
        <w:jc w:val="both"/>
        <w:rPr>
          <w:sz w:val="28"/>
          <w:szCs w:val="28"/>
        </w:rPr>
      </w:pPr>
      <w:r>
        <w:rPr>
          <w:rFonts w:ascii="Times New Roman" w:hAnsi="Times New Roman" w:cs="Times New Roman"/>
          <w:b/>
          <w:sz w:val="28"/>
          <w:szCs w:val="28"/>
        </w:rPr>
        <w:t xml:space="preserve">6.5 Открытые уроки </w:t>
      </w:r>
      <w:r>
        <w:rPr>
          <w:sz w:val="28"/>
          <w:szCs w:val="28"/>
        </w:rPr>
      </w:r>
      <w:r>
        <w:rPr>
          <w:sz w:val="28"/>
          <w:szCs w:val="28"/>
        </w:rPr>
      </w:r>
    </w:p>
    <w:p>
      <w:pPr>
        <w:pBdr/>
        <w:spacing/>
        <w:ind/>
        <w:jc w:val="both"/>
        <w:rPr>
          <w:sz w:val="28"/>
          <w:szCs w:val="28"/>
        </w:rPr>
      </w:pPr>
      <w:r>
        <w:rPr>
          <w:rFonts w:ascii="Times New Roman" w:hAnsi="Times New Roman" w:cs="Times New Roman"/>
          <w:sz w:val="28"/>
          <w:szCs w:val="28"/>
        </w:rPr>
        <w:t xml:space="preserve">Таблица 10.</w:t>
      </w:r>
      <w:r>
        <w:rPr>
          <w:sz w:val="28"/>
          <w:szCs w:val="28"/>
        </w:rPr>
      </w:r>
      <w:r>
        <w:rPr>
          <w:sz w:val="28"/>
          <w:szCs w:val="28"/>
        </w:rPr>
      </w:r>
    </w:p>
    <w:p>
      <w:pPr>
        <w:pBdr/>
        <w:spacing/>
        <w:ind w:left="720"/>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bl>
      <w:tblPr>
        <w:tblStyle w:val="2864"/>
        <w:tblInd w:w="-572" w:type="dxa"/>
        <w:tblW w:w="10662" w:type="dxa"/>
        <w:tblBorders/>
        <w:tblLook w:val="04A0" w:firstRow="1" w:lastRow="0" w:firstColumn="1" w:lastColumn="0" w:noHBand="0" w:noVBand="1"/>
      </w:tblPr>
      <w:tblGrid>
        <w:gridCol w:w="498"/>
        <w:gridCol w:w="3326"/>
        <w:gridCol w:w="2872"/>
        <w:gridCol w:w="1694"/>
        <w:gridCol w:w="2272"/>
      </w:tblGrid>
      <w:tr>
        <w:trPr/>
        <w:tc>
          <w:tcPr>
            <w:shd w:val="clear" w:color="auto" w:fill="auto"/>
            <w:tcBorders/>
            <w:tcW w:w="496" w:type="dxa"/>
            <w:textDirection w:val="lrTb"/>
            <w:noWrap w:val="false"/>
          </w:tcPr>
          <w:p>
            <w:pPr>
              <w:pBdr/>
              <w:spacing/>
              <w:ind/>
              <w:rPr>
                <w:rFonts w:ascii="Times New Roman" w:hAnsi="Times New Roman" w:cs="Times New Roman"/>
                <w:b/>
                <w:sz w:val="28"/>
                <w:szCs w:val="28"/>
              </w:rPr>
            </w:pPr>
            <w:r>
              <w:rPr>
                <w:rFonts w:ascii="Times New Roman" w:hAnsi="Times New Roman" w:cs="Times New Roman"/>
                <w:b/>
                <w:sz w:val="28"/>
                <w:szCs w:val="28"/>
              </w:rPr>
              <w:t xml:space="preserve">№</w:t>
            </w:r>
            <w:r>
              <w:rPr>
                <w:rFonts w:ascii="Times New Roman" w:hAnsi="Times New Roman" w:cs="Times New Roman"/>
                <w:b/>
                <w:sz w:val="28"/>
                <w:szCs w:val="28"/>
              </w:rPr>
            </w:r>
            <w:r>
              <w:rPr>
                <w:rFonts w:ascii="Times New Roman" w:hAnsi="Times New Roman" w:cs="Times New Roman"/>
                <w:b/>
                <w:sz w:val="28"/>
                <w:szCs w:val="28"/>
              </w:rPr>
            </w:r>
          </w:p>
        </w:tc>
        <w:tc>
          <w:tcPr>
            <w:shd w:val="clear" w:color="auto" w:fill="auto"/>
            <w:tcBorders/>
            <w:tcW w:w="3328" w:type="dxa"/>
            <w:textDirection w:val="lrTb"/>
            <w:noWrap w:val="false"/>
          </w:tcPr>
          <w:p>
            <w:pPr>
              <w:pBdr/>
              <w:spacing/>
              <w:ind/>
              <w:rPr>
                <w:rFonts w:ascii="Times New Roman" w:hAnsi="Times New Roman" w:cs="Times New Roman"/>
                <w:b/>
                <w:sz w:val="28"/>
                <w:szCs w:val="28"/>
              </w:rPr>
            </w:pPr>
            <w:r>
              <w:rPr>
                <w:rFonts w:ascii="Times New Roman" w:hAnsi="Times New Roman" w:cs="Times New Roman"/>
                <w:b/>
                <w:sz w:val="28"/>
                <w:szCs w:val="28"/>
              </w:rPr>
              <w:t xml:space="preserve">Тема урока/мероприятие</w:t>
            </w:r>
            <w:r>
              <w:rPr>
                <w:rFonts w:ascii="Times New Roman" w:hAnsi="Times New Roman" w:cs="Times New Roman"/>
                <w:b/>
                <w:sz w:val="28"/>
                <w:szCs w:val="28"/>
              </w:rPr>
            </w:r>
            <w:r>
              <w:rPr>
                <w:rFonts w:ascii="Times New Roman" w:hAnsi="Times New Roman" w:cs="Times New Roman"/>
                <w:b/>
                <w:sz w:val="28"/>
                <w:szCs w:val="28"/>
              </w:rPr>
            </w:r>
          </w:p>
        </w:tc>
        <w:tc>
          <w:tcPr>
            <w:shd w:val="clear" w:color="auto" w:fill="auto"/>
            <w:tcBorders/>
            <w:tcW w:w="2871" w:type="dxa"/>
            <w:textDirection w:val="lrTb"/>
            <w:noWrap w:val="false"/>
          </w:tcPr>
          <w:p>
            <w:pPr>
              <w:pBdr/>
              <w:spacing/>
              <w:ind/>
              <w:rPr>
                <w:rFonts w:ascii="Times New Roman" w:hAnsi="Times New Roman" w:cs="Times New Roman"/>
                <w:b/>
                <w:sz w:val="28"/>
                <w:szCs w:val="28"/>
              </w:rPr>
            </w:pPr>
            <w:r>
              <w:rPr>
                <w:rFonts w:ascii="Times New Roman" w:hAnsi="Times New Roman" w:cs="Times New Roman"/>
                <w:b/>
                <w:sz w:val="28"/>
                <w:szCs w:val="28"/>
              </w:rPr>
              <w:t xml:space="preserve">Дисциплина</w:t>
            </w:r>
            <w:r>
              <w:rPr>
                <w:rFonts w:ascii="Times New Roman" w:hAnsi="Times New Roman" w:cs="Times New Roman"/>
                <w:b/>
                <w:sz w:val="28"/>
                <w:szCs w:val="28"/>
              </w:rPr>
            </w:r>
            <w:r>
              <w:rPr>
                <w:rFonts w:ascii="Times New Roman" w:hAnsi="Times New Roman" w:cs="Times New Roman"/>
                <w:b/>
                <w:sz w:val="28"/>
                <w:szCs w:val="28"/>
              </w:rPr>
            </w:r>
          </w:p>
        </w:tc>
        <w:tc>
          <w:tcPr>
            <w:shd w:val="clear" w:color="auto" w:fill="auto"/>
            <w:tcBorders/>
            <w:tcW w:w="1694" w:type="dxa"/>
            <w:textDirection w:val="lrTb"/>
            <w:noWrap w:val="false"/>
          </w:tcPr>
          <w:p>
            <w:pPr>
              <w:pBdr/>
              <w:spacing/>
              <w:ind/>
              <w:rPr>
                <w:rFonts w:ascii="Times New Roman" w:hAnsi="Times New Roman" w:cs="Times New Roman"/>
                <w:b/>
                <w:sz w:val="28"/>
                <w:szCs w:val="28"/>
              </w:rPr>
            </w:pPr>
            <w:r>
              <w:rPr>
                <w:rFonts w:ascii="Times New Roman" w:hAnsi="Times New Roman" w:cs="Times New Roman"/>
                <w:b/>
                <w:sz w:val="28"/>
                <w:szCs w:val="28"/>
              </w:rPr>
              <w:t xml:space="preserve">Дата проведения</w:t>
            </w:r>
            <w:r>
              <w:rPr>
                <w:rFonts w:ascii="Times New Roman" w:hAnsi="Times New Roman" w:cs="Times New Roman"/>
                <w:b/>
                <w:sz w:val="28"/>
                <w:szCs w:val="28"/>
              </w:rPr>
            </w:r>
            <w:r>
              <w:rPr>
                <w:rFonts w:ascii="Times New Roman" w:hAnsi="Times New Roman" w:cs="Times New Roman"/>
                <w:b/>
                <w:sz w:val="28"/>
                <w:szCs w:val="28"/>
              </w:rPr>
            </w:r>
          </w:p>
        </w:tc>
        <w:tc>
          <w:tcPr>
            <w:shd w:val="clear" w:color="auto" w:fill="auto"/>
            <w:tcBorders/>
            <w:tcW w:w="2273" w:type="dxa"/>
            <w:textDirection w:val="lrTb"/>
            <w:noWrap w:val="false"/>
          </w:tcPr>
          <w:p>
            <w:pPr>
              <w:pBdr/>
              <w:spacing/>
              <w:ind/>
              <w:rPr>
                <w:rFonts w:ascii="Times New Roman" w:hAnsi="Times New Roman" w:cs="Times New Roman"/>
                <w:b/>
                <w:sz w:val="28"/>
                <w:szCs w:val="28"/>
              </w:rPr>
            </w:pPr>
            <w:r>
              <w:rPr>
                <w:rFonts w:ascii="Times New Roman" w:hAnsi="Times New Roman" w:cs="Times New Roman"/>
                <w:b/>
                <w:sz w:val="28"/>
                <w:szCs w:val="28"/>
              </w:rPr>
              <w:t xml:space="preserve">Урок провёл</w:t>
            </w:r>
            <w:r>
              <w:rPr>
                <w:rFonts w:ascii="Times New Roman" w:hAnsi="Times New Roman" w:cs="Times New Roman"/>
                <w:b/>
                <w:sz w:val="28"/>
                <w:szCs w:val="28"/>
              </w:rPr>
            </w:r>
            <w:r>
              <w:rPr>
                <w:rFonts w:ascii="Times New Roman" w:hAnsi="Times New Roman" w:cs="Times New Roman"/>
                <w:b/>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Конкурс профессионального мастерства в группе №2215 «Поварское и кондитерское дело»</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Учебная практика</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20.12.2021</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Смирнова О.В.</w:t>
            </w:r>
            <w:r>
              <w:rPr>
                <w:rFonts w:ascii="Times New Roman" w:hAnsi="Times New Roman" w:cs="Times New Roman"/>
                <w:sz w:val="28"/>
                <w:szCs w:val="28"/>
              </w:rPr>
            </w:r>
            <w:r>
              <w:rPr>
                <w:rFonts w:ascii="Times New Roman" w:hAnsi="Times New Roman" w:cs="Times New Roman"/>
                <w:sz w:val="28"/>
                <w:szCs w:val="28"/>
              </w:rPr>
            </w:r>
          </w:p>
          <w:p>
            <w:pPr>
              <w:pBdr/>
              <w:spacing/>
              <w:ind/>
              <w:rPr>
                <w:rFonts w:ascii="Times New Roman" w:hAnsi="Times New Roman" w:cs="Times New Roman"/>
                <w:sz w:val="28"/>
                <w:szCs w:val="28"/>
              </w:rPr>
            </w:pPr>
            <w:r>
              <w:rPr>
                <w:rFonts w:ascii="Times New Roman" w:hAnsi="Times New Roman" w:cs="Times New Roman"/>
                <w:sz w:val="28"/>
                <w:szCs w:val="28"/>
              </w:rPr>
              <w:t xml:space="preserve">(эксперт </w:t>
            </w:r>
            <w:r>
              <w:rPr>
                <w:rFonts w:ascii="Times New Roman" w:hAnsi="Times New Roman" w:cs="Times New Roman"/>
                <w:sz w:val="28"/>
                <w:szCs w:val="28"/>
              </w:rPr>
              <w:t xml:space="preserve">Г.Н.Бочкова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Внеклассное мероприятие «Знатоки истории и традиций нового года»</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Внеклассная работа</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23.12.2022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Кузьмичева С.А.</w:t>
            </w:r>
            <w:r>
              <w:rPr>
                <w:rFonts w:ascii="Times New Roman" w:hAnsi="Times New Roman" w:cs="Times New Roman"/>
                <w:sz w:val="28"/>
                <w:szCs w:val="28"/>
              </w:rPr>
            </w:r>
            <w:r>
              <w:rPr>
                <w:rFonts w:ascii="Times New Roman" w:hAnsi="Times New Roman" w:cs="Times New Roman"/>
                <w:sz w:val="28"/>
                <w:szCs w:val="28"/>
              </w:rPr>
            </w:r>
          </w:p>
          <w:p>
            <w:pPr>
              <w:pBdr/>
              <w:spacing/>
              <w:ind/>
              <w:rPr>
                <w:rFonts w:ascii="Times New Roman" w:hAnsi="Times New Roman" w:cs="Times New Roman"/>
                <w:sz w:val="28"/>
                <w:szCs w:val="28"/>
              </w:rPr>
            </w:pPr>
            <w:r>
              <w:rPr>
                <w:rFonts w:ascii="Times New Roman" w:hAnsi="Times New Roman" w:cs="Times New Roman"/>
                <w:sz w:val="28"/>
                <w:szCs w:val="28"/>
              </w:rPr>
              <w:t xml:space="preserve">Елманова</w:t>
            </w:r>
            <w:r>
              <w:rPr>
                <w:rFonts w:ascii="Times New Roman" w:hAnsi="Times New Roman" w:cs="Times New Roman"/>
                <w:sz w:val="28"/>
                <w:szCs w:val="28"/>
              </w:rPr>
              <w:t xml:space="preserve"> О.Ю.</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Внеклассное мероприятие «Викторина по англоязычным странам»</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Информатика+ иностранный язык в профессиональной деятельности</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26.12.2022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Цыплакова И.Е.</w:t>
            </w:r>
            <w:r>
              <w:rPr>
                <w:rFonts w:ascii="Times New Roman" w:hAnsi="Times New Roman" w:cs="Times New Roman"/>
                <w:sz w:val="28"/>
                <w:szCs w:val="28"/>
              </w:rPr>
            </w:r>
            <w:r>
              <w:rPr>
                <w:rFonts w:ascii="Times New Roman" w:hAnsi="Times New Roman" w:cs="Times New Roman"/>
                <w:sz w:val="28"/>
                <w:szCs w:val="28"/>
              </w:rPr>
            </w:r>
          </w:p>
          <w:p>
            <w:pPr>
              <w:pBdr/>
              <w:spacing/>
              <w:ind/>
              <w:rPr>
                <w:rFonts w:ascii="Times New Roman" w:hAnsi="Times New Roman" w:cs="Times New Roman"/>
                <w:sz w:val="28"/>
                <w:szCs w:val="28"/>
              </w:rPr>
            </w:pPr>
            <w:r>
              <w:rPr>
                <w:rFonts w:ascii="Times New Roman" w:hAnsi="Times New Roman" w:cs="Times New Roman"/>
                <w:sz w:val="28"/>
                <w:szCs w:val="28"/>
              </w:rPr>
              <w:t xml:space="preserve">Долгова В.А.</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4</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Игра «Что? Где? Когда?», посвященная Дню студента</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Внеклассная работа с привлечение студентов отделения сервиса </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25.01.2023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Долгова И.В.</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5</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«А ну-ка, парни»</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Военно-патриотическое воспитание</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22.02.2023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Фишман В.Б.</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6</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Открытый урок по учебной практике </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shd w:val="clear" w:color="auto" w:fill="ffffff"/>
              </w:rPr>
              <w:t xml:space="preserve">ПМ.01 «Выполнение штукатурных работ»</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16.03.2023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Костина В.И.</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7</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Внеклассное мероприятие «Физики и лирики»</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Физика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Литература </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17.03.2023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Ванина Н.В.</w:t>
            </w:r>
            <w:r>
              <w:rPr>
                <w:rFonts w:ascii="Times New Roman" w:hAnsi="Times New Roman" w:cs="Times New Roman"/>
                <w:sz w:val="28"/>
                <w:szCs w:val="28"/>
              </w:rPr>
            </w:r>
            <w:r>
              <w:rPr>
                <w:rFonts w:ascii="Times New Roman" w:hAnsi="Times New Roman" w:cs="Times New Roman"/>
                <w:sz w:val="28"/>
                <w:szCs w:val="28"/>
              </w:rPr>
            </w:r>
          </w:p>
          <w:p>
            <w:pPr>
              <w:pBdr/>
              <w:spacing/>
              <w:ind/>
              <w:rPr>
                <w:rFonts w:ascii="Times New Roman" w:hAnsi="Times New Roman" w:cs="Times New Roman"/>
                <w:sz w:val="28"/>
                <w:szCs w:val="28"/>
              </w:rPr>
            </w:pPr>
            <w:r>
              <w:rPr>
                <w:rFonts w:ascii="Times New Roman" w:hAnsi="Times New Roman" w:cs="Times New Roman"/>
                <w:sz w:val="28"/>
                <w:szCs w:val="28"/>
              </w:rPr>
              <w:t xml:space="preserve">Карпухина Л.Н.</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8</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Открытый урок «Бисквитное тесто»</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МДК 05.02</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21.03.2023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Бочкова Г.Н.</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9</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Открытый урок «Остановка и стоянка»</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МДК 04.03</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04.04.2023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Филимонов А.Н.</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10</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Открытый урок </w:t>
            </w:r>
            <w:r>
              <w:rPr>
                <w:rFonts w:ascii="Times New Roman" w:hAnsi="Times New Roman" w:cs="Times New Roman"/>
                <w:sz w:val="28"/>
                <w:szCs w:val="28"/>
              </w:rPr>
              <w:t xml:space="preserve">«Приготовление </w:t>
            </w:r>
            <w:r>
              <w:rPr>
                <w:rFonts w:ascii="Times New Roman" w:hAnsi="Times New Roman" w:cs="Times New Roman"/>
                <w:sz w:val="28"/>
                <w:szCs w:val="28"/>
              </w:rPr>
              <w:t xml:space="preserve">кнельной</w:t>
            </w:r>
            <w:r>
              <w:rPr>
                <w:rFonts w:ascii="Times New Roman" w:hAnsi="Times New Roman" w:cs="Times New Roman"/>
                <w:sz w:val="28"/>
                <w:szCs w:val="28"/>
              </w:rPr>
              <w:t xml:space="preserve">, рыбной котлетной массы и полуфабрикатов из нее»</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МДК 01.02</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11.04.2023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Смирнова О.В.</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Внеклассное мероприятие, посвященное Году педагога и наставника</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rPr>
              <w:t xml:space="preserve">Воспитательная работа</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27.04.2023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Емелина Е.О.</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Открытый урок на тему «Окраска поверхностей водными составами валиком"</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Учебная практика по ПМ.03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18.05.2023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Губина Л.П.</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Мероприятие «1 июня -день защиты детей»</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Воспитательная работа</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01.06.2023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Цыплакова И.Е.</w:t>
            </w:r>
            <w:r>
              <w:rPr>
                <w:rFonts w:ascii="Times New Roman" w:hAnsi="Times New Roman" w:cs="Times New Roman"/>
                <w:sz w:val="28"/>
                <w:szCs w:val="28"/>
              </w:rPr>
            </w:r>
            <w:r>
              <w:rPr>
                <w:rFonts w:ascii="Times New Roman" w:hAnsi="Times New Roman" w:cs="Times New Roman"/>
                <w:sz w:val="28"/>
                <w:szCs w:val="28"/>
              </w:rPr>
            </w:r>
          </w:p>
          <w:p>
            <w:pPr>
              <w:pBdr/>
              <w:spacing/>
              <w:ind/>
              <w:rPr>
                <w:rFonts w:ascii="Times New Roman" w:hAnsi="Times New Roman" w:cs="Times New Roman"/>
                <w:sz w:val="28"/>
                <w:szCs w:val="28"/>
              </w:rPr>
            </w:pPr>
            <w:r>
              <w:rPr>
                <w:rFonts w:ascii="Times New Roman" w:hAnsi="Times New Roman" w:cs="Times New Roman"/>
                <w:sz w:val="28"/>
                <w:szCs w:val="28"/>
              </w:rPr>
              <w:t xml:space="preserve">Долгова В.А.</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14</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cs="Times New Roman"/>
                <w:color w:val="000000"/>
                <w:sz w:val="28"/>
                <w:szCs w:val="28"/>
              </w:rPr>
              <w:t xml:space="preserve">Открытый урок - практическое занятие по теме "Функциональные стили речи" в группе 1115</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Русский язык</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13.10.2022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Лысова Е. Г.</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15</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cs="Times New Roman"/>
                <w:color w:val="000000"/>
                <w:sz w:val="28"/>
                <w:szCs w:val="28"/>
              </w:rPr>
              <w:t xml:space="preserve">Открытый урок на основе эксперимента на тему "Скорость химических реакций".</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Химия</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18.11.2022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Белова Е. С.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16</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cs="Times New Roman"/>
                <w:color w:val="000000"/>
                <w:sz w:val="28"/>
                <w:szCs w:val="28"/>
              </w:rPr>
              <w:t xml:space="preserve">Открытый урок-квест на тему "Основные классы неорганических соединений".</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Химия</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21.12.2022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Белова Е.С.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17</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cs="Times New Roman"/>
                <w:color w:val="000000"/>
                <w:sz w:val="28"/>
                <w:szCs w:val="28"/>
              </w:rPr>
              <w:t xml:space="preserve">Открытый урок с применением дидактических элементов по финансовой грамотности и цифровых образовательных ресурсов на тему "Расходы и сбережения студентов".</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Английский язык</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22.12.2022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cs="Times New Roman"/>
                <w:color w:val="000000"/>
                <w:sz w:val="28"/>
                <w:szCs w:val="28"/>
              </w:rPr>
              <w:t xml:space="preserve">Тесликова</w:t>
            </w:r>
            <w:r>
              <w:rPr>
                <w:rFonts w:cs="Times New Roman"/>
                <w:color w:val="000000"/>
                <w:sz w:val="28"/>
                <w:szCs w:val="28"/>
              </w:rPr>
              <w:t xml:space="preserve"> Н.А.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18</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color w:val="000000"/>
                <w:sz w:val="28"/>
                <w:szCs w:val="28"/>
              </w:rPr>
              <w:t xml:space="preserve">Открытый урок в формате мастер-класса «Как создать эффектную и эффективную презентацию» в группе 4105</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23.03.2023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Завгородняя</w:t>
            </w:r>
            <w:r>
              <w:rPr>
                <w:rFonts w:ascii="Times New Roman" w:hAnsi="Times New Roman" w:cs="Times New Roman"/>
                <w:color w:val="000000"/>
                <w:sz w:val="28"/>
                <w:szCs w:val="28"/>
              </w:rPr>
              <w:t xml:space="preserve"> А.С.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19</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color w:val="000000"/>
                <w:sz w:val="28"/>
                <w:szCs w:val="28"/>
              </w:rPr>
              <w:t xml:space="preserve">Открытый урок в группе 2101 на тему «Трудовой договор» с </w:t>
            </w:r>
            <w:r>
              <w:rPr>
                <w:rFonts w:ascii="Times New Roman" w:hAnsi="Times New Roman" w:cs="Times New Roman"/>
                <w:sz w:val="28"/>
                <w:szCs w:val="28"/>
              </w:rPr>
              <w:t xml:space="preserve">использованием ИПО Гарант.</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Правовое обеспечение профессиональной деятельности</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30.03.2023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Лапутина</w:t>
            </w:r>
            <w:r>
              <w:rPr>
                <w:rFonts w:ascii="Times New Roman" w:hAnsi="Times New Roman" w:cs="Times New Roman"/>
                <w:color w:val="000000"/>
                <w:sz w:val="28"/>
                <w:szCs w:val="28"/>
              </w:rPr>
              <w:t xml:space="preserve"> Е.И.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firstLine="107" w:left="-107"/>
              <w:rPr>
                <w:rFonts w:ascii="Times New Roman" w:hAnsi="Times New Roman" w:cs="Times New Roman"/>
                <w:sz w:val="28"/>
                <w:szCs w:val="28"/>
              </w:rPr>
            </w:pPr>
            <w:r>
              <w:rPr>
                <w:rFonts w:ascii="Times New Roman" w:hAnsi="Times New Roman" w:cs="Times New Roman"/>
                <w:sz w:val="28"/>
                <w:szCs w:val="28"/>
              </w:rPr>
              <w:t xml:space="preserve">20</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color w:val="000000"/>
                <w:sz w:val="28"/>
                <w:szCs w:val="28"/>
              </w:rPr>
              <w:t xml:space="preserve">Открытый урок в группе 2115 по специальности «Поварское и кондитерское дело».</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ПМ.01 Организация и ведение процессов приготовления и подготовки к реализации полуфабрикатов для блюд, кулинарных изделий сложного ассортимента</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26.04.2023  </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Назина О.Ю.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21</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color w:val="000000"/>
                <w:sz w:val="28"/>
                <w:szCs w:val="28"/>
              </w:rPr>
              <w:t xml:space="preserve">Открытый урок в группах первого курса в форме деловой игры «Открываем свою фирму»</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Право</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27.04.2023   </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Наумова В.А.</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22</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color w:val="000000"/>
                <w:sz w:val="28"/>
                <w:szCs w:val="28"/>
              </w:rPr>
              <w:t xml:space="preserve">Интегрированный урок  «Чернобыльская трагедия. Авария на ЧАЭС»</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17.05.2023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color w:val="000000"/>
                <w:sz w:val="28"/>
                <w:szCs w:val="28"/>
              </w:rPr>
            </w:pPr>
            <w:r>
              <w:rPr>
                <w:rFonts w:ascii="Times New Roman" w:hAnsi="Times New Roman" w:cs="Times New Roman"/>
                <w:color w:val="000000"/>
                <w:sz w:val="28"/>
                <w:szCs w:val="28"/>
              </w:rPr>
              <w:t xml:space="preserve">Кучаева</w:t>
            </w:r>
            <w:r>
              <w:rPr>
                <w:rFonts w:ascii="Times New Roman" w:hAnsi="Times New Roman" w:cs="Times New Roman"/>
                <w:color w:val="000000"/>
                <w:sz w:val="28"/>
                <w:szCs w:val="28"/>
              </w:rPr>
              <w:t xml:space="preserve"> Л.В.</w:t>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ind/>
              <w:rPr>
                <w:rFonts w:ascii="Times New Roman" w:hAnsi="Times New Roman" w:cs="Times New Roman"/>
                <w:color w:val="000000"/>
                <w:sz w:val="28"/>
                <w:szCs w:val="28"/>
              </w:rPr>
            </w:pPr>
            <w:r>
              <w:rPr>
                <w:rFonts w:ascii="Times New Roman" w:hAnsi="Times New Roman" w:cs="Times New Roman"/>
                <w:color w:val="000000"/>
                <w:sz w:val="28"/>
                <w:szCs w:val="28"/>
              </w:rPr>
              <w:t xml:space="preserve">Трифонова И.И.</w:t>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ind/>
              <w:rPr>
                <w:rFonts w:ascii="Times New Roman" w:hAnsi="Times New Roman" w:cs="Times New Roman"/>
                <w:sz w:val="28"/>
                <w:szCs w:val="28"/>
              </w:rPr>
            </w:pPr>
            <w:r>
              <w:rPr>
                <w:rFonts w:ascii="Times New Roman" w:hAnsi="Times New Roman" w:cs="Times New Roman"/>
                <w:color w:val="000000"/>
                <w:sz w:val="28"/>
                <w:szCs w:val="28"/>
              </w:rPr>
              <w:t xml:space="preserve">Белова Е.С.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23</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jc w:val="both"/>
              <w:rPr>
                <w:rFonts w:ascii="Times New Roman" w:hAnsi="Times New Roman" w:cs="Times New Roman"/>
              </w:rPr>
            </w:pPr>
            <w:r>
              <w:rPr>
                <w:rFonts w:ascii="Times New Roman" w:hAnsi="Times New Roman" w:cs="Times New Roman"/>
                <w:sz w:val="28"/>
                <w:szCs w:val="28"/>
              </w:rPr>
              <w:t xml:space="preserve">Открытый мастер-класс на тему «Организация учебного процесса с использованием образовательной платформы 1С:урок». </w:t>
            </w:r>
            <w:r>
              <w:rPr>
                <w:rFonts w:ascii="Times New Roman" w:hAnsi="Times New Roman" w:cs="Times New Roman"/>
              </w:rPr>
            </w:r>
            <w:r>
              <w:rPr>
                <w:rFonts w:ascii="Times New Roman" w:hAnsi="Times New Roman" w:cs="Times New Roman"/>
              </w:rPr>
            </w:r>
          </w:p>
          <w:p>
            <w:pPr>
              <w:pBdr/>
              <w:spacing/>
              <w:ind/>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Для преподавателей общеобразовательных дисциплин</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31.05.2023   </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Трифонова О.А.   </w:t>
            </w:r>
            <w:r>
              <w:rPr>
                <w:rFonts w:ascii="Times New Roman" w:hAnsi="Times New Roman" w:cs="Times New Roman"/>
                <w:sz w:val="28"/>
                <w:szCs w:val="28"/>
              </w:rPr>
            </w:r>
            <w:r>
              <w:rPr>
                <w:rFonts w:ascii="Times New Roman" w:hAnsi="Times New Roman" w:cs="Times New Roman"/>
                <w:sz w:val="28"/>
                <w:szCs w:val="28"/>
              </w:rPr>
            </w:r>
          </w:p>
        </w:tc>
      </w:tr>
      <w:tr>
        <w:trPr/>
        <w:tc>
          <w:tcPr>
            <w:shd w:val="clear" w:color="auto" w:fill="auto"/>
            <w:tcBorders/>
            <w:tcW w:w="496"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24</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3328" w:type="dxa"/>
            <w:textDirection w:val="lrTb"/>
            <w:noWrap w:val="false"/>
          </w:tcPr>
          <w:p>
            <w:pPr>
              <w:pBdr/>
              <w:spacing/>
              <w:ind/>
              <w:rPr>
                <w:rFonts w:ascii="Times New Roman" w:hAnsi="Times New Roman" w:cs="Times New Roman"/>
                <w:sz w:val="28"/>
                <w:szCs w:val="28"/>
                <w:highlight w:val="white"/>
              </w:rPr>
            </w:pPr>
            <w:r>
              <w:rPr>
                <w:rFonts w:ascii="Times New Roman" w:hAnsi="Times New Roman" w:cs="Times New Roman"/>
                <w:sz w:val="28"/>
                <w:szCs w:val="28"/>
              </w:rPr>
              <w:t xml:space="preserve">Открытый урок на тему «Написание резюме на английском языке».</w:t>
            </w:r>
            <w:r>
              <w:rPr>
                <w:rFonts w:ascii="Times New Roman" w:hAnsi="Times New Roman" w:cs="Times New Roman"/>
                <w:sz w:val="28"/>
                <w:szCs w:val="28"/>
                <w:highlight w:val="white"/>
              </w:rPr>
            </w:r>
            <w:r>
              <w:rPr>
                <w:rFonts w:ascii="Times New Roman" w:hAnsi="Times New Roman" w:cs="Times New Roman"/>
                <w:sz w:val="28"/>
                <w:szCs w:val="28"/>
                <w:highlight w:val="white"/>
              </w:rPr>
            </w:r>
          </w:p>
        </w:tc>
        <w:tc>
          <w:tcPr>
            <w:shd w:val="clear" w:color="auto" w:fill="auto"/>
            <w:tcBorders/>
            <w:tcW w:w="2871"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Изучение и закрепление новых знаний на основе системно-деятельностного подхода</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1694"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8.06.2023  </w:t>
            </w:r>
            <w:r>
              <w:rPr>
                <w:rFonts w:ascii="Times New Roman" w:hAnsi="Times New Roman" w:cs="Times New Roman"/>
                <w:sz w:val="28"/>
                <w:szCs w:val="28"/>
              </w:rPr>
            </w:r>
            <w:r>
              <w:rPr>
                <w:rFonts w:ascii="Times New Roman" w:hAnsi="Times New Roman" w:cs="Times New Roman"/>
                <w:sz w:val="28"/>
                <w:szCs w:val="28"/>
              </w:rPr>
            </w:r>
          </w:p>
        </w:tc>
        <w:tc>
          <w:tcPr>
            <w:shd w:val="clear" w:color="auto" w:fill="auto"/>
            <w:tcBorders/>
            <w:tcW w:w="2273" w:type="dxa"/>
            <w:textDirection w:val="lrTb"/>
            <w:noWrap w:val="false"/>
          </w:tcPr>
          <w:p>
            <w:pPr>
              <w:pBdr/>
              <w:spacing/>
              <w:ind/>
              <w:rPr>
                <w:rFonts w:ascii="Times New Roman" w:hAnsi="Times New Roman" w:cs="Times New Roman"/>
                <w:sz w:val="28"/>
                <w:szCs w:val="28"/>
              </w:rPr>
            </w:pPr>
            <w:r>
              <w:rPr>
                <w:rFonts w:ascii="Times New Roman" w:hAnsi="Times New Roman" w:cs="Times New Roman"/>
                <w:sz w:val="28"/>
                <w:szCs w:val="28"/>
              </w:rPr>
              <w:t xml:space="preserve">Тесликова</w:t>
            </w:r>
            <w:r>
              <w:rPr>
                <w:rFonts w:ascii="Times New Roman" w:hAnsi="Times New Roman" w:cs="Times New Roman"/>
                <w:sz w:val="28"/>
                <w:szCs w:val="28"/>
              </w:rPr>
              <w:t xml:space="preserve"> Н.А.  </w:t>
            </w:r>
            <w:r>
              <w:rPr>
                <w:rFonts w:ascii="Times New Roman" w:hAnsi="Times New Roman" w:cs="Times New Roman"/>
                <w:sz w:val="28"/>
                <w:szCs w:val="28"/>
              </w:rPr>
            </w:r>
            <w:r>
              <w:rPr>
                <w:rFonts w:ascii="Times New Roman" w:hAnsi="Times New Roman" w:cs="Times New Roman"/>
                <w:sz w:val="28"/>
                <w:szCs w:val="28"/>
              </w:rPr>
            </w:r>
          </w:p>
        </w:tc>
      </w:tr>
    </w:tbl>
    <w:p>
      <w:pPr>
        <w:pBdr/>
        <w:spacing/>
        <w:ind w:firstLine="709"/>
        <w:jc w:val="both"/>
        <w:rPr/>
      </w:pPr>
      <w:r>
        <w:t xml:space="preserve"> </w:t>
      </w:r>
      <w:r>
        <w:rPr>
          <w:rFonts w:ascii="Times New Roman" w:hAnsi="Times New Roman"/>
          <w:sz w:val="28"/>
          <w:szCs w:val="28"/>
        </w:rPr>
        <w:t xml:space="preserve">Существенный недостаток проведения открытых уроков — отсутствие преподавателей даже ,цикловой комиссии, в которой проводится урок. Не проводились урока комиссиями общепрофессиональных дисциплин, специальных дисциплин 23.02.04/07 и 08.02.05.</w:t>
      </w:r>
      <w:r/>
    </w:p>
    <w:p>
      <w:pPr>
        <w:pBdr/>
        <w:spacing w:before="280"/>
        <w:ind/>
        <w:jc w:val="both"/>
        <w:rPr>
          <w:rFonts w:ascii="Times New Roman" w:hAnsi="Times New Roman"/>
          <w:b/>
          <w:bCs/>
          <w:sz w:val="28"/>
          <w:szCs w:val="28"/>
        </w:rPr>
      </w:pPr>
      <w:r>
        <w:rPr>
          <w:rFonts w:ascii="Times New Roman" w:hAnsi="Times New Roman"/>
          <w:b/>
          <w:bCs/>
          <w:sz w:val="28"/>
          <w:szCs w:val="28"/>
        </w:rPr>
        <w:t xml:space="preserve">6.6 Участие в конкурсах методических разработок Федерального и регионального уровня.</w:t>
      </w:r>
      <w:r>
        <w:rPr>
          <w:rFonts w:ascii="Times New Roman" w:hAnsi="Times New Roman"/>
          <w:b/>
          <w:bCs/>
          <w:sz w:val="28"/>
          <w:szCs w:val="28"/>
        </w:rPr>
      </w:r>
      <w:r>
        <w:rPr>
          <w:rFonts w:ascii="Times New Roman" w:hAnsi="Times New Roman"/>
          <w:b/>
          <w:bCs/>
          <w:sz w:val="28"/>
          <w:szCs w:val="28"/>
        </w:rPr>
      </w:r>
    </w:p>
    <w:p>
      <w:pPr>
        <w:pBdr/>
        <w:spacing w:before="280"/>
        <w:ind w:firstLine="737"/>
        <w:jc w:val="both"/>
        <w:rPr>
          <w:rFonts w:ascii="Times New Roman" w:hAnsi="Times New Roman"/>
          <w:b/>
          <w:bCs/>
          <w:sz w:val="28"/>
          <w:szCs w:val="28"/>
        </w:rPr>
      </w:pPr>
      <w:r>
        <w:rPr>
          <w:rFonts w:ascii="Times New Roman" w:hAnsi="Times New Roman" w:cs="Times New Roman"/>
          <w:color w:val="000000"/>
          <w:sz w:val="28"/>
          <w:szCs w:val="28"/>
        </w:rPr>
        <w:t xml:space="preserve">Зам. директора по УПР </w:t>
      </w:r>
      <w:r>
        <w:rPr>
          <w:rFonts w:ascii="Times New Roman" w:hAnsi="Times New Roman" w:cs="Times New Roman"/>
          <w:b/>
          <w:bCs/>
          <w:color w:val="000000"/>
          <w:sz w:val="28"/>
          <w:szCs w:val="28"/>
        </w:rPr>
        <w:t xml:space="preserve">Арсагова Н.В.</w:t>
      </w:r>
      <w:r>
        <w:rPr>
          <w:rFonts w:ascii="Times New Roman" w:hAnsi="Times New Roman" w:cs="Times New Roman"/>
          <w:color w:val="000000"/>
          <w:sz w:val="28"/>
          <w:szCs w:val="28"/>
        </w:rPr>
        <w:t xml:space="preserve">, преподаватель </w:t>
      </w:r>
      <w:r>
        <w:rPr>
          <w:rFonts w:ascii="Times New Roman" w:hAnsi="Times New Roman" w:cs="Times New Roman"/>
          <w:b/>
          <w:bCs/>
          <w:color w:val="000000"/>
          <w:sz w:val="28"/>
          <w:szCs w:val="28"/>
        </w:rPr>
        <w:t xml:space="preserve">Андриянов Ю.В.</w:t>
      </w:r>
      <w:r>
        <w:rPr>
          <w:rFonts w:ascii="Times New Roman" w:hAnsi="Times New Roman" w:cs="Times New Roman"/>
          <w:color w:val="000000"/>
          <w:sz w:val="28"/>
          <w:szCs w:val="28"/>
        </w:rPr>
        <w:t xml:space="preserve">  Всероссийском конкурсе журнала СПО на тему «Профессиональное образование: будущее начинается сегодня»- </w:t>
      </w:r>
      <w:r>
        <w:rPr>
          <w:rFonts w:ascii="Times New Roman" w:hAnsi="Times New Roman" w:cs="Times New Roman"/>
          <w:b/>
          <w:bCs/>
          <w:color w:val="000000"/>
          <w:sz w:val="28"/>
          <w:szCs w:val="28"/>
        </w:rPr>
        <w:t xml:space="preserve">1 место</w:t>
      </w:r>
      <w:r>
        <w:rPr>
          <w:rFonts w:ascii="Times New Roman" w:hAnsi="Times New Roman"/>
          <w:b/>
          <w:bCs/>
          <w:sz w:val="28"/>
          <w:szCs w:val="28"/>
        </w:rPr>
      </w:r>
      <w:r>
        <w:rPr>
          <w:rFonts w:ascii="Times New Roman" w:hAnsi="Times New Roman"/>
          <w:b/>
          <w:bCs/>
          <w:sz w:val="28"/>
          <w:szCs w:val="28"/>
        </w:rPr>
      </w:r>
    </w:p>
    <w:p>
      <w:pPr>
        <w:pBdr/>
        <w:spacing/>
        <w:ind w:firstLine="737"/>
        <w:jc w:val="both"/>
        <w:rPr/>
      </w:pPr>
      <w:r>
        <w:rPr>
          <w:rFonts w:cs="Times New Roman"/>
          <w:color w:val="000000"/>
          <w:sz w:val="28"/>
          <w:szCs w:val="28"/>
        </w:rPr>
        <w:t xml:space="preserve">Преподаватели колледжа </w:t>
      </w:r>
      <w:r>
        <w:rPr>
          <w:rFonts w:cs="Times New Roman"/>
          <w:b/>
          <w:bCs/>
          <w:color w:val="000000"/>
          <w:sz w:val="28"/>
          <w:szCs w:val="28"/>
        </w:rPr>
        <w:t xml:space="preserve">Долгова И.В. и Смирнова О.В.</w:t>
      </w:r>
      <w:r>
        <w:rPr>
          <w:rFonts w:cs="Times New Roman"/>
          <w:color w:val="000000"/>
          <w:sz w:val="28"/>
          <w:szCs w:val="28"/>
        </w:rPr>
        <w:t xml:space="preserve"> стали победителями всероссийского конкурса СМИ ИНФОРМИО  «Документационное сопровождение образовательного процесса» в номинации «Из опыта работы образовательных организаций»</w:t>
      </w:r>
      <w:r/>
    </w:p>
    <w:p>
      <w:pPr>
        <w:numPr>
          <w:ilvl w:val="0"/>
          <w:numId w:val="25"/>
        </w:numPr>
        <w:pBdr/>
        <w:spacing/>
        <w:ind/>
        <w:jc w:val="both"/>
        <w:rPr>
          <w:rFonts w:cs="Times New Roman"/>
          <w:b/>
          <w:bCs/>
          <w:color w:val="000000"/>
          <w:sz w:val="28"/>
          <w:szCs w:val="28"/>
        </w:rPr>
      </w:pPr>
      <w:r>
        <w:rPr>
          <w:rFonts w:cs="Times New Roman"/>
          <w:b/>
          <w:bCs/>
          <w:color w:val="000000"/>
          <w:sz w:val="28"/>
          <w:szCs w:val="28"/>
        </w:rPr>
        <w:t xml:space="preserve">Всероссийский педагогический конкурс «Моя лучшая методическая разработка» </w:t>
      </w:r>
      <w:r>
        <w:rPr>
          <w:rFonts w:cs="Times New Roman"/>
          <w:b/>
          <w:bCs/>
          <w:color w:val="000000"/>
          <w:sz w:val="28"/>
          <w:szCs w:val="28"/>
        </w:rPr>
      </w:r>
      <w:r>
        <w:rPr>
          <w:rFonts w:cs="Times New Roman"/>
          <w:b/>
          <w:bCs/>
          <w:color w:val="000000"/>
          <w:sz w:val="28"/>
          <w:szCs w:val="28"/>
        </w:rPr>
      </w:r>
    </w:p>
    <w:p>
      <w:pPr>
        <w:pBdr/>
        <w:spacing/>
        <w:ind w:firstLine="680"/>
        <w:jc w:val="both"/>
        <w:rPr/>
      </w:pPr>
      <w:r>
        <w:rPr>
          <w:rFonts w:cs="Times New Roman"/>
          <w:color w:val="000000"/>
          <w:sz w:val="28"/>
          <w:szCs w:val="28"/>
        </w:rPr>
        <w:t xml:space="preserve">Преподаватель </w:t>
      </w:r>
      <w:r>
        <w:rPr>
          <w:rFonts w:cs="Times New Roman"/>
          <w:b/>
          <w:bCs/>
          <w:color w:val="000000"/>
          <w:sz w:val="28"/>
          <w:szCs w:val="28"/>
        </w:rPr>
        <w:t xml:space="preserve"> Андриянов Ю.В.</w:t>
      </w:r>
      <w:r>
        <w:rPr>
          <w:rFonts w:cs="Times New Roman"/>
          <w:color w:val="000000"/>
          <w:sz w:val="28"/>
          <w:szCs w:val="28"/>
        </w:rPr>
        <w:t xml:space="preserve">  победитель в номинации  «Технические решения выполнения профессиональных задач при участии в региональном конкурсе «Рязанские Кулибины» на Всероссийском педагогическом конкурсе «Моя лучшая методическая разработка» </w:t>
      </w:r>
      <w:r/>
    </w:p>
    <w:p>
      <w:pPr>
        <w:numPr>
          <w:ilvl w:val="0"/>
          <w:numId w:val="26"/>
        </w:numPr>
        <w:pBdr/>
        <w:spacing w:before="280"/>
        <w:ind w:firstLine="0" w:left="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Областной Конкурс методических разработок, 3 место преподаватель </w:t>
      </w:r>
      <w:r>
        <w:rPr>
          <w:rFonts w:ascii="Times New Roman" w:hAnsi="Times New Roman" w:cs="Times New Roman"/>
          <w:b/>
          <w:bCs/>
          <w:color w:val="000000"/>
          <w:sz w:val="28"/>
          <w:szCs w:val="28"/>
        </w:rPr>
        <w:t xml:space="preserve">Андриянов Ю.В.</w:t>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before="280"/>
        <w:ind w:left="113"/>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6.7. Распространение опыта через публикации </w:t>
      </w:r>
      <w:r>
        <w:rPr>
          <w:rFonts w:ascii="Times New Roman" w:hAnsi="Times New Roman" w:cs="Times New Roman"/>
          <w:b/>
          <w:bCs/>
          <w:color w:val="000000"/>
          <w:sz w:val="28"/>
          <w:szCs w:val="28"/>
        </w:rPr>
        <w:t xml:space="preserve">методтческих</w:t>
      </w:r>
      <w:r>
        <w:rPr>
          <w:rFonts w:ascii="Times New Roman" w:hAnsi="Times New Roman" w:cs="Times New Roman"/>
          <w:b/>
          <w:bCs/>
          <w:color w:val="000000"/>
          <w:sz w:val="28"/>
          <w:szCs w:val="28"/>
        </w:rPr>
        <w:t xml:space="preserve"> разработок </w:t>
      </w:r>
      <w:r>
        <w:rPr>
          <w:rFonts w:ascii="Times New Roman" w:hAnsi="Times New Roman" w:cs="Times New Roman"/>
          <w:color w:val="000000"/>
          <w:sz w:val="28"/>
          <w:szCs w:val="28"/>
        </w:rPr>
      </w:r>
      <w:r>
        <w:rPr>
          <w:rFonts w:ascii="Times New Roman" w:hAnsi="Times New Roman" w:cs="Times New Roman"/>
          <w:color w:val="000000"/>
          <w:sz w:val="28"/>
          <w:szCs w:val="28"/>
        </w:rPr>
      </w:r>
    </w:p>
    <w:p>
      <w:pPr>
        <w:pBdr/>
        <w:spacing/>
        <w:ind w:firstLine="737"/>
        <w:jc w:val="both"/>
        <w:rPr/>
      </w:pPr>
      <w:r>
        <w:rPr>
          <w:rFonts w:cs="Times New Roman"/>
          <w:color w:val="000000"/>
          <w:sz w:val="28"/>
          <w:szCs w:val="28"/>
        </w:rPr>
        <w:t xml:space="preserve"> </w:t>
      </w:r>
      <w:r>
        <w:rPr>
          <w:rFonts w:cs="Times New Roman"/>
          <w:b/>
          <w:bCs/>
          <w:color w:val="000000"/>
          <w:sz w:val="28"/>
          <w:szCs w:val="28"/>
        </w:rPr>
        <w:t xml:space="preserve">РИРО:</w:t>
      </w:r>
      <w:r>
        <w:rPr>
          <w:rFonts w:cs="Times New Roman"/>
          <w:color w:val="000000"/>
          <w:sz w:val="28"/>
          <w:szCs w:val="28"/>
        </w:rPr>
        <w:t xml:space="preserve"> </w:t>
      </w:r>
      <w:r/>
    </w:p>
    <w:p>
      <w:pPr>
        <w:numPr>
          <w:ilvl w:val="0"/>
          <w:numId w:val="27"/>
        </w:numPr>
        <w:pBdr/>
        <w:spacing/>
        <w:ind/>
        <w:jc w:val="both"/>
        <w:rPr/>
      </w:pPr>
      <w:r>
        <w:rPr>
          <w:rFonts w:cs="Times New Roman"/>
          <w:color w:val="000000"/>
          <w:sz w:val="28"/>
          <w:szCs w:val="28"/>
        </w:rPr>
        <w:t xml:space="preserve">статья преподавателя </w:t>
      </w:r>
      <w:r>
        <w:rPr>
          <w:rFonts w:cs="Times New Roman"/>
          <w:b/>
          <w:bCs/>
          <w:color w:val="000000"/>
          <w:sz w:val="28"/>
          <w:szCs w:val="28"/>
        </w:rPr>
        <w:t xml:space="preserve">Вашкиной</w:t>
      </w:r>
      <w:r>
        <w:rPr>
          <w:rFonts w:cs="Times New Roman"/>
          <w:b/>
          <w:bCs/>
          <w:color w:val="000000"/>
          <w:sz w:val="28"/>
          <w:szCs w:val="28"/>
        </w:rPr>
        <w:t xml:space="preserve">  Г.П.</w:t>
      </w:r>
      <w:r>
        <w:rPr>
          <w:rFonts w:cs="Times New Roman"/>
          <w:color w:val="000000"/>
          <w:sz w:val="28"/>
          <w:szCs w:val="28"/>
        </w:rPr>
        <w:t xml:space="preserve"> Сопротивление материалов.</w:t>
      </w:r>
      <w:r/>
    </w:p>
    <w:p>
      <w:pPr>
        <w:numPr>
          <w:ilvl w:val="0"/>
          <w:numId w:val="27"/>
        </w:numPr>
        <w:pBdr/>
        <w:spacing/>
        <w:ind/>
        <w:jc w:val="both"/>
        <w:rPr/>
      </w:pPr>
      <w:r>
        <w:rPr>
          <w:rFonts w:cs="Times New Roman"/>
          <w:color w:val="000000"/>
          <w:sz w:val="28"/>
          <w:szCs w:val="28"/>
        </w:rPr>
        <w:t xml:space="preserve">преподаватель </w:t>
      </w:r>
      <w:r>
        <w:rPr>
          <w:rFonts w:cs="Times New Roman"/>
          <w:b/>
          <w:bCs/>
          <w:color w:val="000000"/>
          <w:sz w:val="28"/>
          <w:szCs w:val="28"/>
        </w:rPr>
        <w:t xml:space="preserve"> Гриценко М.А.</w:t>
      </w:r>
      <w:r>
        <w:rPr>
          <w:rFonts w:cs="Times New Roman"/>
          <w:color w:val="000000"/>
          <w:sz w:val="28"/>
          <w:szCs w:val="28"/>
        </w:rPr>
        <w:t xml:space="preserve">  2 методические разработки: «Конспект лекций по дисциплине Станции технического обслуживания автомобилей» и «Применение технологий виртуальной реальности в образовательном процессе в СМИ-издание «Фонд Образовательной и Научной деятельности 21 века».</w:t>
      </w:r>
      <w:r/>
    </w:p>
    <w:p>
      <w:pPr>
        <w:pBdr/>
        <w:spacing/>
        <w:ind w:firstLine="737"/>
        <w:jc w:val="both"/>
        <w:rPr/>
      </w:pPr>
      <w:r/>
      <w:r/>
    </w:p>
    <w:p>
      <w:pPr>
        <w:pStyle w:val="2846"/>
        <w:pBdr/>
        <w:spacing w:after="160" w:line="259" w:lineRule="auto"/>
        <w:ind w:left="0"/>
        <w:jc w:val="both"/>
        <w:rPr>
          <w:rFonts w:ascii="Times New Roman" w:hAnsi="Times New Roman"/>
          <w:b/>
          <w:bCs/>
          <w:szCs w:val="28"/>
          <w:u w:val="single"/>
        </w:rPr>
      </w:pPr>
      <w:r>
        <w:rPr>
          <w:rFonts w:ascii="Times New Roman" w:hAnsi="Times New Roman"/>
          <w:b/>
          <w:bCs/>
          <w:szCs w:val="28"/>
          <w:u w:val="single"/>
        </w:rPr>
      </w:r>
      <w:r>
        <w:rPr>
          <w:rFonts w:ascii="Times New Roman" w:hAnsi="Times New Roman"/>
          <w:b/>
          <w:bCs/>
          <w:szCs w:val="28"/>
          <w:u w:val="single"/>
        </w:rPr>
      </w:r>
      <w:r>
        <w:rPr>
          <w:rFonts w:ascii="Times New Roman" w:hAnsi="Times New Roman"/>
          <w:b/>
          <w:bCs/>
          <w:szCs w:val="28"/>
          <w:u w:val="single"/>
        </w:rPr>
      </w:r>
    </w:p>
    <w:p>
      <w:pPr>
        <w:pStyle w:val="2842"/>
        <w:pBdr/>
        <w:spacing/>
        <w:ind/>
        <w:rPr/>
      </w:pPr>
      <w:r>
        <w:rPr>
          <w:rFonts w:ascii="Times New Roman" w:hAnsi="Times New Roman"/>
          <w:b/>
          <w:bCs/>
          <w:szCs w:val="28"/>
          <w:u w:val="single"/>
        </w:rPr>
        <w:t xml:space="preserve">7. Учебно-методическое обеспечение</w:t>
      </w:r>
      <w:r/>
    </w:p>
    <w:p>
      <w:pPr>
        <w:pStyle w:val="2842"/>
        <w:pBdr/>
        <w:spacing/>
        <w:ind/>
        <w:rPr/>
      </w:pPr>
      <w:r>
        <w:rPr>
          <w:rFonts w:ascii="Times New Roman" w:hAnsi="Times New Roman"/>
          <w:szCs w:val="28"/>
        </w:rPr>
        <w:t xml:space="preserve">В 2022-2023 учебном году пришлось переработать все программы учебных дисциплин, практически по всем специальностям, к сожалению, программы, размещенные на сайте, не соответствовали учебному плану не только по часам, но и по содержанию.</w:t>
      </w:r>
      <w:r/>
    </w:p>
    <w:p>
      <w:pPr>
        <w:pStyle w:val="2842"/>
        <w:pBdr/>
        <w:spacing/>
        <w:ind/>
        <w:rPr/>
      </w:pPr>
      <w:r>
        <w:rPr>
          <w:rFonts w:ascii="Times New Roman" w:hAnsi="Times New Roman"/>
          <w:szCs w:val="28"/>
        </w:rPr>
        <w:t xml:space="preserve">Разработка программ по общеобразовательным дисциплинам, показала, что преподаватели относятся к основному документу, регламентирующими их работу не совсем ответственно, здесь большую нагрузку должны взять на себя председатели ЦК.</w:t>
      </w:r>
      <w:r/>
    </w:p>
    <w:p>
      <w:pPr>
        <w:pStyle w:val="2842"/>
        <w:pBdr/>
        <w:spacing/>
        <w:ind/>
        <w:rPr/>
      </w:pPr>
      <w:r>
        <w:rPr>
          <w:rFonts w:ascii="Times New Roman" w:hAnsi="Times New Roman"/>
          <w:szCs w:val="28"/>
        </w:rPr>
        <w:t xml:space="preserve">Переработка программ и разработка новых по общеобразовательным в основном проводилась зам. директора по УПР, и заведующими отделениями </w:t>
      </w:r>
      <w:r>
        <w:rPr>
          <w:rFonts w:ascii="Times New Roman" w:hAnsi="Times New Roman"/>
          <w:szCs w:val="28"/>
        </w:rPr>
        <w:t xml:space="preserve">Емелиной</w:t>
      </w:r>
      <w:r>
        <w:rPr>
          <w:rFonts w:ascii="Times New Roman" w:hAnsi="Times New Roman"/>
          <w:szCs w:val="28"/>
        </w:rPr>
        <w:t xml:space="preserve"> Е.О. и Оводовой О.В.</w:t>
      </w:r>
      <w:r/>
    </w:p>
    <w:p>
      <w:pPr>
        <w:pStyle w:val="2842"/>
        <w:pBdr/>
        <w:spacing/>
        <w:ind/>
        <w:rPr/>
      </w:pPr>
      <w:r>
        <w:rPr>
          <w:rFonts w:ascii="Times New Roman" w:hAnsi="Times New Roman"/>
          <w:szCs w:val="28"/>
        </w:rPr>
        <w:t xml:space="preserve">Большую работу выполнила лаборантка Елистратова Л.А.</w:t>
      </w:r>
      <w:r/>
    </w:p>
    <w:p>
      <w:pPr>
        <w:pStyle w:val="2842"/>
        <w:pBdr/>
        <w:spacing/>
        <w:ind/>
        <w:rPr/>
      </w:pPr>
      <w:r>
        <w:rPr>
          <w:rFonts w:ascii="Times New Roman" w:hAnsi="Times New Roman"/>
          <w:szCs w:val="28"/>
        </w:rPr>
        <w:t xml:space="preserve">К сожалению, качество работы в этом направлении в методическом кабинете не проводилась совсем и то, что было сделано ранее очень низкого качества.</w:t>
      </w:r>
      <w:r/>
    </w:p>
    <w:p>
      <w:pPr>
        <w:pStyle w:val="2842"/>
        <w:pBdr/>
        <w:spacing/>
        <w:ind/>
        <w:rPr/>
      </w:pPr>
      <w:r>
        <w:rPr>
          <w:rFonts w:ascii="Times New Roman" w:hAnsi="Times New Roman"/>
          <w:szCs w:val="28"/>
        </w:rPr>
        <w:t xml:space="preserve">Также необходимо отметить, что многие преподаватели не владеют навыками работы на компьютерах, особенно печально, что к ним относятся преподаватели информатики.</w:t>
      </w: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pPr>
      <w:r>
        <w:rPr>
          <w:rFonts w:ascii="Times New Roman" w:hAnsi="Times New Roman"/>
          <w:color w:val="000000"/>
          <w:szCs w:val="28"/>
        </w:rPr>
        <w:t xml:space="preserve">В 2022 - 2023 году преподавателями выполнено </w:t>
      </w:r>
      <w:r>
        <w:rPr>
          <w:rFonts w:ascii="Times New Roman" w:hAnsi="Times New Roman"/>
          <w:b/>
          <w:bCs/>
          <w:color w:val="000000"/>
          <w:szCs w:val="28"/>
        </w:rPr>
        <w:t xml:space="preserve">38 (61%)</w:t>
      </w:r>
      <w:r>
        <w:rPr>
          <w:rFonts w:ascii="Times New Roman" w:hAnsi="Times New Roman"/>
          <w:color w:val="000000"/>
          <w:szCs w:val="28"/>
        </w:rPr>
        <w:t xml:space="preserve"> методических разработок по различной тематике. </w:t>
      </w: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Методические разработки</w:t>
      </w:r>
      <w:r>
        <w:rPr>
          <w:rFonts w:ascii="Times New Roman" w:hAnsi="Times New Roman"/>
          <w:color w:val="000000"/>
          <w:sz w:val="28"/>
          <w:szCs w:val="28"/>
        </w:rPr>
        <w:t xml:space="preserve"> выполнили  преподаватели:</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23.02.04</w:t>
      </w:r>
      <w:r>
        <w:rPr>
          <w:rFonts w:ascii="Times New Roman" w:hAnsi="Times New Roman"/>
          <w:color w:val="000000"/>
          <w:sz w:val="28"/>
          <w:szCs w:val="28"/>
        </w:rPr>
        <w:t xml:space="preserve">  Тимофеев И.С., Андриянов Ю.В., Гриценко М.А., Антонов Ю.В.</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08.02.05</w:t>
      </w:r>
      <w:r>
        <w:rPr>
          <w:rFonts w:ascii="Times New Roman" w:hAnsi="Times New Roman"/>
          <w:color w:val="000000"/>
          <w:sz w:val="28"/>
          <w:szCs w:val="28"/>
        </w:rPr>
        <w:t xml:space="preserve"> Киселев А.Е., Курбатов А.И., </w:t>
      </w:r>
      <w:r>
        <w:rPr>
          <w:rFonts w:ascii="Times New Roman" w:hAnsi="Times New Roman"/>
          <w:color w:val="000000"/>
          <w:sz w:val="28"/>
          <w:szCs w:val="28"/>
        </w:rPr>
        <w:t xml:space="preserve">Шабордина</w:t>
      </w:r>
      <w:r>
        <w:rPr>
          <w:rFonts w:ascii="Times New Roman" w:hAnsi="Times New Roman"/>
          <w:color w:val="000000"/>
          <w:sz w:val="28"/>
          <w:szCs w:val="28"/>
        </w:rPr>
        <w:t xml:space="preserve"> Н.В., Филиппова И.А., Затеева Т.И., Милованова О.И.</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38.02.01</w:t>
      </w:r>
      <w:r>
        <w:rPr>
          <w:rFonts w:ascii="Times New Roman" w:hAnsi="Times New Roman"/>
          <w:color w:val="000000"/>
          <w:sz w:val="28"/>
          <w:szCs w:val="28"/>
        </w:rPr>
        <w:t xml:space="preserve"> </w:t>
      </w:r>
      <w:r>
        <w:rPr>
          <w:rFonts w:ascii="Times New Roman" w:hAnsi="Times New Roman"/>
          <w:color w:val="000000"/>
          <w:sz w:val="28"/>
          <w:szCs w:val="28"/>
        </w:rPr>
        <w:t xml:space="preserve">Завгородняя</w:t>
      </w:r>
      <w:r>
        <w:rPr>
          <w:rFonts w:ascii="Times New Roman" w:hAnsi="Times New Roman"/>
          <w:color w:val="000000"/>
          <w:sz w:val="28"/>
          <w:szCs w:val="28"/>
        </w:rPr>
        <w:t xml:space="preserve"> А.С., Трифонова О.А., </w:t>
      </w:r>
      <w:r>
        <w:rPr>
          <w:rFonts w:ascii="Times New Roman" w:hAnsi="Times New Roman"/>
          <w:color w:val="000000"/>
          <w:sz w:val="28"/>
          <w:szCs w:val="28"/>
        </w:rPr>
        <w:t xml:space="preserve">Дыкина</w:t>
      </w:r>
      <w:r>
        <w:rPr>
          <w:rFonts w:ascii="Times New Roman" w:hAnsi="Times New Roman"/>
          <w:color w:val="000000"/>
          <w:sz w:val="28"/>
          <w:szCs w:val="28"/>
        </w:rPr>
        <w:t xml:space="preserve"> О.Ю., </w:t>
      </w:r>
      <w:r>
        <w:rPr>
          <w:rFonts w:ascii="Times New Roman" w:hAnsi="Times New Roman"/>
          <w:color w:val="000000"/>
          <w:sz w:val="28"/>
          <w:szCs w:val="28"/>
        </w:rPr>
        <w:t xml:space="preserve">Куранова</w:t>
      </w:r>
      <w:r>
        <w:rPr>
          <w:rFonts w:ascii="Times New Roman" w:hAnsi="Times New Roman"/>
          <w:color w:val="000000"/>
          <w:sz w:val="28"/>
          <w:szCs w:val="28"/>
        </w:rPr>
        <w:t xml:space="preserve"> Н.Г., </w:t>
      </w:r>
      <w:r>
        <w:rPr>
          <w:rFonts w:ascii="Times New Roman" w:hAnsi="Times New Roman"/>
          <w:color w:val="000000"/>
          <w:sz w:val="28"/>
          <w:szCs w:val="28"/>
        </w:rPr>
        <w:t xml:space="preserve">Лапутина</w:t>
      </w:r>
      <w:r>
        <w:rPr>
          <w:rFonts w:ascii="Times New Roman" w:hAnsi="Times New Roman"/>
          <w:color w:val="000000"/>
          <w:sz w:val="28"/>
          <w:szCs w:val="28"/>
        </w:rPr>
        <w:t xml:space="preserve"> Е.И.</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Отделение сервис </w:t>
      </w:r>
      <w:r>
        <w:rPr>
          <w:rFonts w:ascii="Times New Roman" w:hAnsi="Times New Roman"/>
          <w:color w:val="000000"/>
          <w:sz w:val="28"/>
          <w:szCs w:val="28"/>
        </w:rPr>
        <w:t xml:space="preserve">Вендина</w:t>
      </w:r>
      <w:r>
        <w:rPr>
          <w:rFonts w:ascii="Times New Roman" w:hAnsi="Times New Roman"/>
          <w:color w:val="000000"/>
          <w:sz w:val="28"/>
          <w:szCs w:val="28"/>
        </w:rPr>
        <w:t xml:space="preserve"> А.И., Рак Р.И., Агеева Г.Х., Назина Г.Н.</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Общеобразовательные дисциплины</w:t>
      </w:r>
      <w:r>
        <w:rPr>
          <w:rFonts w:ascii="Times New Roman" w:hAnsi="Times New Roman"/>
          <w:color w:val="000000"/>
          <w:sz w:val="28"/>
          <w:szCs w:val="28"/>
        </w:rPr>
        <w:t xml:space="preserve"> </w:t>
      </w:r>
      <w:r>
        <w:rPr>
          <w:rFonts w:ascii="Times New Roman" w:hAnsi="Times New Roman"/>
          <w:color w:val="000000"/>
          <w:sz w:val="28"/>
          <w:szCs w:val="28"/>
        </w:rPr>
        <w:t xml:space="preserve">Тесликова</w:t>
      </w:r>
      <w:r>
        <w:rPr>
          <w:rFonts w:ascii="Times New Roman" w:hAnsi="Times New Roman"/>
          <w:color w:val="000000"/>
          <w:sz w:val="28"/>
          <w:szCs w:val="28"/>
        </w:rPr>
        <w:t xml:space="preserve"> Н.А., Белова Е.С.  </w:t>
      </w:r>
      <w:r>
        <w:rPr>
          <w:rFonts w:ascii="Times New Roman" w:hAnsi="Times New Roman"/>
          <w:color w:val="000000"/>
          <w:sz w:val="28"/>
          <w:szCs w:val="28"/>
        </w:rPr>
        <w:t xml:space="preserve">Радина</w:t>
      </w:r>
      <w:r>
        <w:rPr>
          <w:rFonts w:ascii="Times New Roman" w:hAnsi="Times New Roman"/>
          <w:color w:val="000000"/>
          <w:sz w:val="28"/>
          <w:szCs w:val="28"/>
        </w:rPr>
        <w:t xml:space="preserve"> А.Е., Лысова Е.Г., </w:t>
      </w:r>
      <w:r>
        <w:rPr>
          <w:rFonts w:ascii="Times New Roman" w:hAnsi="Times New Roman"/>
          <w:color w:val="000000"/>
          <w:sz w:val="28"/>
          <w:szCs w:val="28"/>
        </w:rPr>
        <w:t xml:space="preserve">Левагина</w:t>
      </w:r>
      <w:r>
        <w:rPr>
          <w:rFonts w:ascii="Times New Roman" w:hAnsi="Times New Roman"/>
          <w:color w:val="000000"/>
          <w:sz w:val="28"/>
          <w:szCs w:val="28"/>
        </w:rPr>
        <w:t xml:space="preserve"> Е.Г.,  </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b/>
          <w:bCs/>
          <w:color w:val="000000"/>
          <w:sz w:val="28"/>
          <w:szCs w:val="28"/>
        </w:rPr>
        <w:t xml:space="preserve">ОПД</w:t>
      </w:r>
      <w:r>
        <w:rPr>
          <w:rFonts w:ascii="Times New Roman" w:hAnsi="Times New Roman"/>
          <w:color w:val="000000"/>
          <w:sz w:val="28"/>
          <w:szCs w:val="28"/>
        </w:rPr>
        <w:t xml:space="preserve"> Беляева И.Б., Осипова В.В., Донских О.В., </w:t>
      </w:r>
      <w:r>
        <w:rPr>
          <w:rFonts w:ascii="Times New Roman" w:hAnsi="Times New Roman"/>
          <w:color w:val="000000"/>
          <w:sz w:val="28"/>
          <w:szCs w:val="28"/>
        </w:rPr>
        <w:t xml:space="preserve">Вашкина</w:t>
      </w:r>
      <w:r>
        <w:rPr>
          <w:rFonts w:ascii="Times New Roman" w:hAnsi="Times New Roman"/>
          <w:color w:val="000000"/>
          <w:sz w:val="28"/>
          <w:szCs w:val="28"/>
        </w:rPr>
        <w:t xml:space="preserve"> Г.П. </w:t>
      </w:r>
      <w:r>
        <w:rPr>
          <w:rFonts w:ascii="Times New Roman" w:hAnsi="Times New Roman"/>
          <w:sz w:val="28"/>
          <w:szCs w:val="28"/>
        </w:rPr>
      </w:r>
      <w:r>
        <w:rPr>
          <w:rFonts w:ascii="Times New Roman" w:hAnsi="Times New Roman"/>
          <w:sz w:val="28"/>
          <w:szCs w:val="28"/>
        </w:rPr>
      </w:r>
    </w:p>
    <w:p>
      <w:pPr>
        <w:pBdr/>
        <w:spacing/>
        <w:ind w:firstLine="680"/>
        <w:jc w:val="both"/>
        <w:rPr>
          <w:rFonts w:ascii="Times New Roman" w:hAnsi="Times New Roman"/>
          <w:b/>
          <w:bCs/>
          <w:sz w:val="28"/>
          <w:szCs w:val="28"/>
        </w:rPr>
      </w:pPr>
      <w:r>
        <w:rPr>
          <w:rFonts w:ascii="Times New Roman" w:hAnsi="Times New Roman"/>
          <w:b/>
          <w:bCs/>
          <w:color w:val="000000"/>
          <w:sz w:val="28"/>
          <w:szCs w:val="28"/>
        </w:rPr>
        <w:t xml:space="preserve"> Отделение Кораблино</w:t>
      </w:r>
      <w:r>
        <w:rPr>
          <w:rFonts w:ascii="Times New Roman" w:hAnsi="Times New Roman"/>
          <w:b/>
          <w:bCs/>
          <w:sz w:val="28"/>
          <w:szCs w:val="28"/>
        </w:rPr>
      </w:r>
      <w:r>
        <w:rPr>
          <w:rFonts w:ascii="Times New Roman" w:hAnsi="Times New Roman"/>
          <w:b/>
          <w:bCs/>
          <w:sz w:val="28"/>
          <w:szCs w:val="28"/>
        </w:rPr>
      </w:r>
    </w:p>
    <w:p>
      <w:pPr>
        <w:pBdr/>
        <w:spacing/>
        <w:ind/>
        <w:jc w:val="both"/>
        <w:rPr>
          <w:rFonts w:ascii="Times New Roman" w:hAnsi="Times New Roman"/>
          <w:sz w:val="28"/>
          <w:szCs w:val="28"/>
        </w:rPr>
      </w:pPr>
      <w:r>
        <w:rPr>
          <w:rFonts w:ascii="Times New Roman" w:hAnsi="Times New Roman"/>
          <w:sz w:val="28"/>
          <w:szCs w:val="28"/>
        </w:rPr>
        <w:t xml:space="preserve">Ванина Н.В., Филимонов А.Н., Бочкова Г.Н., Зайцева </w:t>
      </w:r>
      <w:r>
        <w:rPr>
          <w:rFonts w:ascii="Times New Roman" w:hAnsi="Times New Roman"/>
          <w:sz w:val="28"/>
          <w:szCs w:val="28"/>
        </w:rPr>
        <w:t xml:space="preserve">О.Ф.,Соколова</w:t>
      </w:r>
      <w:r>
        <w:rPr>
          <w:rFonts w:ascii="Times New Roman" w:hAnsi="Times New Roman"/>
          <w:sz w:val="28"/>
          <w:szCs w:val="28"/>
        </w:rPr>
        <w:t xml:space="preserve"> Н.А., Смирнова О.В., </w:t>
      </w:r>
      <w:r>
        <w:rPr>
          <w:rFonts w:ascii="Times New Roman" w:hAnsi="Times New Roman"/>
          <w:sz w:val="28"/>
          <w:szCs w:val="28"/>
        </w:rPr>
        <w:t xml:space="preserve">Елманова</w:t>
      </w:r>
      <w:r>
        <w:rPr>
          <w:rFonts w:ascii="Times New Roman" w:hAnsi="Times New Roman"/>
          <w:sz w:val="28"/>
          <w:szCs w:val="28"/>
        </w:rPr>
        <w:t xml:space="preserve"> О.Ю., Карпухина Л.Н., Кузьмичева С.А., Фишман В.Б.</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sz w:val="28"/>
          <w:szCs w:val="28"/>
        </w:rPr>
        <w:t xml:space="preserve">В июне 2023 года в колледже состоялся конкурс методических разработок, выполненных преподавателями колледжа. Было представлено </w:t>
      </w:r>
      <w:r>
        <w:rPr>
          <w:rFonts w:ascii="Times New Roman" w:hAnsi="Times New Roman"/>
          <w:b/>
          <w:bCs/>
          <w:sz w:val="28"/>
          <w:szCs w:val="28"/>
        </w:rPr>
        <w:t xml:space="preserve">16</w:t>
      </w:r>
      <w:r>
        <w:rPr>
          <w:rFonts w:ascii="Times New Roman" w:hAnsi="Times New Roman"/>
          <w:sz w:val="28"/>
          <w:szCs w:val="28"/>
        </w:rPr>
        <w:t xml:space="preserve"> работ по номинациям: открытый </w:t>
      </w:r>
      <w:r>
        <w:rPr>
          <w:rFonts w:ascii="Times New Roman" w:hAnsi="Times New Roman"/>
          <w:sz w:val="28"/>
          <w:szCs w:val="28"/>
        </w:rPr>
        <w:t xml:space="preserve">урок, вне аудиторное мероприятие,  рабочая программа, методическое обеспечение практических работ и др. Многие представленные работы имеют недочеты в оформлении, имеются стилистические недочеты, не представлена возможность проверки работы на плагиат и др. </w:t>
      </w:r>
      <w:r>
        <w:rPr>
          <w:rFonts w:ascii="Times New Roman" w:hAnsi="Times New Roman"/>
          <w:sz w:val="28"/>
          <w:szCs w:val="28"/>
        </w:rPr>
      </w:r>
      <w:r>
        <w:rPr>
          <w:rFonts w:ascii="Times New Roman" w:hAnsi="Times New Roman"/>
          <w:sz w:val="28"/>
          <w:szCs w:val="28"/>
        </w:rPr>
      </w:r>
    </w:p>
    <w:p>
      <w:pPr>
        <w:pBdr/>
        <w:spacing/>
        <w:ind w:firstLine="709"/>
        <w:jc w:val="both"/>
        <w:rPr>
          <w:rFonts w:ascii="Times New Roman" w:hAnsi="Times New Roman"/>
          <w:sz w:val="28"/>
          <w:szCs w:val="28"/>
        </w:rPr>
      </w:pPr>
      <w:r>
        <w:rPr>
          <w:rFonts w:ascii="Times New Roman" w:hAnsi="Times New Roman"/>
          <w:sz w:val="28"/>
          <w:szCs w:val="28"/>
        </w:rPr>
        <w:t xml:space="preserve">Итоги конкурса:</w:t>
      </w:r>
      <w:r>
        <w:rPr>
          <w:rFonts w:ascii="Times New Roman" w:hAnsi="Times New Roman"/>
          <w:sz w:val="28"/>
          <w:szCs w:val="28"/>
        </w:rPr>
      </w:r>
      <w:r>
        <w:rPr>
          <w:rFonts w:ascii="Times New Roman" w:hAnsi="Times New Roman"/>
          <w:sz w:val="28"/>
          <w:szCs w:val="28"/>
        </w:rPr>
      </w:r>
    </w:p>
    <w:p>
      <w:pPr>
        <w:pBdr/>
        <w:spacing/>
        <w:ind/>
        <w:jc w:val="both"/>
        <w:rPr>
          <w:rFonts w:ascii="Times New Roman" w:hAnsi="Times New Roman"/>
          <w:sz w:val="28"/>
          <w:szCs w:val="28"/>
        </w:rPr>
      </w:pPr>
      <w:r>
        <w:rPr>
          <w:rFonts w:ascii="Times New Roman" w:hAnsi="Times New Roman"/>
          <w:b/>
          <w:sz w:val="28"/>
          <w:szCs w:val="28"/>
        </w:rPr>
        <w:t xml:space="preserve">1 место </w:t>
      </w:r>
      <w:r>
        <w:rPr>
          <w:rFonts w:ascii="Times New Roman" w:hAnsi="Times New Roman"/>
          <w:b/>
          <w:sz w:val="28"/>
          <w:szCs w:val="28"/>
        </w:rPr>
        <w:t xml:space="preserve">Тесликова</w:t>
      </w:r>
      <w:r>
        <w:rPr>
          <w:rFonts w:ascii="Times New Roman" w:hAnsi="Times New Roman"/>
          <w:b/>
          <w:sz w:val="28"/>
          <w:szCs w:val="28"/>
        </w:rPr>
        <w:t xml:space="preserve"> Н.А. </w:t>
      </w:r>
      <w:r>
        <w:rPr>
          <w:rFonts w:ascii="Times New Roman" w:hAnsi="Times New Roman"/>
          <w:sz w:val="28"/>
          <w:szCs w:val="28"/>
        </w:rPr>
        <w:t xml:space="preserve">Урок закрепления знаний и умений с включением дидактических элементов по финансовой грамотности по дисциплине Английский язык на тему «Расходы и сбережения студентов»</w:t>
      </w:r>
      <w:r>
        <w:rPr>
          <w:rFonts w:ascii="Times New Roman" w:hAnsi="Times New Roman"/>
          <w:sz w:val="28"/>
          <w:szCs w:val="28"/>
          <w:shd w:val="clear" w:color="auto" w:fill="ffff00"/>
        </w:rPr>
        <w:t xml:space="preserve"> </w:t>
      </w:r>
      <w:r>
        <w:rPr>
          <w:rFonts w:ascii="Times New Roman" w:hAnsi="Times New Roman"/>
          <w:sz w:val="28"/>
          <w:szCs w:val="28"/>
        </w:rPr>
      </w:r>
      <w:r>
        <w:rPr>
          <w:rFonts w:ascii="Times New Roman" w:hAnsi="Times New Roman"/>
          <w:sz w:val="28"/>
          <w:szCs w:val="28"/>
        </w:rPr>
      </w:r>
    </w:p>
    <w:p>
      <w:pPr>
        <w:pBdr/>
        <w:spacing/>
        <w:ind/>
        <w:jc w:val="both"/>
        <w:rPr>
          <w:rFonts w:ascii="Times New Roman" w:hAnsi="Times New Roman"/>
          <w:sz w:val="28"/>
          <w:szCs w:val="28"/>
        </w:rPr>
      </w:pPr>
      <w:r>
        <w:rPr>
          <w:rFonts w:ascii="Times New Roman" w:hAnsi="Times New Roman"/>
          <w:b/>
          <w:sz w:val="28"/>
          <w:szCs w:val="28"/>
        </w:rPr>
        <w:t xml:space="preserve">2 место Трифонова О.А., </w:t>
      </w:r>
      <w:r>
        <w:rPr>
          <w:rFonts w:ascii="Times New Roman" w:hAnsi="Times New Roman"/>
          <w:b/>
          <w:sz w:val="28"/>
          <w:szCs w:val="28"/>
        </w:rPr>
        <w:t xml:space="preserve">Дыкина</w:t>
      </w:r>
      <w:r>
        <w:rPr>
          <w:rFonts w:ascii="Times New Roman" w:hAnsi="Times New Roman"/>
          <w:b/>
          <w:sz w:val="28"/>
          <w:szCs w:val="28"/>
        </w:rPr>
        <w:t xml:space="preserve"> О.Ю.</w:t>
      </w:r>
      <w:r>
        <w:rPr>
          <w:rFonts w:ascii="Times New Roman" w:hAnsi="Times New Roman"/>
          <w:bCs/>
          <w:sz w:val="28"/>
          <w:szCs w:val="28"/>
        </w:rPr>
        <w:t xml:space="preserve"> Сценарий внеаудиторного мероприятия по финансово грамотности «Брейн-ринг» для специальности 38.02.01 Экономика и бухгалтерский учет</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Bdr/>
        <w:spacing/>
        <w:ind/>
        <w:jc w:val="both"/>
        <w:rPr>
          <w:rFonts w:ascii="Times New Roman" w:hAnsi="Times New Roman"/>
          <w:sz w:val="28"/>
          <w:szCs w:val="28"/>
        </w:rPr>
      </w:pPr>
      <w:r>
        <w:rPr>
          <w:rFonts w:ascii="Times New Roman" w:hAnsi="Times New Roman" w:cs="Times New Roman"/>
          <w:b/>
          <w:bCs/>
          <w:color w:val="000000"/>
          <w:sz w:val="28"/>
          <w:szCs w:val="28"/>
        </w:rPr>
        <w:t xml:space="preserve">3 место Беляева И.Б.</w:t>
      </w:r>
      <w:r>
        <w:rPr>
          <w:rFonts w:ascii="Times New Roman" w:hAnsi="Times New Roman" w:cs="Times New Roman"/>
          <w:bCs/>
          <w:color w:val="000000"/>
          <w:sz w:val="28"/>
          <w:szCs w:val="28"/>
        </w:rPr>
        <w:t xml:space="preserve"> Инструктивные карты для выполнения практических работ по дисциплине Инженерная графика для специальностей 23.02.04 и 23.02.07</w:t>
      </w:r>
      <w:r>
        <w:rPr>
          <w:rFonts w:ascii="Times New Roman" w:hAnsi="Times New Roman"/>
          <w:sz w:val="28"/>
          <w:szCs w:val="28"/>
        </w:rPr>
      </w:r>
      <w:r>
        <w:rPr>
          <w:rFonts w:ascii="Times New Roman" w:hAnsi="Times New Roman"/>
          <w:sz w:val="28"/>
          <w:szCs w:val="28"/>
        </w:rPr>
      </w:r>
    </w:p>
    <w:p>
      <w:pPr>
        <w:pBdr/>
        <w:spacing/>
        <w:ind/>
        <w:jc w:val="both"/>
        <w:rPr/>
      </w:pPr>
      <w:r>
        <w:rPr>
          <w:rFonts w:ascii="Times New Roman" w:hAnsi="Times New Roman" w:cs="Times New Roman"/>
          <w:bCs/>
          <w:color w:val="000000"/>
          <w:sz w:val="28"/>
          <w:szCs w:val="28"/>
        </w:rPr>
        <w:t xml:space="preserve"> </w:t>
      </w:r>
      <w:r/>
    </w:p>
    <w:p>
      <w:pPr>
        <w:pStyle w:val="2842"/>
        <w:pBdr/>
        <w:spacing/>
        <w:ind w:firstLine="0"/>
        <w:rPr>
          <w:rFonts w:ascii="Times New Roman" w:hAnsi="Times New Roman"/>
          <w:b/>
          <w:szCs w:val="28"/>
          <w:u w:val="single"/>
        </w:rPr>
      </w:pPr>
      <w:r>
        <w:rPr>
          <w:rFonts w:ascii="Times New Roman" w:hAnsi="Times New Roman"/>
          <w:b/>
          <w:szCs w:val="28"/>
          <w:u w:val="single"/>
        </w:rPr>
        <w:t xml:space="preserve">8. Достижения студентов в учебной и творческой деятельности.</w:t>
      </w:r>
      <w:r>
        <w:rPr>
          <w:rFonts w:ascii="Times New Roman" w:hAnsi="Times New Roman"/>
          <w:b/>
          <w:szCs w:val="28"/>
          <w:u w:val="single"/>
        </w:rPr>
      </w:r>
      <w:r>
        <w:rPr>
          <w:rFonts w:ascii="Times New Roman" w:hAnsi="Times New Roman"/>
          <w:b/>
          <w:szCs w:val="28"/>
          <w:u w:val="single"/>
        </w:rPr>
      </w:r>
    </w:p>
    <w:p>
      <w:pPr>
        <w:pStyle w:val="2842"/>
        <w:pBdr/>
        <w:spacing/>
        <w:ind w:firstLine="0"/>
        <w:rPr/>
      </w:pPr>
      <w:r>
        <w:rPr>
          <w:rFonts w:ascii="Times New Roman" w:hAnsi="Times New Roman"/>
          <w:bCs/>
          <w:szCs w:val="28"/>
        </w:rPr>
        <w:t xml:space="preserve">С 1 сентября студенты Кормилицын Р.В. и</w:t>
      </w:r>
      <w:r>
        <w:rPr>
          <w:rFonts w:ascii="Times New Roman" w:hAnsi="Times New Roman"/>
          <w:bCs/>
          <w:color w:val="ff0000"/>
          <w:szCs w:val="28"/>
        </w:rPr>
        <w:t xml:space="preserve"> </w:t>
      </w:r>
      <w:r>
        <w:rPr>
          <w:rFonts w:ascii="Times New Roman" w:hAnsi="Times New Roman"/>
          <w:bCs/>
          <w:szCs w:val="28"/>
        </w:rPr>
        <w:t xml:space="preserve">Исаева Г</w:t>
      </w:r>
      <w:r>
        <w:rPr>
          <w:rFonts w:ascii="Times New Roman" w:hAnsi="Times New Roman"/>
          <w:bCs/>
          <w:color w:val="ff0000"/>
          <w:szCs w:val="28"/>
        </w:rPr>
        <w:t xml:space="preserve">. </w:t>
      </w:r>
      <w:r>
        <w:rPr>
          <w:rFonts w:ascii="Times New Roman" w:hAnsi="Times New Roman"/>
          <w:bCs/>
          <w:szCs w:val="28"/>
        </w:rPr>
        <w:t xml:space="preserve">будут получать стипендию Правительства Российской Федерации.</w:t>
      </w:r>
      <w:r/>
    </w:p>
    <w:p>
      <w:pPr>
        <w:pStyle w:val="2842"/>
        <w:pBdr/>
        <w:spacing w:line="360" w:lineRule="auto"/>
        <w:ind w:firstLine="0"/>
        <w:rPr/>
      </w:pPr>
      <w:r>
        <w:rPr>
          <w:rFonts w:ascii="Times New Roman" w:hAnsi="Times New Roman"/>
          <w:szCs w:val="28"/>
        </w:rPr>
        <w:t xml:space="preserve">В 2022/2023 учебном году студенты техникума принимали активное участие в мероприятиях различного уровня: Российских, международных и региональных.</w:t>
      </w:r>
      <w:r/>
    </w:p>
    <w:p>
      <w:pPr>
        <w:pStyle w:val="2832"/>
        <w:pBdr/>
        <w:spacing w:after="200"/>
        <w:ind w:firstLine="25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Рязанские </w:t>
      </w:r>
      <w:r>
        <w:rPr>
          <w:rFonts w:ascii="Times New Roman" w:hAnsi="Times New Roman" w:cs="Times New Roman"/>
          <w:b/>
          <w:bCs/>
          <w:color w:val="000000"/>
          <w:sz w:val="28"/>
          <w:szCs w:val="28"/>
        </w:rPr>
        <w:t xml:space="preserve">кулибины</w:t>
      </w:r>
      <w:r>
        <w:rPr>
          <w:rFonts w:ascii="Times New Roman" w:hAnsi="Times New Roman" w:cs="Times New Roman"/>
          <w:b/>
          <w:bCs/>
          <w:color w:val="000000"/>
          <w:sz w:val="28"/>
          <w:szCs w:val="28"/>
        </w:rPr>
        <w:t xml:space="preserve">.</w:t>
      </w:r>
      <w:r>
        <w:rPr>
          <w:rFonts w:ascii="Times New Roman" w:hAnsi="Times New Roman" w:cs="Times New Roman"/>
          <w:b/>
          <w:bCs/>
          <w:color w:val="000000"/>
          <w:sz w:val="28"/>
          <w:szCs w:val="28"/>
        </w:rPr>
      </w:r>
      <w:r>
        <w:rPr>
          <w:rFonts w:ascii="Times New Roman" w:hAnsi="Times New Roman" w:cs="Times New Roman"/>
          <w:b/>
          <w:bCs/>
          <w:color w:val="000000"/>
          <w:sz w:val="28"/>
          <w:szCs w:val="28"/>
        </w:rPr>
      </w:r>
    </w:p>
    <w:p>
      <w:pPr>
        <w:pStyle w:val="2832"/>
        <w:pBdr/>
        <w:spacing w:after="200"/>
        <w:ind w:firstLine="250"/>
        <w:jc w:val="both"/>
        <w:rPr/>
      </w:pPr>
      <w:r>
        <w:rPr>
          <w:rFonts w:ascii="Times New Roman" w:hAnsi="Times New Roman" w:cs="Times New Roman"/>
          <w:color w:val="000000"/>
          <w:sz w:val="28"/>
          <w:szCs w:val="28"/>
        </w:rPr>
        <w:t xml:space="preserve">Студенты Ряжского колледжа заняли призовые места в различных номинациях (руководители </w:t>
      </w:r>
      <w:r>
        <w:rPr>
          <w:rFonts w:ascii="Times New Roman" w:hAnsi="Times New Roman" w:cs="Times New Roman"/>
          <w:b/>
          <w:bCs/>
          <w:color w:val="000000"/>
          <w:sz w:val="28"/>
          <w:szCs w:val="28"/>
        </w:rPr>
        <w:t xml:space="preserve">Андриянов Ю.В., Гриценко М.А.)</w:t>
      </w:r>
      <w:r/>
    </w:p>
    <w:p w14:paraId="2167974E">
      <w:pPr>
        <w:pBdr/>
        <w:shd w:val="clear" w:color="auto" w:fill="ffffff"/>
        <w:spacing w:after="100" w:afterAutospacing="1" w:line="315" w:lineRule="atLeast"/>
        <w:ind w:left="720"/>
        <w:jc w:val="center"/>
        <w:rPr>
          <w:rFonts w:ascii="Times New Roman" w:hAnsi="Times New Roman" w:eastAsia="Calibri" w:cs="Times New Roman"/>
          <w:b/>
          <w:bCs/>
          <w:color w:val="000000"/>
          <w:sz w:val="26"/>
          <w:szCs w:val="26"/>
        </w:rPr>
      </w:pPr>
      <w:r>
        <w:rPr>
          <w:rFonts w:ascii="Times New Roman" w:hAnsi="Times New Roman" w:cs="Times New Roman"/>
          <w:b/>
          <w:sz w:val="32"/>
          <w:szCs w:val="32"/>
          <w:highlight w:val="none"/>
        </w:rPr>
      </w:r>
      <w:r>
        <w:rPr>
          <w:rFonts w:ascii="Times New Roman" w:hAnsi="Times New Roman" w:cs="Times New Roman"/>
          <w:b/>
          <w:sz w:val="32"/>
          <w:szCs w:val="32"/>
          <w:highlight w:val="none"/>
        </w:rPr>
      </w:r>
      <w:r>
        <w:rPr>
          <w:rFonts w:ascii="Times New Roman" w:hAnsi="Times New Roman" w:cs="Times New Roman"/>
          <w:b/>
          <w:sz w:val="32"/>
          <w:szCs w:val="32"/>
          <w:highlight w:val="none"/>
        </w:rPr>
      </w:r>
    </w:p>
    <w:p w14:paraId="0277FA0A">
      <w:pPr>
        <w:pBdr/>
        <w:shd w:val="clear" w:color="auto" w:fill="ffffff"/>
        <w:spacing w:after="100" w:afterAutospacing="1" w:line="315" w:lineRule="atLeast"/>
        <w:ind w:left="720"/>
        <w:jc w:val="center"/>
        <w:rPr>
          <w:rFonts w:ascii="Times New Roman" w:hAnsi="Times New Roman" w:cs="Times New Roman"/>
          <w:b/>
          <w:bCs/>
          <w:sz w:val="32"/>
          <w:szCs w:val="32"/>
          <w:highlight w:val="none"/>
        </w:rPr>
      </w:pPr>
      <w:r>
        <w:rPr>
          <w:rFonts w:ascii="Times New Roman" w:hAnsi="Times New Roman" w:cs="Times New Roman"/>
          <w:b/>
          <w:sz w:val="32"/>
          <w:szCs w:val="32"/>
          <w:highlight w:val="none"/>
        </w:rPr>
      </w:r>
      <w:r>
        <w:rPr>
          <w:rFonts w:ascii="Times New Roman" w:hAnsi="Times New Roman" w:cs="Times New Roman"/>
          <w:b/>
          <w:sz w:val="32"/>
          <w:szCs w:val="32"/>
          <w:highlight w:val="none"/>
        </w:rPr>
      </w:r>
      <w:r>
        <w:rPr>
          <w:rFonts w:ascii="Times New Roman" w:hAnsi="Times New Roman" w:cs="Times New Roman"/>
          <w:b/>
          <w:sz w:val="32"/>
          <w:szCs w:val="32"/>
          <w:highlight w:val="none"/>
        </w:rPr>
      </w:r>
    </w:p>
    <w:p>
      <w:pPr>
        <w:pBdr/>
        <w:shd w:val="clear" w:color="auto" w:fill="ffffff"/>
        <w:spacing w:after="100" w:afterAutospacing="1" w:line="315" w:lineRule="atLeast"/>
        <w:ind w:left="720"/>
        <w:jc w:val="center"/>
        <w:rPr>
          <w:rFonts w:ascii="Times New Roman" w:hAnsi="Times New Roman" w:cs="Times New Roman"/>
          <w:b/>
          <w:bCs/>
          <w:sz w:val="32"/>
          <w:szCs w:val="32"/>
          <w:highlight w:val="none"/>
        </w:rPr>
      </w:pPr>
      <w:r>
        <w:rPr>
          <w:rFonts w:ascii="Times New Roman" w:hAnsi="Times New Roman" w:cs="Times New Roman"/>
          <w:b/>
          <w:sz w:val="32"/>
          <w:szCs w:val="32"/>
        </w:rPr>
        <w:t xml:space="preserve">Итоги регионального конкурса научно-технического творчества молодежи «Рязанские Кулибины»</w:t>
      </w:r>
      <w:r>
        <w:rPr>
          <w:rFonts w:ascii="Times New Roman" w:hAnsi="Times New Roman" w:cs="Times New Roman"/>
          <w:b/>
          <w:sz w:val="32"/>
          <w:szCs w:val="32"/>
        </w:rPr>
        <w:t xml:space="preserve"> 2024 год</w:t>
      </w:r>
      <w:r>
        <w:rPr>
          <w:rFonts w:ascii="Times New Roman" w:hAnsi="Times New Roman" w:eastAsia="Calibri" w:cs="Times New Roman"/>
          <w:b/>
          <w:color w:val="000000"/>
          <w:sz w:val="26"/>
          <w:szCs w:val="26"/>
        </w:rPr>
      </w:r>
      <w:r>
        <w:rPr>
          <w:rFonts w:ascii="Times New Roman" w:hAnsi="Times New Roman" w:eastAsia="Calibri" w:cs="Times New Roman"/>
          <w:b/>
          <w:color w:val="000000"/>
          <w:sz w:val="26"/>
          <w:szCs w:val="26"/>
        </w:rPr>
      </w:r>
    </w:p>
    <w:tbl>
      <w:tblPr>
        <w:tblStyle w:val="2864"/>
        <w:tblW w:w="0" w:type="auto"/>
        <w:tblBorders/>
        <w:tblLook w:val="04A0" w:firstRow="1" w:lastRow="0" w:firstColumn="1" w:lastColumn="0" w:noHBand="0" w:noVBand="1"/>
      </w:tblPr>
      <w:tblGrid>
        <w:gridCol w:w="1183"/>
        <w:gridCol w:w="1840"/>
        <w:gridCol w:w="1840"/>
        <w:gridCol w:w="1993"/>
        <w:gridCol w:w="1489"/>
        <w:gridCol w:w="1283"/>
      </w:tblGrid>
      <w:tr>
        <w:trPr/>
        <w:tc>
          <w:tcPr>
            <w:tcBorders/>
            <w:tcW w:w="1457"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w:t>
            </w:r>
            <w:r>
              <w:rPr>
                <w:rFonts w:ascii="Times New Roman" w:hAnsi="Times New Roman" w:cs="Times New Roman"/>
                <w:sz w:val="26"/>
                <w:szCs w:val="26"/>
              </w:rPr>
            </w:r>
            <w:r>
              <w:rPr>
                <w:rFonts w:ascii="Times New Roman" w:hAnsi="Times New Roman" w:cs="Times New Roman"/>
                <w:sz w:val="26"/>
                <w:szCs w:val="26"/>
              </w:rPr>
            </w:r>
          </w:p>
        </w:tc>
        <w:tc>
          <w:tcPr>
            <w:tcBorders/>
            <w:tcW w:w="2523"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Фамилия, имя, отчество участника</w:t>
            </w:r>
            <w:r>
              <w:rPr>
                <w:rFonts w:ascii="Times New Roman" w:hAnsi="Times New Roman" w:cs="Times New Roman"/>
                <w:sz w:val="26"/>
                <w:szCs w:val="26"/>
              </w:rPr>
            </w:r>
            <w:r>
              <w:rPr>
                <w:rFonts w:ascii="Times New Roman" w:hAnsi="Times New Roman" w:cs="Times New Roman"/>
                <w:sz w:val="26"/>
                <w:szCs w:val="26"/>
              </w:rPr>
            </w:r>
          </w:p>
        </w:tc>
        <w:tc>
          <w:tcPr>
            <w:tcBorders/>
            <w:tcW w:w="2936"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Организация,</w:t>
            </w:r>
            <w:r>
              <w:rPr>
                <w:rFonts w:ascii="Times New Roman" w:hAnsi="Times New Roman" w:cs="Times New Roman"/>
                <w:sz w:val="26"/>
                <w:szCs w:val="26"/>
              </w:rPr>
            </w:r>
            <w:r>
              <w:rPr>
                <w:rFonts w:ascii="Times New Roman" w:hAnsi="Times New Roman" w:cs="Times New Roman"/>
                <w:sz w:val="26"/>
                <w:szCs w:val="26"/>
              </w:rPr>
            </w:r>
          </w:p>
        </w:tc>
        <w:tc>
          <w:tcPr>
            <w:tcBorders/>
            <w:tcW w:w="2791"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Наставник</w:t>
            </w:r>
            <w:r>
              <w:rPr>
                <w:rFonts w:ascii="Times New Roman" w:hAnsi="Times New Roman" w:cs="Times New Roman"/>
                <w:sz w:val="26"/>
                <w:szCs w:val="26"/>
              </w:rPr>
            </w:r>
            <w:r>
              <w:rPr>
                <w:rFonts w:ascii="Times New Roman" w:hAnsi="Times New Roman" w:cs="Times New Roman"/>
                <w:sz w:val="26"/>
                <w:szCs w:val="26"/>
              </w:rPr>
            </w:r>
          </w:p>
        </w:tc>
        <w:tc>
          <w:tcPr>
            <w:tcBorders/>
            <w:tcW w:w="276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Название проекта</w:t>
            </w:r>
            <w:r>
              <w:rPr>
                <w:rFonts w:ascii="Times New Roman" w:hAnsi="Times New Roman" w:cs="Times New Roman"/>
                <w:sz w:val="26"/>
                <w:szCs w:val="26"/>
              </w:rPr>
            </w:r>
            <w:r>
              <w:rPr>
                <w:rFonts w:ascii="Times New Roman" w:hAnsi="Times New Roman" w:cs="Times New Roman"/>
                <w:sz w:val="26"/>
                <w:szCs w:val="26"/>
              </w:rPr>
            </w:r>
          </w:p>
        </w:tc>
        <w:tc>
          <w:tcPr>
            <w:tcBorders/>
            <w:tcW w:w="180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Достижение</w:t>
            </w:r>
            <w:r>
              <w:rPr>
                <w:rFonts w:ascii="Times New Roman" w:hAnsi="Times New Roman" w:cs="Times New Roman"/>
                <w:sz w:val="26"/>
                <w:szCs w:val="26"/>
              </w:rPr>
            </w:r>
            <w:r>
              <w:rPr>
                <w:rFonts w:ascii="Times New Roman" w:hAnsi="Times New Roman" w:cs="Times New Roman"/>
                <w:sz w:val="26"/>
                <w:szCs w:val="26"/>
              </w:rPr>
            </w:r>
          </w:p>
          <w:p>
            <w:pPr>
              <w:pBdr/>
              <w:spacing/>
              <w:ind/>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tc>
      </w:tr>
      <w:tr>
        <w:trPr/>
        <w:tc>
          <w:tcPr>
            <w:gridSpan w:val="6"/>
            <w:tcBorders/>
            <w:tcW w:w="14277" w:type="dxa"/>
            <w:textDirection w:val="lrTb"/>
            <w:noWrap w:val="false"/>
          </w:tcPr>
          <w:p>
            <w:pPr>
              <w:pBdr/>
              <w:spacing/>
              <w:ind/>
              <w:jc w:val="center"/>
              <w:rPr>
                <w:rFonts w:ascii="Times New Roman" w:hAnsi="Times New Roman" w:cs="Times New Roman"/>
                <w:sz w:val="26"/>
                <w:szCs w:val="26"/>
              </w:rPr>
            </w:pPr>
            <w:r>
              <w:rPr>
                <w:rFonts w:ascii="Times New Roman" w:hAnsi="Times New Roman" w:eastAsia="Times New Roman" w:cs="Times New Roman"/>
                <w:b/>
                <w:sz w:val="26"/>
                <w:szCs w:val="26"/>
                <w:lang w:eastAsia="ru-RU"/>
              </w:rPr>
              <w:t xml:space="preserve">Номинация «</w:t>
            </w:r>
            <w:r>
              <w:rPr>
                <w:rFonts w:ascii="Times New Roman" w:hAnsi="Times New Roman" w:eastAsia="Times New Roman" w:cs="Times New Roman"/>
                <w:b/>
                <w:sz w:val="26"/>
                <w:szCs w:val="26"/>
                <w:lang w:eastAsia="ru-RU"/>
              </w:rPr>
              <w:t xml:space="preserve">Медиатворчество</w:t>
            </w:r>
            <w:r>
              <w:rPr>
                <w:rFonts w:ascii="Times New Roman" w:hAnsi="Times New Roman" w:eastAsia="Times New Roman" w:cs="Times New Roman"/>
                <w:b/>
                <w:sz w:val="26"/>
                <w:szCs w:val="26"/>
                <w:lang w:eastAsia="ru-RU"/>
              </w:rPr>
              <w:t xml:space="preserve">»</w:t>
            </w:r>
            <w:r>
              <w:rPr>
                <w:rFonts w:ascii="Times New Roman" w:hAnsi="Times New Roman" w:cs="Times New Roman"/>
                <w:sz w:val="26"/>
                <w:szCs w:val="26"/>
              </w:rPr>
            </w:r>
            <w:r>
              <w:rPr>
                <w:rFonts w:ascii="Times New Roman" w:hAnsi="Times New Roman" w:cs="Times New Roman"/>
                <w:sz w:val="26"/>
                <w:szCs w:val="26"/>
              </w:rPr>
            </w:r>
          </w:p>
        </w:tc>
      </w:tr>
      <w:tr>
        <w:trPr/>
        <w:tc>
          <w:tcPr>
            <w:tcBorders/>
            <w:tcW w:w="1457"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1.</w:t>
            </w:r>
            <w:r>
              <w:rPr>
                <w:rFonts w:ascii="Times New Roman" w:hAnsi="Times New Roman" w:cs="Times New Roman"/>
                <w:sz w:val="26"/>
                <w:szCs w:val="26"/>
              </w:rPr>
            </w:r>
            <w:r>
              <w:rPr>
                <w:rFonts w:ascii="Times New Roman" w:hAnsi="Times New Roman" w:cs="Times New Roman"/>
                <w:sz w:val="26"/>
                <w:szCs w:val="26"/>
              </w:rPr>
            </w:r>
          </w:p>
        </w:tc>
        <w:tc>
          <w:tcPr>
            <w:tcBorders/>
            <w:tcW w:w="2523" w:type="dxa"/>
            <w:textDirection w:val="lrTb"/>
            <w:noWrap w:val="false"/>
          </w:tcPr>
          <w:p>
            <w:pPr>
              <w:pBdr/>
              <w:spacing/>
              <w:ind/>
              <w:rPr>
                <w:rFonts w:ascii="Times New Roman" w:hAnsi="Times New Roman" w:cs="Times New Roman"/>
                <w:sz w:val="26"/>
                <w:szCs w:val="26"/>
              </w:rPr>
            </w:pPr>
            <w:r>
              <w:rPr>
                <w:rFonts w:ascii="Times New Roman" w:hAnsi="Times New Roman" w:eastAsia="Calibri" w:cs="Times New Roman"/>
                <w:sz w:val="26"/>
                <w:szCs w:val="26"/>
              </w:rPr>
              <w:t xml:space="preserve">Андриянов Максим Юрьевич,</w:t>
            </w:r>
            <w:r>
              <w:rPr>
                <w:rFonts w:ascii="Times New Roman" w:hAnsi="Times New Roman" w:cs="Times New Roman"/>
                <w:sz w:val="26"/>
                <w:szCs w:val="26"/>
              </w:rPr>
              <w:t xml:space="preserve"> </w:t>
            </w:r>
            <w:r>
              <w:rPr>
                <w:rFonts w:ascii="Times New Roman" w:hAnsi="Times New Roman" w:eastAsia="Calibri" w:cs="Times New Roman"/>
                <w:sz w:val="26"/>
                <w:szCs w:val="26"/>
              </w:rPr>
              <w:t xml:space="preserve">Мишков</w:t>
            </w:r>
            <w:r>
              <w:rPr>
                <w:rFonts w:ascii="Times New Roman" w:hAnsi="Times New Roman" w:eastAsia="Calibri" w:cs="Times New Roman"/>
                <w:sz w:val="26"/>
                <w:szCs w:val="26"/>
              </w:rPr>
              <w:t xml:space="preserve"> Иван Игоревич,</w:t>
            </w:r>
            <w:r>
              <w:rPr>
                <w:rFonts w:ascii="Times New Roman" w:hAnsi="Times New Roman" w:cs="Times New Roman"/>
                <w:sz w:val="26"/>
                <w:szCs w:val="26"/>
              </w:rPr>
              <w:t xml:space="preserve"> </w:t>
            </w:r>
            <w:r>
              <w:rPr>
                <w:rFonts w:ascii="Times New Roman" w:hAnsi="Times New Roman" w:eastAsia="Calibri" w:cs="Times New Roman"/>
                <w:sz w:val="26"/>
                <w:szCs w:val="26"/>
              </w:rPr>
              <w:t xml:space="preserve">Кисилев</w:t>
            </w:r>
            <w:r>
              <w:rPr>
                <w:rFonts w:ascii="Times New Roman" w:hAnsi="Times New Roman" w:eastAsia="Calibri" w:cs="Times New Roman"/>
                <w:sz w:val="26"/>
                <w:szCs w:val="26"/>
              </w:rPr>
              <w:t xml:space="preserve"> Андрей Эдуардович</w:t>
            </w:r>
            <w:r>
              <w:rPr>
                <w:rFonts w:ascii="Times New Roman" w:hAnsi="Times New Roman" w:cs="Times New Roman"/>
                <w:sz w:val="26"/>
                <w:szCs w:val="26"/>
              </w:rPr>
            </w:r>
            <w:r>
              <w:rPr>
                <w:rFonts w:ascii="Times New Roman" w:hAnsi="Times New Roman" w:cs="Times New Roman"/>
                <w:sz w:val="26"/>
                <w:szCs w:val="26"/>
              </w:rPr>
            </w:r>
          </w:p>
        </w:tc>
        <w:tc>
          <w:tcPr>
            <w:tcBorders/>
            <w:tcW w:w="2936" w:type="dxa"/>
            <w:textDirection w:val="lrTb"/>
            <w:noWrap w:val="false"/>
          </w:tcPr>
          <w:p>
            <w:pPr>
              <w:pBdr/>
              <w:spacing/>
              <w:ind/>
              <w:rPr>
                <w:rFonts w:ascii="Times New Roman" w:hAnsi="Times New Roman" w:cs="Times New Roman"/>
                <w:sz w:val="26"/>
                <w:szCs w:val="26"/>
              </w:rPr>
            </w:pPr>
            <w:r>
              <w:rPr>
                <w:rFonts w:ascii="Times New Roman" w:hAnsi="Times New Roman" w:eastAsia="Calibri" w:cs="Times New Roman"/>
                <w:sz w:val="26"/>
                <w:szCs w:val="26"/>
              </w:rPr>
              <w:t xml:space="preserve">Областное государственное бюджетное профессиональное образовательное учреждение «Ряжский колледж» имени Героя Советского Союза А. М. Серебрякова</w:t>
            </w:r>
            <w:r>
              <w:rPr>
                <w:rFonts w:ascii="Times New Roman" w:hAnsi="Times New Roman" w:cs="Times New Roman"/>
                <w:sz w:val="26"/>
                <w:szCs w:val="26"/>
              </w:rPr>
            </w:r>
            <w:r>
              <w:rPr>
                <w:rFonts w:ascii="Times New Roman" w:hAnsi="Times New Roman" w:cs="Times New Roman"/>
                <w:sz w:val="26"/>
                <w:szCs w:val="26"/>
              </w:rPr>
            </w:r>
          </w:p>
        </w:tc>
        <w:tc>
          <w:tcPr>
            <w:tcBorders/>
            <w:tcW w:w="2791" w:type="dxa"/>
            <w:textDirection w:val="lrTb"/>
            <w:noWrap w:val="false"/>
          </w:tcPr>
          <w:p>
            <w:pPr>
              <w:pBdr/>
              <w:spacing/>
              <w:ind/>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Арсагова Наталья Вячеславовна</w:t>
            </w:r>
            <w:r>
              <w:rPr>
                <w:rFonts w:ascii="Times New Roman" w:hAnsi="Times New Roman" w:cs="Times New Roman"/>
                <w:sz w:val="26"/>
                <w:szCs w:val="26"/>
              </w:rPr>
              <w:t xml:space="preserve"> </w:t>
            </w:r>
            <w:r>
              <w:rPr>
                <w:rFonts w:ascii="Times New Roman" w:hAnsi="Times New Roman" w:eastAsia="Calibri" w:cs="Times New Roman"/>
                <w:bCs/>
                <w:sz w:val="26"/>
                <w:szCs w:val="26"/>
              </w:rPr>
              <w:t xml:space="preserve">заместитель директора УПР,</w:t>
            </w:r>
            <w:r>
              <w:rPr>
                <w:rFonts w:ascii="Times New Roman" w:hAnsi="Times New Roman" w:cs="Times New Roman"/>
                <w:sz w:val="26"/>
                <w:szCs w:val="26"/>
              </w:rPr>
              <w:t xml:space="preserve"> </w:t>
            </w:r>
            <w:r>
              <w:rPr>
                <w:rFonts w:ascii="Times New Roman" w:hAnsi="Times New Roman" w:eastAsia="Calibri" w:cs="Times New Roman"/>
                <w:bCs/>
                <w:sz w:val="26"/>
                <w:szCs w:val="26"/>
              </w:rPr>
              <w:t xml:space="preserve">Гриценко Михаил Анатольевич</w:t>
            </w:r>
            <w:r>
              <w:rPr>
                <w:rFonts w:ascii="Times New Roman" w:hAnsi="Times New Roman" w:eastAsia="Calibri" w:cs="Times New Roman"/>
                <w:bCs/>
                <w:sz w:val="26"/>
                <w:szCs w:val="26"/>
              </w:rPr>
            </w:r>
            <w:r>
              <w:rPr>
                <w:rFonts w:ascii="Times New Roman" w:hAnsi="Times New Roman" w:eastAsia="Calibri" w:cs="Times New Roman"/>
                <w:bCs/>
                <w:sz w:val="26"/>
                <w:szCs w:val="26"/>
              </w:rPr>
            </w:r>
          </w:p>
          <w:p>
            <w:pPr>
              <w:pBdr/>
              <w:spacing/>
              <w:ind/>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преподаватель, Андриянов Юрий Владимирович</w:t>
            </w:r>
            <w:r>
              <w:rPr>
                <w:rFonts w:ascii="Times New Roman" w:hAnsi="Times New Roman" w:eastAsia="Calibri" w:cs="Times New Roman"/>
                <w:bCs/>
                <w:sz w:val="26"/>
                <w:szCs w:val="26"/>
              </w:rPr>
            </w:r>
            <w:r>
              <w:rPr>
                <w:rFonts w:ascii="Times New Roman" w:hAnsi="Times New Roman" w:eastAsia="Calibri" w:cs="Times New Roman"/>
                <w:bCs/>
                <w:sz w:val="26"/>
                <w:szCs w:val="26"/>
              </w:rPr>
            </w:r>
          </w:p>
          <w:p>
            <w:pPr>
              <w:pBdr/>
              <w:spacing/>
              <w:ind/>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преподаватель</w:t>
            </w:r>
            <w:r>
              <w:rPr>
                <w:rFonts w:ascii="Times New Roman" w:hAnsi="Times New Roman" w:eastAsia="Calibri" w:cs="Times New Roman"/>
                <w:bCs/>
                <w:sz w:val="26"/>
                <w:szCs w:val="26"/>
              </w:rPr>
            </w:r>
            <w:r>
              <w:rPr>
                <w:rFonts w:ascii="Times New Roman" w:hAnsi="Times New Roman" w:eastAsia="Calibri" w:cs="Times New Roman"/>
                <w:bCs/>
                <w:sz w:val="26"/>
                <w:szCs w:val="26"/>
              </w:rPr>
            </w:r>
          </w:p>
        </w:tc>
        <w:tc>
          <w:tcPr>
            <w:tcBorders/>
            <w:tcW w:w="2765" w:type="dxa"/>
            <w:textDirection w:val="lrTb"/>
            <w:noWrap w:val="false"/>
          </w:tcPr>
          <w:p>
            <w:pPr>
              <w:pBdr/>
              <w:spacing/>
              <w:ind/>
              <w:rPr>
                <w:rFonts w:ascii="Times New Roman" w:hAnsi="Times New Roman" w:cs="Times New Roman"/>
                <w:sz w:val="26"/>
                <w:szCs w:val="26"/>
              </w:rPr>
            </w:pPr>
            <w:r>
              <w:rPr>
                <w:rFonts w:ascii="Times New Roman" w:hAnsi="Times New Roman" w:eastAsia="Calibri" w:cs="Times New Roman"/>
                <w:bCs/>
                <w:sz w:val="26"/>
                <w:szCs w:val="26"/>
              </w:rPr>
              <w:t xml:space="preserve">Курение — тупик для полноценной жизни</w:t>
            </w:r>
            <w:r>
              <w:rPr>
                <w:rFonts w:ascii="Times New Roman" w:hAnsi="Times New Roman" w:cs="Times New Roman"/>
                <w:sz w:val="26"/>
                <w:szCs w:val="26"/>
              </w:rPr>
            </w:r>
            <w:r>
              <w:rPr>
                <w:rFonts w:ascii="Times New Roman" w:hAnsi="Times New Roman" w:cs="Times New Roman"/>
                <w:sz w:val="26"/>
                <w:szCs w:val="26"/>
              </w:rPr>
            </w:r>
          </w:p>
        </w:tc>
        <w:tc>
          <w:tcPr>
            <w:tcBorders/>
            <w:tcW w:w="180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1 место</w:t>
            </w:r>
            <w:r>
              <w:rPr>
                <w:rFonts w:ascii="Times New Roman" w:hAnsi="Times New Roman" w:cs="Times New Roman"/>
                <w:sz w:val="26"/>
                <w:szCs w:val="26"/>
              </w:rPr>
            </w:r>
            <w:r>
              <w:rPr>
                <w:rFonts w:ascii="Times New Roman" w:hAnsi="Times New Roman" w:cs="Times New Roman"/>
                <w:sz w:val="26"/>
                <w:szCs w:val="26"/>
              </w:rPr>
            </w:r>
          </w:p>
        </w:tc>
      </w:tr>
      <w:tr>
        <w:trPr/>
        <w:tc>
          <w:tcPr>
            <w:gridSpan w:val="6"/>
            <w:tcBorders/>
            <w:tcW w:w="14277" w:type="dxa"/>
            <w:textDirection w:val="lrTb"/>
            <w:noWrap w:val="false"/>
          </w:tcPr>
          <w:p>
            <w:pPr>
              <w:pBdr/>
              <w:spacing/>
              <w:ind/>
              <w:jc w:val="center"/>
              <w:rPr>
                <w:rFonts w:ascii="Times New Roman" w:hAnsi="Times New Roman" w:cs="Times New Roman"/>
                <w:sz w:val="26"/>
                <w:szCs w:val="26"/>
              </w:rPr>
            </w:pPr>
            <w:r>
              <w:rPr>
                <w:rFonts w:ascii="Times New Roman" w:hAnsi="Times New Roman" w:cs="Times New Roman"/>
                <w:b/>
                <w:sz w:val="26"/>
                <w:szCs w:val="26"/>
              </w:rPr>
              <w:t xml:space="preserve">Номинация «Умный город»</w:t>
            </w:r>
            <w:r>
              <w:rPr>
                <w:rFonts w:ascii="Times New Roman" w:hAnsi="Times New Roman" w:cs="Times New Roman"/>
                <w:sz w:val="26"/>
                <w:szCs w:val="26"/>
              </w:rPr>
            </w:r>
            <w:r>
              <w:rPr>
                <w:rFonts w:ascii="Times New Roman" w:hAnsi="Times New Roman" w:cs="Times New Roman"/>
                <w:sz w:val="26"/>
                <w:szCs w:val="26"/>
              </w:rPr>
            </w:r>
          </w:p>
        </w:tc>
      </w:tr>
      <w:tr>
        <w:trPr/>
        <w:tc>
          <w:tcPr>
            <w:tcBorders/>
            <w:tcW w:w="1457"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11.</w:t>
            </w:r>
            <w:r>
              <w:rPr>
                <w:rFonts w:ascii="Times New Roman" w:hAnsi="Times New Roman" w:cs="Times New Roman"/>
                <w:sz w:val="26"/>
                <w:szCs w:val="26"/>
              </w:rPr>
            </w:r>
            <w:r>
              <w:rPr>
                <w:rFonts w:ascii="Times New Roman" w:hAnsi="Times New Roman" w:cs="Times New Roman"/>
                <w:sz w:val="26"/>
                <w:szCs w:val="26"/>
              </w:rPr>
            </w:r>
          </w:p>
        </w:tc>
        <w:tc>
          <w:tcPr>
            <w:tcBorders/>
            <w:tcW w:w="2523"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Мишков</w:t>
            </w:r>
            <w:r>
              <w:rPr>
                <w:rFonts w:ascii="Times New Roman" w:hAnsi="Times New Roman" w:cs="Times New Roman"/>
                <w:sz w:val="26"/>
                <w:szCs w:val="26"/>
              </w:rPr>
              <w:t xml:space="preserve"> Иван Игоревич, Андриянов Максим Юрьевич, Киселев Андрей Игоревич</w:t>
            </w:r>
            <w:r>
              <w:rPr>
                <w:rFonts w:ascii="Times New Roman" w:hAnsi="Times New Roman" w:cs="Times New Roman"/>
                <w:sz w:val="26"/>
                <w:szCs w:val="26"/>
              </w:rPr>
            </w:r>
            <w:r>
              <w:rPr>
                <w:rFonts w:ascii="Times New Roman" w:hAnsi="Times New Roman" w:cs="Times New Roman"/>
                <w:sz w:val="26"/>
                <w:szCs w:val="26"/>
              </w:rPr>
            </w:r>
          </w:p>
        </w:tc>
        <w:tc>
          <w:tcPr>
            <w:tcBorders/>
            <w:tcW w:w="2936" w:type="dxa"/>
            <w:textDirection w:val="lrTb"/>
            <w:noWrap w:val="false"/>
          </w:tcPr>
          <w:p>
            <w:pPr>
              <w:pBdr/>
              <w:spacing/>
              <w:ind/>
              <w:jc w:val="both"/>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Областное государственное бюджетное профессиональное образовательное учреждение «Ряжский колледж имени Героя Советского Союза А.М. Серебрякова»</w:t>
            </w:r>
            <w:r>
              <w:rPr>
                <w:rFonts w:ascii="Times New Roman" w:hAnsi="Times New Roman" w:eastAsia="Calibri" w:cs="Times New Roman"/>
                <w:bCs/>
                <w:sz w:val="26"/>
                <w:szCs w:val="26"/>
              </w:rPr>
            </w:r>
            <w:r>
              <w:rPr>
                <w:rFonts w:ascii="Times New Roman" w:hAnsi="Times New Roman" w:eastAsia="Calibri" w:cs="Times New Roman"/>
                <w:bCs/>
                <w:sz w:val="26"/>
                <w:szCs w:val="26"/>
              </w:rPr>
            </w:r>
          </w:p>
        </w:tc>
        <w:tc>
          <w:tcPr>
            <w:tcBorders/>
            <w:tcW w:w="2791" w:type="dxa"/>
            <w:textDirection w:val="lrTb"/>
            <w:noWrap w:val="false"/>
          </w:tcPr>
          <w:p>
            <w:pPr>
              <w:pBdr/>
              <w:spacing/>
              <w:ind/>
              <w:rPr>
                <w:rFonts w:ascii="Times New Roman" w:hAnsi="Times New Roman" w:eastAsia="Calibri" w:cs="Times New Roman"/>
                <w:sz w:val="26"/>
                <w:szCs w:val="26"/>
              </w:rPr>
            </w:pPr>
            <w:r>
              <w:rPr>
                <w:rFonts w:ascii="Times New Roman" w:hAnsi="Times New Roman" w:eastAsia="Calibri" w:cs="Times New Roman"/>
                <w:sz w:val="26"/>
                <w:szCs w:val="26"/>
              </w:rPr>
              <w:t xml:space="preserve">Арсагова Наталья Вячеславовна заместитель директора УПР, Гриценко Михаил Анатольевич</w:t>
            </w:r>
            <w:r>
              <w:rPr>
                <w:rFonts w:ascii="Times New Roman" w:hAnsi="Times New Roman" w:eastAsia="Calibri" w:cs="Times New Roman"/>
                <w:sz w:val="26"/>
                <w:szCs w:val="26"/>
              </w:rPr>
            </w:r>
            <w:r>
              <w:rPr>
                <w:rFonts w:ascii="Times New Roman" w:hAnsi="Times New Roman" w:eastAsia="Calibri" w:cs="Times New Roman"/>
                <w:sz w:val="26"/>
                <w:szCs w:val="26"/>
              </w:rPr>
            </w:r>
          </w:p>
          <w:p>
            <w:pPr>
              <w:pBdr/>
              <w:spacing/>
              <w:ind/>
              <w:rPr>
                <w:rFonts w:ascii="Times New Roman" w:hAnsi="Times New Roman" w:eastAsia="Calibri" w:cs="Times New Roman"/>
                <w:sz w:val="26"/>
                <w:szCs w:val="26"/>
              </w:rPr>
            </w:pPr>
            <w:r>
              <w:rPr>
                <w:rFonts w:ascii="Times New Roman" w:hAnsi="Times New Roman" w:eastAsia="Calibri" w:cs="Times New Roman"/>
                <w:sz w:val="26"/>
                <w:szCs w:val="26"/>
              </w:rPr>
              <w:t xml:space="preserve">преподаватель, Андриянов Юрий Владимирович</w:t>
            </w:r>
            <w:r>
              <w:rPr>
                <w:rFonts w:ascii="Times New Roman" w:hAnsi="Times New Roman" w:eastAsia="Calibri" w:cs="Times New Roman"/>
                <w:sz w:val="26"/>
                <w:szCs w:val="26"/>
              </w:rPr>
            </w:r>
            <w:r>
              <w:rPr>
                <w:rFonts w:ascii="Times New Roman" w:hAnsi="Times New Roman" w:eastAsia="Calibri" w:cs="Times New Roman"/>
                <w:sz w:val="26"/>
                <w:szCs w:val="26"/>
              </w:rPr>
            </w:r>
          </w:p>
          <w:p>
            <w:pPr>
              <w:pBdr/>
              <w:spacing/>
              <w:ind/>
              <w:rPr>
                <w:rFonts w:ascii="Times New Roman" w:hAnsi="Times New Roman" w:eastAsia="Calibri" w:cs="Times New Roman"/>
                <w:sz w:val="26"/>
                <w:szCs w:val="26"/>
              </w:rPr>
            </w:pPr>
            <w:r>
              <w:rPr>
                <w:rFonts w:ascii="Times New Roman" w:hAnsi="Times New Roman" w:eastAsia="Calibri" w:cs="Times New Roman"/>
                <w:sz w:val="26"/>
                <w:szCs w:val="26"/>
              </w:rPr>
              <w:t xml:space="preserve">преподаватель</w:t>
            </w:r>
            <w:r>
              <w:rPr>
                <w:rFonts w:ascii="Times New Roman" w:hAnsi="Times New Roman" w:eastAsia="Calibri" w:cs="Times New Roman"/>
                <w:sz w:val="26"/>
                <w:szCs w:val="26"/>
              </w:rPr>
            </w:r>
            <w:r>
              <w:rPr>
                <w:rFonts w:ascii="Times New Roman" w:hAnsi="Times New Roman" w:eastAsia="Calibri" w:cs="Times New Roman"/>
                <w:sz w:val="26"/>
                <w:szCs w:val="26"/>
              </w:rPr>
            </w:r>
          </w:p>
        </w:tc>
        <w:tc>
          <w:tcPr>
            <w:tcBorders/>
            <w:tcW w:w="276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Виртуальный проводник</w:t>
            </w:r>
            <w:r>
              <w:rPr>
                <w:rFonts w:ascii="Times New Roman" w:hAnsi="Times New Roman" w:cs="Times New Roman"/>
                <w:sz w:val="26"/>
                <w:szCs w:val="26"/>
              </w:rPr>
            </w:r>
            <w:r>
              <w:rPr>
                <w:rFonts w:ascii="Times New Roman" w:hAnsi="Times New Roman" w:cs="Times New Roman"/>
                <w:sz w:val="26"/>
                <w:szCs w:val="26"/>
              </w:rPr>
            </w:r>
          </w:p>
        </w:tc>
        <w:tc>
          <w:tcPr>
            <w:tcBorders/>
            <w:tcW w:w="180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2 место</w:t>
            </w:r>
            <w:r>
              <w:rPr>
                <w:rFonts w:ascii="Times New Roman" w:hAnsi="Times New Roman" w:cs="Times New Roman"/>
                <w:sz w:val="26"/>
                <w:szCs w:val="26"/>
              </w:rPr>
            </w:r>
            <w:r>
              <w:rPr>
                <w:rFonts w:ascii="Times New Roman" w:hAnsi="Times New Roman" w:cs="Times New Roman"/>
                <w:sz w:val="26"/>
                <w:szCs w:val="26"/>
              </w:rPr>
            </w:r>
          </w:p>
        </w:tc>
      </w:tr>
      <w:tr>
        <w:trPr/>
        <w:tc>
          <w:tcPr>
            <w:gridSpan w:val="6"/>
            <w:tcBorders/>
            <w:tcW w:w="14277" w:type="dxa"/>
            <w:textDirection w:val="lrTb"/>
            <w:noWrap w:val="false"/>
          </w:tcPr>
          <w:p>
            <w:pPr>
              <w:pBdr/>
              <w:spacing/>
              <w:ind/>
              <w:jc w:val="center"/>
              <w:rPr>
                <w:rFonts w:ascii="Times New Roman" w:hAnsi="Times New Roman" w:cs="Times New Roman"/>
                <w:sz w:val="26"/>
                <w:szCs w:val="26"/>
              </w:rPr>
            </w:pPr>
            <w:r>
              <w:rPr>
                <w:rFonts w:ascii="Times New Roman" w:hAnsi="Times New Roman" w:eastAsia="Times New Roman" w:cs="Times New Roman"/>
                <w:b/>
                <w:sz w:val="26"/>
                <w:szCs w:val="26"/>
                <w:lang w:eastAsia="ru-RU"/>
              </w:rPr>
              <w:t xml:space="preserve">Номинация «Экология и охрана окружающей среды»</w:t>
            </w:r>
            <w:r>
              <w:rPr>
                <w:rFonts w:ascii="Times New Roman" w:hAnsi="Times New Roman" w:cs="Times New Roman"/>
                <w:sz w:val="26"/>
                <w:szCs w:val="26"/>
              </w:rPr>
            </w:r>
            <w:r>
              <w:rPr>
                <w:rFonts w:ascii="Times New Roman" w:hAnsi="Times New Roman" w:cs="Times New Roman"/>
                <w:sz w:val="26"/>
                <w:szCs w:val="26"/>
              </w:rPr>
            </w:r>
          </w:p>
        </w:tc>
      </w:tr>
      <w:tr>
        <w:trPr/>
        <w:tc>
          <w:tcPr>
            <w:tcBorders/>
            <w:tcW w:w="1457"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15.</w:t>
            </w:r>
            <w:r>
              <w:rPr>
                <w:rFonts w:ascii="Times New Roman" w:hAnsi="Times New Roman" w:cs="Times New Roman"/>
                <w:sz w:val="26"/>
                <w:szCs w:val="26"/>
              </w:rPr>
            </w:r>
            <w:r>
              <w:rPr>
                <w:rFonts w:ascii="Times New Roman" w:hAnsi="Times New Roman" w:cs="Times New Roman"/>
                <w:sz w:val="26"/>
                <w:szCs w:val="26"/>
              </w:rPr>
            </w:r>
          </w:p>
        </w:tc>
        <w:tc>
          <w:tcPr>
            <w:tcBorders/>
            <w:tcW w:w="2523"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Андриянов Максим Юрьевич, </w:t>
            </w:r>
            <w:r>
              <w:rPr>
                <w:rFonts w:ascii="Times New Roman" w:hAnsi="Times New Roman" w:cs="Times New Roman"/>
                <w:sz w:val="26"/>
                <w:szCs w:val="26"/>
              </w:rPr>
              <w:t xml:space="preserve">Мишков</w:t>
            </w:r>
            <w:r>
              <w:rPr>
                <w:rFonts w:ascii="Times New Roman" w:hAnsi="Times New Roman" w:cs="Times New Roman"/>
                <w:sz w:val="26"/>
                <w:szCs w:val="26"/>
              </w:rPr>
              <w:t xml:space="preserve"> Иван Игоревич, </w:t>
            </w:r>
            <w:r>
              <w:rPr>
                <w:rFonts w:ascii="Times New Roman" w:hAnsi="Times New Roman" w:cs="Times New Roman"/>
                <w:sz w:val="26"/>
                <w:szCs w:val="26"/>
              </w:rPr>
              <w:t xml:space="preserve">Корешков Дмитрий Николаевич</w:t>
            </w:r>
            <w:r>
              <w:rPr>
                <w:rFonts w:ascii="Times New Roman" w:hAnsi="Times New Roman" w:cs="Times New Roman"/>
                <w:sz w:val="26"/>
                <w:szCs w:val="26"/>
              </w:rPr>
            </w:r>
            <w:r>
              <w:rPr>
                <w:rFonts w:ascii="Times New Roman" w:hAnsi="Times New Roman" w:cs="Times New Roman"/>
                <w:sz w:val="26"/>
                <w:szCs w:val="26"/>
              </w:rPr>
            </w:r>
          </w:p>
        </w:tc>
        <w:tc>
          <w:tcPr>
            <w:tcBorders/>
            <w:tcW w:w="2936" w:type="dxa"/>
            <w:textDirection w:val="lrTb"/>
            <w:noWrap w:val="false"/>
          </w:tcPr>
          <w:p>
            <w:pPr>
              <w:pBdr/>
              <w:spacing/>
              <w:ind/>
              <w:jc w:val="both"/>
              <w:rPr>
                <w:rFonts w:ascii="Times New Roman" w:hAnsi="Times New Roman" w:eastAsia="Calibri" w:cs="Times New Roman"/>
                <w:bCs/>
                <w:sz w:val="26"/>
                <w:szCs w:val="26"/>
              </w:rPr>
            </w:pPr>
            <w:r>
              <w:rPr>
                <w:rFonts w:ascii="Times New Roman" w:hAnsi="Times New Roman" w:cs="Times New Roman"/>
                <w:sz w:val="26"/>
                <w:szCs w:val="26"/>
              </w:rPr>
              <w:t xml:space="preserve">Областное государственное бюджетное профессиональное </w:t>
            </w:r>
            <w:r>
              <w:rPr>
                <w:rFonts w:ascii="Times New Roman" w:hAnsi="Times New Roman" w:cs="Times New Roman"/>
                <w:sz w:val="26"/>
                <w:szCs w:val="26"/>
              </w:rPr>
              <w:t xml:space="preserve">образовательное учреждение «Ряжский колледж имени Героя Советского Союза А.М. Серебрякова»</w:t>
            </w:r>
            <w:r>
              <w:rPr>
                <w:rFonts w:ascii="Times New Roman" w:hAnsi="Times New Roman" w:eastAsia="Calibri" w:cs="Times New Roman"/>
                <w:bCs/>
                <w:sz w:val="26"/>
                <w:szCs w:val="26"/>
              </w:rPr>
            </w:r>
            <w:r>
              <w:rPr>
                <w:rFonts w:ascii="Times New Roman" w:hAnsi="Times New Roman" w:eastAsia="Calibri" w:cs="Times New Roman"/>
                <w:bCs/>
                <w:sz w:val="26"/>
                <w:szCs w:val="26"/>
              </w:rPr>
            </w:r>
          </w:p>
        </w:tc>
        <w:tc>
          <w:tcPr>
            <w:tcBorders/>
            <w:tcW w:w="2791" w:type="dxa"/>
            <w:textDirection w:val="lrTb"/>
            <w:noWrap w:val="false"/>
          </w:tcPr>
          <w:p>
            <w:pPr>
              <w:pBdr/>
              <w:spacing/>
              <w:ind/>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Арсагова Наталья Вячеславовна заместитель директора УПР, </w:t>
            </w:r>
            <w:r>
              <w:rPr>
                <w:rFonts w:ascii="Times New Roman" w:hAnsi="Times New Roman" w:eastAsia="Calibri" w:cs="Times New Roman"/>
                <w:bCs/>
                <w:sz w:val="26"/>
                <w:szCs w:val="26"/>
              </w:rPr>
              <w:t xml:space="preserve">Гриценко Михаил Анатольевич</w:t>
            </w:r>
            <w:r>
              <w:rPr>
                <w:rFonts w:ascii="Times New Roman" w:hAnsi="Times New Roman" w:eastAsia="Calibri" w:cs="Times New Roman"/>
                <w:bCs/>
                <w:sz w:val="26"/>
                <w:szCs w:val="26"/>
              </w:rPr>
            </w:r>
            <w:r>
              <w:rPr>
                <w:rFonts w:ascii="Times New Roman" w:hAnsi="Times New Roman" w:eastAsia="Calibri" w:cs="Times New Roman"/>
                <w:bCs/>
                <w:sz w:val="26"/>
                <w:szCs w:val="26"/>
              </w:rPr>
            </w:r>
          </w:p>
          <w:p>
            <w:pPr>
              <w:pBdr/>
              <w:spacing/>
              <w:ind/>
              <w:rPr>
                <w:rFonts w:ascii="Times New Roman" w:hAnsi="Times New Roman" w:eastAsia="Calibri" w:cs="Times New Roman"/>
                <w:bCs/>
                <w:sz w:val="26"/>
                <w:szCs w:val="26"/>
              </w:rPr>
            </w:pPr>
            <w:r>
              <w:rPr>
                <w:rFonts w:ascii="Times New Roman" w:hAnsi="Times New Roman" w:eastAsia="Calibri" w:cs="Times New Roman"/>
                <w:bCs/>
                <w:sz w:val="26"/>
                <w:szCs w:val="26"/>
              </w:rPr>
              <w:t xml:space="preserve">преподаватель, Андриянов Юрий Владимирович</w:t>
            </w:r>
            <w:r>
              <w:rPr>
                <w:rFonts w:ascii="Times New Roman" w:hAnsi="Times New Roman" w:eastAsia="Calibri" w:cs="Times New Roman"/>
                <w:bCs/>
                <w:sz w:val="26"/>
                <w:szCs w:val="26"/>
              </w:rPr>
            </w:r>
            <w:r>
              <w:rPr>
                <w:rFonts w:ascii="Times New Roman" w:hAnsi="Times New Roman" w:eastAsia="Calibri" w:cs="Times New Roman"/>
                <w:bCs/>
                <w:sz w:val="26"/>
                <w:szCs w:val="26"/>
              </w:rPr>
            </w:r>
          </w:p>
          <w:p>
            <w:pPr>
              <w:pBdr/>
              <w:spacing/>
              <w:ind/>
              <w:rPr>
                <w:rFonts w:ascii="Times New Roman" w:hAnsi="Times New Roman" w:eastAsia="Calibri" w:cs="Times New Roman"/>
                <w:sz w:val="26"/>
                <w:szCs w:val="26"/>
              </w:rPr>
            </w:pPr>
            <w:r>
              <w:rPr>
                <w:rFonts w:ascii="Times New Roman" w:hAnsi="Times New Roman" w:eastAsia="Calibri" w:cs="Times New Roman"/>
                <w:bCs/>
                <w:sz w:val="26"/>
                <w:szCs w:val="26"/>
              </w:rPr>
              <w:t xml:space="preserve">преподаватель</w:t>
            </w:r>
            <w:r>
              <w:rPr>
                <w:rFonts w:ascii="Times New Roman" w:hAnsi="Times New Roman" w:eastAsia="Calibri" w:cs="Times New Roman"/>
                <w:sz w:val="26"/>
                <w:szCs w:val="26"/>
              </w:rPr>
            </w:r>
            <w:r>
              <w:rPr>
                <w:rFonts w:ascii="Times New Roman" w:hAnsi="Times New Roman" w:eastAsia="Calibri" w:cs="Times New Roman"/>
                <w:sz w:val="26"/>
                <w:szCs w:val="26"/>
              </w:rPr>
            </w:r>
          </w:p>
        </w:tc>
        <w:tc>
          <w:tcPr>
            <w:tcBorders/>
            <w:tcW w:w="276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Устройство для повторного использования </w:t>
            </w:r>
            <w:r>
              <w:rPr>
                <w:rFonts w:ascii="Times New Roman" w:hAnsi="Times New Roman" w:cs="Times New Roman"/>
                <w:sz w:val="26"/>
                <w:szCs w:val="26"/>
              </w:rPr>
              <w:t xml:space="preserve">отработанной воды</w:t>
            </w:r>
            <w:r>
              <w:rPr>
                <w:rFonts w:ascii="Times New Roman" w:hAnsi="Times New Roman" w:cs="Times New Roman"/>
                <w:sz w:val="26"/>
                <w:szCs w:val="26"/>
              </w:rPr>
            </w:r>
            <w:r>
              <w:rPr>
                <w:rFonts w:ascii="Times New Roman" w:hAnsi="Times New Roman" w:cs="Times New Roman"/>
                <w:sz w:val="26"/>
                <w:szCs w:val="26"/>
              </w:rPr>
            </w:r>
          </w:p>
        </w:tc>
        <w:tc>
          <w:tcPr>
            <w:tcBorders/>
            <w:tcW w:w="180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2 место</w:t>
            </w:r>
            <w:r>
              <w:rPr>
                <w:rFonts w:ascii="Times New Roman" w:hAnsi="Times New Roman" w:cs="Times New Roman"/>
                <w:sz w:val="26"/>
                <w:szCs w:val="26"/>
              </w:rPr>
            </w:r>
            <w:r>
              <w:rPr>
                <w:rFonts w:ascii="Times New Roman" w:hAnsi="Times New Roman" w:cs="Times New Roman"/>
                <w:sz w:val="26"/>
                <w:szCs w:val="26"/>
              </w:rPr>
            </w:r>
          </w:p>
        </w:tc>
      </w:tr>
      <w:tr>
        <w:trPr/>
        <w:tc>
          <w:tcPr>
            <w:gridSpan w:val="6"/>
            <w:tcBorders/>
            <w:tcW w:w="14277" w:type="dxa"/>
            <w:textDirection w:val="lrTb"/>
            <w:noWrap w:val="false"/>
          </w:tcPr>
          <w:p>
            <w:pPr>
              <w:pBdr/>
              <w:spacing/>
              <w:ind/>
              <w:jc w:val="center"/>
              <w:rPr>
                <w:rFonts w:ascii="Times New Roman" w:hAnsi="Times New Roman" w:cs="Times New Roman"/>
                <w:sz w:val="26"/>
                <w:szCs w:val="26"/>
              </w:rPr>
            </w:pPr>
            <w:r>
              <w:rPr>
                <w:rFonts w:ascii="Times New Roman" w:hAnsi="Times New Roman" w:cs="Times New Roman"/>
                <w:b/>
                <w:sz w:val="26"/>
                <w:szCs w:val="26"/>
              </w:rPr>
              <w:t xml:space="preserve">Номинация «Умная энергетика»</w:t>
            </w:r>
            <w:r>
              <w:rPr>
                <w:rFonts w:ascii="Times New Roman" w:hAnsi="Times New Roman" w:cs="Times New Roman"/>
                <w:sz w:val="26"/>
                <w:szCs w:val="26"/>
              </w:rPr>
            </w:r>
            <w:r>
              <w:rPr>
                <w:rFonts w:ascii="Times New Roman" w:hAnsi="Times New Roman" w:cs="Times New Roman"/>
                <w:sz w:val="26"/>
                <w:szCs w:val="26"/>
              </w:rPr>
            </w:r>
          </w:p>
        </w:tc>
      </w:tr>
      <w:tr>
        <w:trPr/>
        <w:tc>
          <w:tcPr>
            <w:tcBorders/>
            <w:tcW w:w="1457"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Андриянов Максим Юрьевич, </w:t>
            </w:r>
            <w:r>
              <w:rPr>
                <w:rFonts w:ascii="Times New Roman" w:hAnsi="Times New Roman" w:cs="Times New Roman"/>
                <w:sz w:val="26"/>
                <w:szCs w:val="26"/>
              </w:rPr>
              <w:t xml:space="preserve">Мишков</w:t>
            </w:r>
            <w:r>
              <w:rPr>
                <w:rFonts w:ascii="Times New Roman" w:hAnsi="Times New Roman" w:cs="Times New Roman"/>
                <w:sz w:val="26"/>
                <w:szCs w:val="26"/>
              </w:rPr>
              <w:t xml:space="preserve"> Иван Игоревич, Киселев Андрей Игоревич</w:t>
            </w:r>
            <w:r>
              <w:rPr>
                <w:rFonts w:ascii="Times New Roman" w:hAnsi="Times New Roman" w:cs="Times New Roman"/>
                <w:sz w:val="26"/>
                <w:szCs w:val="26"/>
              </w:rPr>
            </w:r>
            <w:r>
              <w:rPr>
                <w:rFonts w:ascii="Times New Roman" w:hAnsi="Times New Roman" w:cs="Times New Roman"/>
                <w:sz w:val="26"/>
                <w:szCs w:val="26"/>
              </w:rPr>
            </w:r>
          </w:p>
        </w:tc>
        <w:tc>
          <w:tcPr>
            <w:tcBorders/>
            <w:tcW w:w="2523"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Областное государственное бюджетное профессиональное образовательное учреждение «Ряжский колледж имени Героя Советского Союза А.М. Серебрякова»</w:t>
            </w:r>
            <w:r>
              <w:rPr>
                <w:rFonts w:ascii="Times New Roman" w:hAnsi="Times New Roman" w:cs="Times New Roman"/>
                <w:sz w:val="26"/>
                <w:szCs w:val="26"/>
              </w:rPr>
            </w:r>
            <w:r>
              <w:rPr>
                <w:rFonts w:ascii="Times New Roman" w:hAnsi="Times New Roman" w:cs="Times New Roman"/>
                <w:sz w:val="26"/>
                <w:szCs w:val="26"/>
              </w:rPr>
            </w:r>
          </w:p>
        </w:tc>
        <w:tc>
          <w:tcPr>
            <w:tcBorders/>
            <w:tcW w:w="2936" w:type="dxa"/>
            <w:textDirection w:val="lrTb"/>
            <w:noWrap w:val="false"/>
          </w:tcPr>
          <w:p>
            <w:pPr>
              <w:pBdr/>
              <w:spacing/>
              <w:ind/>
              <w:rPr>
                <w:rFonts w:ascii="Times New Roman" w:hAnsi="Times New Roman" w:eastAsia="Times New Roman" w:cs="Times New Roman"/>
                <w:bCs/>
                <w:sz w:val="26"/>
                <w:szCs w:val="26"/>
                <w:lang w:eastAsia="ru-RU"/>
              </w:rPr>
            </w:pPr>
            <w:r>
              <w:rPr>
                <w:rFonts w:ascii="Times New Roman" w:hAnsi="Times New Roman" w:eastAsia="Times New Roman" w:cs="Times New Roman"/>
                <w:bCs/>
                <w:sz w:val="26"/>
                <w:szCs w:val="26"/>
                <w:lang w:eastAsia="ru-RU"/>
              </w:rPr>
              <w:t xml:space="preserve">Арсагова Наталья Вячеславовна заместитель директора УПР, Гриценко Михаил Анатольевич</w:t>
            </w:r>
            <w:r>
              <w:rPr>
                <w:rFonts w:ascii="Times New Roman" w:hAnsi="Times New Roman" w:eastAsia="Times New Roman" w:cs="Times New Roman"/>
                <w:bCs/>
                <w:sz w:val="26"/>
                <w:szCs w:val="26"/>
                <w:lang w:eastAsia="ru-RU"/>
              </w:rPr>
            </w:r>
            <w:r>
              <w:rPr>
                <w:rFonts w:ascii="Times New Roman" w:hAnsi="Times New Roman" w:eastAsia="Times New Roman" w:cs="Times New Roman"/>
                <w:bCs/>
                <w:sz w:val="26"/>
                <w:szCs w:val="26"/>
                <w:lang w:eastAsia="ru-RU"/>
              </w:rPr>
            </w:r>
          </w:p>
          <w:p>
            <w:pPr>
              <w:pBdr/>
              <w:spacing/>
              <w:ind/>
              <w:rPr>
                <w:rFonts w:ascii="Times New Roman" w:hAnsi="Times New Roman" w:eastAsia="Times New Roman" w:cs="Times New Roman"/>
                <w:bCs/>
                <w:sz w:val="26"/>
                <w:szCs w:val="26"/>
                <w:lang w:eastAsia="ru-RU"/>
              </w:rPr>
            </w:pPr>
            <w:r>
              <w:rPr>
                <w:rFonts w:ascii="Times New Roman" w:hAnsi="Times New Roman" w:eastAsia="Times New Roman" w:cs="Times New Roman"/>
                <w:bCs/>
                <w:sz w:val="26"/>
                <w:szCs w:val="26"/>
                <w:lang w:eastAsia="ru-RU"/>
              </w:rPr>
              <w:t xml:space="preserve">преподаватель, Андриянов Юрий Владимирович</w:t>
            </w:r>
            <w:r>
              <w:rPr>
                <w:rFonts w:ascii="Times New Roman" w:hAnsi="Times New Roman" w:eastAsia="Times New Roman" w:cs="Times New Roman"/>
                <w:bCs/>
                <w:sz w:val="26"/>
                <w:szCs w:val="26"/>
                <w:lang w:eastAsia="ru-RU"/>
              </w:rPr>
            </w:r>
            <w:r>
              <w:rPr>
                <w:rFonts w:ascii="Times New Roman" w:hAnsi="Times New Roman" w:eastAsia="Times New Roman" w:cs="Times New Roman"/>
                <w:bCs/>
                <w:sz w:val="26"/>
                <w:szCs w:val="26"/>
                <w:lang w:eastAsia="ru-RU"/>
              </w:rPr>
            </w:r>
          </w:p>
          <w:p>
            <w:pPr>
              <w:pBdr/>
              <w:spacing/>
              <w:ind/>
              <w:jc w:val="both"/>
              <w:rPr>
                <w:rFonts w:ascii="Times New Roman" w:hAnsi="Times New Roman" w:cs="Times New Roman"/>
                <w:sz w:val="26"/>
                <w:szCs w:val="26"/>
              </w:rPr>
            </w:pPr>
            <w:r>
              <w:rPr>
                <w:rFonts w:ascii="Times New Roman" w:hAnsi="Times New Roman" w:eastAsia="Times New Roman" w:cs="Times New Roman"/>
                <w:bCs/>
                <w:sz w:val="26"/>
                <w:szCs w:val="26"/>
                <w:lang w:eastAsia="ru-RU"/>
              </w:rPr>
              <w:t xml:space="preserve">преподаватель</w:t>
            </w:r>
            <w:r>
              <w:rPr>
                <w:rFonts w:ascii="Times New Roman" w:hAnsi="Times New Roman" w:cs="Times New Roman"/>
                <w:sz w:val="26"/>
                <w:szCs w:val="26"/>
              </w:rPr>
            </w:r>
            <w:r>
              <w:rPr>
                <w:rFonts w:ascii="Times New Roman" w:hAnsi="Times New Roman" w:cs="Times New Roman"/>
                <w:sz w:val="26"/>
                <w:szCs w:val="26"/>
              </w:rPr>
            </w:r>
          </w:p>
        </w:tc>
        <w:tc>
          <w:tcPr>
            <w:tcBorders/>
            <w:tcW w:w="2791" w:type="dxa"/>
            <w:textDirection w:val="lrTb"/>
            <w:noWrap w:val="false"/>
          </w:tcPr>
          <w:p>
            <w:pPr>
              <w:pBdr/>
              <w:spacing/>
              <w:ind/>
              <w:rPr>
                <w:rFonts w:ascii="Times New Roman" w:hAnsi="Times New Roman" w:eastAsia="Calibri" w:cs="Times New Roman"/>
                <w:bCs/>
                <w:sz w:val="26"/>
                <w:szCs w:val="26"/>
              </w:rPr>
            </w:pPr>
            <w:r>
              <w:rPr>
                <w:rFonts w:ascii="Times New Roman" w:hAnsi="Times New Roman" w:cs="Times New Roman"/>
                <w:sz w:val="26"/>
                <w:szCs w:val="26"/>
              </w:rPr>
              <w:t xml:space="preserve">Термоэлектрическое зарядное устройство</w:t>
            </w:r>
            <w:r>
              <w:rPr>
                <w:rFonts w:ascii="Times New Roman" w:hAnsi="Times New Roman" w:eastAsia="Calibri" w:cs="Times New Roman"/>
                <w:bCs/>
                <w:sz w:val="26"/>
                <w:szCs w:val="26"/>
              </w:rPr>
            </w:r>
            <w:r>
              <w:rPr>
                <w:rFonts w:ascii="Times New Roman" w:hAnsi="Times New Roman" w:eastAsia="Calibri" w:cs="Times New Roman"/>
                <w:bCs/>
                <w:sz w:val="26"/>
                <w:szCs w:val="26"/>
              </w:rPr>
            </w:r>
          </w:p>
        </w:tc>
        <w:tc>
          <w:tcPr>
            <w:tcBorders/>
            <w:tcW w:w="276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2</w:t>
            </w:r>
            <w:r>
              <w:rPr>
                <w:rFonts w:ascii="Times New Roman" w:hAnsi="Times New Roman" w:cs="Times New Roman"/>
                <w:sz w:val="26"/>
                <w:szCs w:val="26"/>
              </w:rPr>
              <w:t xml:space="preserve"> место</w:t>
            </w:r>
            <w:r>
              <w:rPr>
                <w:rFonts w:ascii="Times New Roman" w:hAnsi="Times New Roman" w:cs="Times New Roman"/>
                <w:sz w:val="26"/>
                <w:szCs w:val="26"/>
              </w:rPr>
            </w:r>
            <w:r>
              <w:rPr>
                <w:rFonts w:ascii="Times New Roman" w:hAnsi="Times New Roman" w:cs="Times New Roman"/>
                <w:sz w:val="26"/>
                <w:szCs w:val="26"/>
              </w:rPr>
            </w:r>
          </w:p>
        </w:tc>
        <w:tc>
          <w:tcPr>
            <w:tcBorders/>
            <w:tcW w:w="1805" w:type="dxa"/>
            <w:textDirection w:val="lrTb"/>
            <w:noWrap w:val="false"/>
          </w:tcPr>
          <w:p>
            <w:pPr>
              <w:pBdr/>
              <w:spacing/>
              <w:ind/>
              <w:rPr>
                <w:rFonts w:ascii="Times New Roman" w:hAnsi="Times New Roman" w:cs="Times New Roman"/>
                <w:sz w:val="26"/>
                <w:szCs w:val="26"/>
              </w:rPr>
            </w:pPr>
            <w:r>
              <w:rPr>
                <w:rFonts w:ascii="Times New Roman" w:hAnsi="Times New Roman" w:cs="Times New Roman"/>
                <w:sz w:val="26"/>
                <w:szCs w:val="26"/>
              </w:rPr>
              <w:t xml:space="preserve">Андриянов Максим Юрьевич, </w:t>
            </w:r>
            <w:r>
              <w:rPr>
                <w:rFonts w:ascii="Times New Roman" w:hAnsi="Times New Roman" w:cs="Times New Roman"/>
                <w:sz w:val="26"/>
                <w:szCs w:val="26"/>
              </w:rPr>
              <w:t xml:space="preserve">Мишков</w:t>
            </w:r>
            <w:r>
              <w:rPr>
                <w:rFonts w:ascii="Times New Roman" w:hAnsi="Times New Roman" w:cs="Times New Roman"/>
                <w:sz w:val="26"/>
                <w:szCs w:val="26"/>
              </w:rPr>
              <w:t xml:space="preserve"> Иван Игоревич, Киселев Андрей Игоревич</w:t>
            </w:r>
            <w:r>
              <w:rPr>
                <w:rFonts w:ascii="Times New Roman" w:hAnsi="Times New Roman" w:cs="Times New Roman"/>
                <w:sz w:val="26"/>
                <w:szCs w:val="26"/>
              </w:rPr>
            </w:r>
            <w:r>
              <w:rPr>
                <w:rFonts w:ascii="Times New Roman" w:hAnsi="Times New Roman" w:cs="Times New Roman"/>
                <w:sz w:val="26"/>
                <w:szCs w:val="26"/>
              </w:rPr>
            </w:r>
          </w:p>
        </w:tc>
      </w:tr>
    </w:tbl>
    <w:p>
      <w:pPr>
        <w:pBdr/>
        <w:spacing/>
        <w:ind/>
        <w:rPr/>
      </w:pPr>
      <w:r/>
      <w:r/>
    </w:p>
    <w:p>
      <w:pPr>
        <w:pStyle w:val="2832"/>
        <w:pBdr/>
        <w:spacing w:after="200"/>
        <w:ind w:firstLine="737"/>
        <w:rPr/>
      </w:pPr>
      <w:r>
        <w:rPr>
          <w:rStyle w:val="1917"/>
          <w:rFonts w:ascii="Times New Roman" w:hAnsi="Times New Roman" w:cs="Times New Roman"/>
          <w:color w:val="000000"/>
          <w:sz w:val="28"/>
          <w:szCs w:val="28"/>
        </w:rPr>
        <w:t xml:space="preserve">1 место </w:t>
      </w:r>
      <w:r>
        <w:rPr>
          <w:rFonts w:ascii="Times New Roman" w:hAnsi="Times New Roman" w:cs="Times New Roman"/>
          <w:color w:val="000000"/>
          <w:sz w:val="28"/>
          <w:szCs w:val="28"/>
        </w:rPr>
        <w:t xml:space="preserve">Андриянов Максим, Санников Иван</w:t>
      </w:r>
      <w:r/>
    </w:p>
    <w:p>
      <w:pPr>
        <w:pStyle w:val="2832"/>
        <w:pBdr/>
        <w:spacing w:after="200"/>
        <w:ind w:firstLine="737"/>
        <w:rPr/>
      </w:pPr>
      <w:r>
        <w:rPr>
          <w:rStyle w:val="1917"/>
          <w:rFonts w:ascii="Times New Roman" w:hAnsi="Times New Roman" w:cs="Times New Roman"/>
          <w:color w:val="000000"/>
          <w:sz w:val="28"/>
          <w:szCs w:val="28"/>
        </w:rPr>
        <w:t xml:space="preserve">Номинация</w:t>
      </w:r>
      <w:r>
        <w:rPr>
          <w:rStyle w:val="1917"/>
          <w:rFonts w:ascii="Times New Roman" w:hAnsi="Times New Roman" w:cs="Times New Roman"/>
          <w:b w:val="0"/>
          <w:color w:val="000000"/>
          <w:sz w:val="28"/>
          <w:szCs w:val="28"/>
        </w:rPr>
        <w:t xml:space="preserve"> </w:t>
      </w:r>
      <w:r>
        <w:rPr>
          <w:rStyle w:val="1917"/>
          <w:rFonts w:ascii="Times New Roman" w:hAnsi="Times New Roman" w:cs="Times New Roman"/>
          <w:color w:val="000000"/>
          <w:sz w:val="28"/>
          <w:szCs w:val="28"/>
        </w:rPr>
        <w:t xml:space="preserve">Информационная безопасность</w:t>
      </w:r>
      <w:r/>
    </w:p>
    <w:p>
      <w:pPr>
        <w:pStyle w:val="2832"/>
        <w:pBdr/>
        <w:spacing w:after="200"/>
        <w:ind w:firstLine="737"/>
        <w:rPr/>
      </w:pPr>
      <w:r>
        <w:rPr>
          <w:rStyle w:val="1917"/>
          <w:rFonts w:ascii="Times New Roman" w:hAnsi="Times New Roman" w:cs="Times New Roman"/>
          <w:color w:val="000000"/>
          <w:sz w:val="28"/>
          <w:szCs w:val="28"/>
        </w:rPr>
        <w:t xml:space="preserve">3 место </w:t>
      </w:r>
      <w:r>
        <w:rPr>
          <w:rFonts w:ascii="Times New Roman" w:hAnsi="Times New Roman" w:cs="Times New Roman"/>
          <w:color w:val="000000"/>
          <w:sz w:val="28"/>
          <w:szCs w:val="28"/>
        </w:rPr>
        <w:t xml:space="preserve">Андриянов Максим, Санников Иван</w:t>
      </w:r>
      <w:r/>
    </w:p>
    <w:p>
      <w:pPr>
        <w:pStyle w:val="2832"/>
        <w:pBdr/>
        <w:spacing w:after="200"/>
        <w:ind w:firstLine="737"/>
        <w:rPr/>
      </w:pPr>
      <w:r>
        <w:rPr>
          <w:rStyle w:val="1917"/>
          <w:rFonts w:ascii="Times New Roman" w:hAnsi="Times New Roman" w:cs="Times New Roman"/>
          <w:color w:val="000000"/>
          <w:sz w:val="28"/>
          <w:szCs w:val="28"/>
        </w:rPr>
        <w:t xml:space="preserve">Номинация</w:t>
      </w:r>
      <w:r>
        <w:rPr>
          <w:rStyle w:val="1917"/>
          <w:rFonts w:ascii="Times New Roman" w:hAnsi="Times New Roman" w:cs="Times New Roman"/>
          <w:b w:val="0"/>
          <w:color w:val="000000"/>
          <w:sz w:val="28"/>
          <w:szCs w:val="28"/>
        </w:rPr>
        <w:t xml:space="preserve"> </w:t>
      </w:r>
      <w:r>
        <w:rPr>
          <w:rStyle w:val="1917"/>
          <w:rFonts w:ascii="Times New Roman" w:hAnsi="Times New Roman" w:cs="Times New Roman"/>
          <w:color w:val="000000"/>
          <w:sz w:val="28"/>
          <w:szCs w:val="28"/>
        </w:rPr>
        <w:t xml:space="preserve">Медиатворчество</w:t>
      </w:r>
      <w:r/>
    </w:p>
    <w:p>
      <w:pPr>
        <w:pStyle w:val="2832"/>
        <w:pBdr/>
        <w:spacing w:after="200"/>
        <w:ind w:firstLine="737"/>
        <w:rPr/>
      </w:pPr>
      <w:r>
        <w:rPr>
          <w:rStyle w:val="1917"/>
          <w:rFonts w:ascii="Times New Roman" w:hAnsi="Times New Roman" w:cs="Times New Roman"/>
          <w:color w:val="000000"/>
          <w:sz w:val="28"/>
          <w:szCs w:val="28"/>
        </w:rPr>
        <w:t xml:space="preserve">2 место </w:t>
      </w:r>
      <w:r>
        <w:rPr>
          <w:rFonts w:ascii="Times New Roman" w:hAnsi="Times New Roman" w:cs="Times New Roman"/>
          <w:color w:val="000000"/>
          <w:sz w:val="28"/>
          <w:szCs w:val="28"/>
        </w:rPr>
        <w:t xml:space="preserve">Андриянов Максим, Санников Иван.</w:t>
      </w:r>
      <w:r/>
    </w:p>
    <w:p>
      <w:pPr>
        <w:pStyle w:val="2832"/>
        <w:pBdr/>
        <w:spacing w:after="200"/>
        <w:ind w:firstLine="737"/>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Студенты Андриянов Максим, Подлесных Денис и Санников Иван представляли проект в Рязанской областной Думе.</w:t>
      </w:r>
      <w:r>
        <w:rPr>
          <w:rFonts w:ascii="Times New Roman" w:hAnsi="Times New Roman" w:cs="Times New Roman"/>
          <w:b/>
          <w:color w:val="000000"/>
          <w:sz w:val="28"/>
          <w:szCs w:val="28"/>
        </w:rPr>
      </w:r>
      <w:r>
        <w:rPr>
          <w:rFonts w:ascii="Times New Roman" w:hAnsi="Times New Roman" w:cs="Times New Roman"/>
          <w:b/>
          <w:color w:val="000000"/>
          <w:sz w:val="28"/>
          <w:szCs w:val="28"/>
        </w:rPr>
      </w:r>
    </w:p>
    <w:p>
      <w:pPr>
        <w:pStyle w:val="2832"/>
        <w:pBdr/>
        <w:spacing w:after="200"/>
        <w:ind w:firstLine="737"/>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Региональные конкурсы.</w:t>
      </w:r>
      <w:r>
        <w:rPr>
          <w:rFonts w:ascii="Times New Roman" w:hAnsi="Times New Roman" w:cs="Times New Roman"/>
          <w:b/>
          <w:color w:val="000000"/>
          <w:sz w:val="28"/>
          <w:szCs w:val="28"/>
        </w:rPr>
      </w:r>
      <w:r>
        <w:rPr>
          <w:rFonts w:ascii="Times New Roman" w:hAnsi="Times New Roman" w:cs="Times New Roman"/>
          <w:b/>
          <w:color w:val="000000"/>
          <w:sz w:val="28"/>
          <w:szCs w:val="28"/>
        </w:rPr>
      </w:r>
    </w:p>
    <w:p>
      <w:pPr>
        <w:pStyle w:val="2832"/>
        <w:pBdr/>
        <w:spacing/>
        <w:ind w:firstLine="709"/>
        <w:jc w:val="both"/>
        <w:rPr/>
      </w:pPr>
      <w:r>
        <w:rPr>
          <w:rFonts w:ascii="Times New Roman" w:hAnsi="Times New Roman" w:cs="Times New Roman"/>
          <w:color w:val="000000"/>
          <w:sz w:val="28"/>
          <w:szCs w:val="28"/>
        </w:rPr>
        <w:t xml:space="preserve">Студенты 2 курса специальности Техническая эксплуатация подъемно-транспортных машин и оборудования приняли участие и заняли </w:t>
      </w:r>
      <w:r>
        <w:rPr>
          <w:rFonts w:ascii="Times New Roman" w:hAnsi="Times New Roman" w:cs="Times New Roman"/>
          <w:b/>
          <w:bCs/>
          <w:color w:val="000000"/>
          <w:sz w:val="28"/>
          <w:szCs w:val="28"/>
        </w:rPr>
        <w:t xml:space="preserve">2 место</w:t>
      </w:r>
      <w:r>
        <w:rPr>
          <w:rFonts w:ascii="Times New Roman" w:hAnsi="Times New Roman" w:cs="Times New Roman"/>
          <w:color w:val="000000"/>
          <w:sz w:val="28"/>
          <w:szCs w:val="28"/>
        </w:rPr>
        <w:t xml:space="preserve"> в областном историко-краеведческом конкурсе </w:t>
      </w:r>
      <w:r>
        <w:rPr>
          <w:rFonts w:ascii="Times New Roman" w:hAnsi="Times New Roman" w:cs="Times New Roman"/>
          <w:b/>
          <w:bCs/>
          <w:color w:val="000000"/>
          <w:sz w:val="28"/>
          <w:szCs w:val="28"/>
        </w:rPr>
        <w:t xml:space="preserve">«Имя Героя на карте родного края» </w:t>
      </w:r>
      <w:r>
        <w:rPr>
          <w:rFonts w:ascii="Times New Roman" w:hAnsi="Times New Roman" w:cs="Times New Roman"/>
          <w:color w:val="000000"/>
          <w:sz w:val="28"/>
          <w:szCs w:val="28"/>
        </w:rPr>
        <w:t xml:space="preserve">в номинациях :</w:t>
      </w:r>
      <w:r/>
    </w:p>
    <w:p>
      <w:pPr>
        <w:pStyle w:val="2832"/>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Поисково-исследовательская работа «…и мужество, как знамя пронесли» авторы </w:t>
      </w:r>
      <w:r>
        <w:rPr>
          <w:rFonts w:ascii="Times New Roman" w:hAnsi="Times New Roman" w:cs="Times New Roman"/>
          <w:sz w:val="28"/>
          <w:szCs w:val="28"/>
        </w:rPr>
        <w:t xml:space="preserve">Хван</w:t>
      </w:r>
      <w:r>
        <w:rPr>
          <w:rFonts w:ascii="Times New Roman" w:hAnsi="Times New Roman" w:cs="Times New Roman"/>
          <w:sz w:val="28"/>
          <w:szCs w:val="28"/>
        </w:rPr>
        <w:t xml:space="preserve"> Андрей и Политов Александр;</w:t>
      </w:r>
      <w:r>
        <w:rPr>
          <w:rFonts w:ascii="Times New Roman" w:hAnsi="Times New Roman" w:cs="Times New Roman"/>
          <w:sz w:val="28"/>
          <w:szCs w:val="28"/>
        </w:rPr>
      </w:r>
      <w:r>
        <w:rPr>
          <w:rFonts w:ascii="Times New Roman" w:hAnsi="Times New Roman" w:cs="Times New Roman"/>
          <w:sz w:val="28"/>
          <w:szCs w:val="28"/>
        </w:rPr>
      </w:r>
    </w:p>
    <w:p>
      <w:pPr>
        <w:pStyle w:val="2832"/>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Творческая работа- видеофильм Эктов Олег.</w:t>
      </w:r>
      <w:r>
        <w:rPr>
          <w:rFonts w:ascii="Times New Roman" w:hAnsi="Times New Roman" w:cs="Times New Roman"/>
          <w:sz w:val="28"/>
          <w:szCs w:val="28"/>
        </w:rPr>
      </w:r>
      <w:r>
        <w:rPr>
          <w:rFonts w:ascii="Times New Roman" w:hAnsi="Times New Roman" w:cs="Times New Roman"/>
          <w:sz w:val="28"/>
          <w:szCs w:val="28"/>
        </w:rPr>
      </w:r>
    </w:p>
    <w:p>
      <w:pPr>
        <w:pStyle w:val="2832"/>
        <w:pBdr/>
        <w:spacing/>
        <w:ind w:firstLine="709"/>
        <w:jc w:val="both"/>
        <w:rPr/>
      </w:pPr>
      <w:r>
        <w:rPr>
          <w:rFonts w:ascii="Times New Roman" w:hAnsi="Times New Roman" w:cs="Times New Roman"/>
          <w:sz w:val="28"/>
          <w:szCs w:val="28"/>
        </w:rPr>
        <w:t xml:space="preserve">Подготовила студентов преподаватель </w:t>
      </w:r>
      <w:r>
        <w:rPr>
          <w:rFonts w:ascii="Times New Roman" w:hAnsi="Times New Roman" w:cs="Times New Roman"/>
          <w:b/>
          <w:bCs/>
          <w:sz w:val="28"/>
          <w:szCs w:val="28"/>
        </w:rPr>
        <w:t xml:space="preserve">Кучаева</w:t>
      </w:r>
      <w:r>
        <w:rPr>
          <w:rFonts w:ascii="Times New Roman" w:hAnsi="Times New Roman" w:cs="Times New Roman"/>
          <w:b/>
          <w:bCs/>
          <w:sz w:val="28"/>
          <w:szCs w:val="28"/>
        </w:rPr>
        <w:t xml:space="preserve"> Людмила Витальевна.</w:t>
      </w:r>
      <w:r/>
    </w:p>
    <w:p>
      <w:pPr>
        <w:pStyle w:val="2832"/>
        <w:pBdr/>
        <w:spacing w:after="200"/>
        <w:ind w:firstLine="709"/>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В мае 2023 года проходил областной конкурс </w:t>
      </w:r>
      <w:r>
        <w:rPr>
          <w:rFonts w:ascii="Times New Roman" w:hAnsi="Times New Roman" w:cs="Times New Roman"/>
          <w:b/>
          <w:bCs/>
          <w:color w:val="000000"/>
          <w:sz w:val="28"/>
          <w:szCs w:val="28"/>
        </w:rPr>
        <w:t xml:space="preserve">«Знай свою историю»</w:t>
      </w:r>
      <w:r>
        <w:rPr>
          <w:rFonts w:ascii="Times New Roman" w:hAnsi="Times New Roman" w:cs="Times New Roman"/>
          <w:color w:val="000000"/>
          <w:sz w:val="28"/>
          <w:szCs w:val="28"/>
        </w:rPr>
        <w:t xml:space="preserve">. В номинации «Великий человек» студент </w:t>
      </w:r>
      <w:r>
        <w:rPr>
          <w:rFonts w:ascii="Times New Roman" w:hAnsi="Times New Roman" w:cs="Times New Roman"/>
          <w:color w:val="000000"/>
          <w:sz w:val="28"/>
          <w:szCs w:val="28"/>
        </w:rPr>
        <w:t xml:space="preserve">Хван</w:t>
      </w:r>
      <w:r>
        <w:rPr>
          <w:rFonts w:ascii="Times New Roman" w:hAnsi="Times New Roman" w:cs="Times New Roman"/>
          <w:color w:val="000000"/>
          <w:sz w:val="28"/>
          <w:szCs w:val="28"/>
        </w:rPr>
        <w:t xml:space="preserve">  А. занял 2 место (преподаватель </w:t>
      </w:r>
      <w:r>
        <w:rPr>
          <w:rFonts w:ascii="Times New Roman" w:hAnsi="Times New Roman" w:cs="Times New Roman"/>
          <w:b/>
          <w:bCs/>
          <w:color w:val="000000"/>
          <w:sz w:val="28"/>
          <w:szCs w:val="28"/>
        </w:rPr>
        <w:t xml:space="preserve">Кучаева</w:t>
      </w:r>
      <w:r>
        <w:rPr>
          <w:rFonts w:ascii="Times New Roman" w:hAnsi="Times New Roman" w:cs="Times New Roman"/>
          <w:b/>
          <w:bCs/>
          <w:color w:val="000000"/>
          <w:sz w:val="28"/>
          <w:szCs w:val="28"/>
        </w:rPr>
        <w:t xml:space="preserve"> Л.В.</w:t>
      </w:r>
      <w:r>
        <w:rPr>
          <w:rFonts w:ascii="Times New Roman" w:hAnsi="Times New Roman" w:cs="Times New Roman"/>
          <w:color w:val="000000"/>
          <w:sz w:val="28"/>
          <w:szCs w:val="28"/>
        </w:rPr>
        <w:t xml:space="preserve">), в номинации «Моя родословная» студент колледжа </w:t>
      </w:r>
      <w:r>
        <w:rPr>
          <w:rFonts w:ascii="Times New Roman" w:hAnsi="Times New Roman" w:cs="Times New Roman"/>
          <w:color w:val="000000"/>
          <w:sz w:val="28"/>
          <w:szCs w:val="28"/>
        </w:rPr>
        <w:t xml:space="preserve">Дыкин</w:t>
      </w:r>
      <w:r>
        <w:rPr>
          <w:rFonts w:ascii="Times New Roman" w:hAnsi="Times New Roman" w:cs="Times New Roman"/>
          <w:color w:val="000000"/>
          <w:sz w:val="28"/>
          <w:szCs w:val="28"/>
        </w:rPr>
        <w:t xml:space="preserve"> А. занял 3 место (преподаватель </w:t>
      </w:r>
      <w:r>
        <w:rPr>
          <w:rFonts w:ascii="Times New Roman" w:hAnsi="Times New Roman" w:cs="Times New Roman"/>
          <w:b/>
          <w:bCs/>
          <w:color w:val="000000"/>
          <w:sz w:val="28"/>
          <w:szCs w:val="28"/>
        </w:rPr>
        <w:t xml:space="preserve">Лапутина</w:t>
      </w:r>
      <w:r>
        <w:rPr>
          <w:rFonts w:ascii="Times New Roman" w:hAnsi="Times New Roman" w:cs="Times New Roman"/>
          <w:b/>
          <w:bCs/>
          <w:color w:val="000000"/>
          <w:sz w:val="28"/>
          <w:szCs w:val="28"/>
        </w:rPr>
        <w:t xml:space="preserve"> Е.И.</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r>
      <w:r>
        <w:rPr>
          <w:rFonts w:ascii="Times New Roman" w:hAnsi="Times New Roman" w:cs="Times New Roman"/>
          <w:b/>
          <w:color w:val="000000"/>
          <w:sz w:val="28"/>
          <w:szCs w:val="28"/>
        </w:rPr>
      </w:r>
    </w:p>
    <w:p>
      <w:pPr>
        <w:pStyle w:val="2842"/>
        <w:pBdr/>
        <w:spacing w:line="360" w:lineRule="auto"/>
        <w:ind w:firstLine="709"/>
        <w:rPr>
          <w:rFonts w:ascii="Times New Roman" w:hAnsi="Times New Roman"/>
          <w:szCs w:val="28"/>
        </w:rPr>
      </w:pPr>
      <w:r>
        <w:rPr>
          <w:rFonts w:ascii="Times New Roman" w:hAnsi="Times New Roman"/>
          <w:szCs w:val="28"/>
        </w:rPr>
        <w:t xml:space="preserve">Работа по привлечению студентов осуществлялась на всех курсах, на всех специальностях и </w:t>
      </w:r>
      <w:r>
        <w:rPr>
          <w:rFonts w:ascii="Times New Roman" w:hAnsi="Times New Roman"/>
          <w:szCs w:val="28"/>
        </w:rPr>
        <w:t xml:space="preserve">по-многим</w:t>
      </w:r>
      <w:r>
        <w:rPr>
          <w:rFonts w:ascii="Times New Roman" w:hAnsi="Times New Roman"/>
          <w:szCs w:val="28"/>
        </w:rPr>
        <w:t xml:space="preserve"> дисциплинам:</w:t>
      </w:r>
      <w:r>
        <w:rPr>
          <w:rFonts w:ascii="Times New Roman" w:hAnsi="Times New Roman"/>
          <w:szCs w:val="28"/>
        </w:rPr>
      </w:r>
      <w:r>
        <w:rPr>
          <w:rFonts w:ascii="Times New Roman" w:hAnsi="Times New Roman"/>
          <w:szCs w:val="28"/>
        </w:rPr>
      </w:r>
    </w:p>
    <w:p>
      <w:pPr>
        <w:pStyle w:val="2847"/>
        <w:pBdr/>
        <w:tabs>
          <w:tab w:val="left" w:leader="none" w:pos="284"/>
        </w:tabs>
        <w:spacing w:line="360" w:lineRule="auto"/>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Конференция «В мире поиска, в мире науки»(Гомель) </w:t>
      </w:r>
      <w:r>
        <w:rPr>
          <w:rFonts w:ascii="Times New Roman" w:hAnsi="Times New Roman" w:cs="Times New Roman"/>
          <w:sz w:val="28"/>
          <w:szCs w:val="28"/>
        </w:rPr>
      </w:r>
      <w:r>
        <w:rPr>
          <w:rFonts w:ascii="Times New Roman" w:hAnsi="Times New Roman" w:cs="Times New Roman"/>
          <w:sz w:val="28"/>
          <w:szCs w:val="28"/>
        </w:rPr>
      </w:r>
    </w:p>
    <w:p>
      <w:pPr>
        <w:pStyle w:val="2847"/>
        <w:pBdr/>
        <w:tabs>
          <w:tab w:val="left" w:leader="none" w:pos="284"/>
        </w:tabs>
        <w:spacing w:line="360" w:lineRule="auto"/>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Кормилицын А. 1 место</w:t>
      </w:r>
      <w:r>
        <w:rPr>
          <w:rFonts w:ascii="Times New Roman" w:hAnsi="Times New Roman" w:cs="Times New Roman"/>
          <w:sz w:val="28"/>
          <w:szCs w:val="28"/>
        </w:rPr>
      </w:r>
      <w:r>
        <w:rPr>
          <w:rFonts w:ascii="Times New Roman" w:hAnsi="Times New Roman" w:cs="Times New Roman"/>
          <w:sz w:val="28"/>
          <w:szCs w:val="28"/>
        </w:rPr>
      </w:r>
    </w:p>
    <w:p>
      <w:pPr>
        <w:pStyle w:val="2847"/>
        <w:pBdr/>
        <w:tabs>
          <w:tab w:val="left" w:leader="none" w:pos="284"/>
        </w:tabs>
        <w:spacing w:line="360" w:lineRule="auto"/>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Арустамян</w:t>
      </w:r>
      <w:r>
        <w:rPr>
          <w:rFonts w:ascii="Times New Roman" w:hAnsi="Times New Roman" w:cs="Times New Roman"/>
          <w:sz w:val="28"/>
          <w:szCs w:val="28"/>
        </w:rPr>
        <w:t xml:space="preserve"> Е. 2 место</w:t>
      </w:r>
      <w:r>
        <w:rPr>
          <w:rFonts w:ascii="Times New Roman" w:hAnsi="Times New Roman" w:cs="Times New Roman"/>
          <w:sz w:val="28"/>
          <w:szCs w:val="28"/>
        </w:rPr>
      </w:r>
      <w:r>
        <w:rPr>
          <w:rFonts w:ascii="Times New Roman" w:hAnsi="Times New Roman" w:cs="Times New Roman"/>
          <w:sz w:val="28"/>
          <w:szCs w:val="28"/>
        </w:rPr>
      </w:r>
    </w:p>
    <w:p>
      <w:pPr>
        <w:pStyle w:val="2847"/>
        <w:pBdr/>
        <w:tabs>
          <w:tab w:val="left" w:leader="none" w:pos="284"/>
        </w:tabs>
        <w:spacing w:line="360" w:lineRule="auto"/>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Коллектив отделения Сервис 1 место</w:t>
      </w:r>
      <w:r>
        <w:rPr>
          <w:rFonts w:ascii="Times New Roman" w:hAnsi="Times New Roman" w:cs="Times New Roman"/>
          <w:sz w:val="28"/>
          <w:szCs w:val="28"/>
        </w:rPr>
      </w:r>
      <w:r>
        <w:rPr>
          <w:rFonts w:ascii="Times New Roman" w:hAnsi="Times New Roman" w:cs="Times New Roman"/>
          <w:sz w:val="28"/>
          <w:szCs w:val="28"/>
        </w:rPr>
      </w:r>
    </w:p>
    <w:p>
      <w:pPr>
        <w:pBdr/>
        <w:spacing/>
        <w:ind w:firstLine="709"/>
        <w:jc w:val="both"/>
        <w:rPr>
          <w:color w:val="000000"/>
          <w:szCs w:val="28"/>
          <w:highlight w:val="yellow"/>
        </w:rPr>
      </w:pPr>
      <w:r>
        <w:rPr>
          <w:color w:val="000000"/>
          <w:szCs w:val="28"/>
          <w:highlight w:val="yellow"/>
        </w:rPr>
      </w:r>
      <w:r>
        <w:rPr>
          <w:color w:val="000000"/>
          <w:szCs w:val="28"/>
          <w:highlight w:val="yellow"/>
        </w:rPr>
      </w:r>
      <w:r>
        <w:rPr>
          <w:color w:val="000000"/>
          <w:szCs w:val="28"/>
          <w:highlight w:val="yellow"/>
        </w:rPr>
      </w:r>
    </w:p>
    <w:p>
      <w:pPr>
        <w:pBdr/>
        <w:spacing/>
        <w:ind w:firstLine="709"/>
        <w:jc w:val="both"/>
        <w:rPr>
          <w:rFonts w:ascii="Times New Roman" w:hAnsi="Times New Roman"/>
          <w:sz w:val="28"/>
          <w:szCs w:val="28"/>
        </w:rPr>
      </w:pPr>
      <w:r>
        <w:rPr>
          <w:rFonts w:ascii="Times New Roman" w:hAnsi="Times New Roman"/>
          <w:b/>
          <w:sz w:val="28"/>
          <w:szCs w:val="28"/>
        </w:rPr>
        <w:t xml:space="preserve">Конкурс-фестиваль литературного творчества обучающихся профессиональных образовательных организаций «Родное слово» : </w:t>
      </w:r>
      <w:r>
        <w:rPr>
          <w:rFonts w:ascii="Times New Roman" w:hAnsi="Times New Roman"/>
          <w:sz w:val="28"/>
          <w:szCs w:val="28"/>
        </w:rPr>
      </w:r>
      <w:r>
        <w:rPr>
          <w:rFonts w:ascii="Times New Roman" w:hAnsi="Times New Roman"/>
          <w:sz w:val="28"/>
          <w:szCs w:val="28"/>
        </w:rPr>
      </w:r>
    </w:p>
    <w:p>
      <w:pPr>
        <w:numPr>
          <w:ilvl w:val="0"/>
          <w:numId w:val="13"/>
        </w:numPr>
        <w:pBdr/>
        <w:spacing/>
        <w:ind w:hanging="340" w:left="397"/>
        <w:jc w:val="both"/>
        <w:rPr/>
      </w:pPr>
      <w:r>
        <w:rPr>
          <w:rFonts w:ascii="Times New Roman" w:hAnsi="Times New Roman"/>
          <w:b/>
          <w:sz w:val="28"/>
          <w:szCs w:val="28"/>
        </w:rPr>
        <w:t xml:space="preserve">с</w:t>
      </w:r>
      <w:r>
        <w:rPr>
          <w:rFonts w:ascii="Times New Roman" w:hAnsi="Times New Roman"/>
          <w:color w:val="000000"/>
          <w:sz w:val="28"/>
          <w:szCs w:val="28"/>
        </w:rPr>
        <w:t xml:space="preserve">пециальный диплом за творческий подход к созданию работы получил Хан Кирилл, руководитель </w:t>
      </w:r>
      <w:r>
        <w:rPr>
          <w:rFonts w:ascii="Times New Roman" w:hAnsi="Times New Roman"/>
          <w:b/>
          <w:color w:val="000000"/>
          <w:sz w:val="28"/>
          <w:szCs w:val="28"/>
        </w:rPr>
        <w:t xml:space="preserve">Ковылина</w:t>
      </w:r>
      <w:r>
        <w:rPr>
          <w:rFonts w:ascii="Times New Roman" w:hAnsi="Times New Roman"/>
          <w:b/>
          <w:color w:val="000000"/>
          <w:sz w:val="28"/>
          <w:szCs w:val="28"/>
        </w:rPr>
        <w:t xml:space="preserve"> Е.Н.</w:t>
      </w:r>
      <w:r/>
    </w:p>
    <w:p>
      <w:pPr>
        <w:pStyle w:val="2842"/>
        <w:pBdr/>
        <w:spacing/>
        <w:ind w:firstLine="0"/>
        <w:rPr>
          <w:rFonts w:ascii="Times New Roman" w:hAnsi="Times New Roman"/>
          <w:b/>
          <w:bCs/>
          <w:color w:val="ff0000"/>
          <w:szCs w:val="28"/>
        </w:rPr>
      </w:pPr>
      <w:r>
        <w:rPr>
          <w:rFonts w:ascii="Times New Roman" w:hAnsi="Times New Roman"/>
          <w:b/>
          <w:bCs/>
          <w:color w:val="ff0000"/>
          <w:szCs w:val="28"/>
        </w:rPr>
      </w:r>
      <w:r>
        <w:rPr>
          <w:rFonts w:ascii="Times New Roman" w:hAnsi="Times New Roman"/>
          <w:b/>
          <w:bCs/>
          <w:color w:val="ff0000"/>
          <w:szCs w:val="28"/>
        </w:rPr>
      </w:r>
      <w:r>
        <w:rPr>
          <w:rFonts w:ascii="Times New Roman" w:hAnsi="Times New Roman"/>
          <w:b/>
          <w:bCs/>
          <w:color w:val="ff0000"/>
          <w:szCs w:val="28"/>
        </w:rPr>
      </w:r>
    </w:p>
    <w:p>
      <w:pPr>
        <w:pStyle w:val="2842"/>
        <w:pBdr/>
        <w:spacing/>
        <w:ind w:firstLine="0"/>
        <w:rPr>
          <w:rFonts w:ascii="Times New Roman" w:hAnsi="Times New Roman"/>
          <w:b/>
          <w:bCs/>
          <w:szCs w:val="28"/>
        </w:rPr>
      </w:pPr>
      <w:r>
        <w:rPr>
          <w:rFonts w:ascii="Times New Roman" w:hAnsi="Times New Roman"/>
          <w:b/>
          <w:bCs/>
          <w:szCs w:val="28"/>
        </w:rPr>
        <w:t xml:space="preserve">Всероссийский фестиваль «Есенинская весна» </w:t>
      </w:r>
      <w:r>
        <w:rPr>
          <w:rFonts w:ascii="Times New Roman" w:hAnsi="Times New Roman"/>
          <w:b/>
          <w:bCs/>
          <w:szCs w:val="28"/>
        </w:rPr>
      </w:r>
      <w:r>
        <w:rPr>
          <w:rFonts w:ascii="Times New Roman" w:hAnsi="Times New Roman"/>
          <w:b/>
          <w:bCs/>
          <w:szCs w:val="28"/>
        </w:rPr>
      </w:r>
    </w:p>
    <w:p>
      <w:pPr>
        <w:pBdr/>
        <w:shd w:val="clear" w:color="auto" w:fill="ffffff"/>
        <w:spacing w:after="390"/>
        <w:ind/>
        <w:rPr>
          <w:rFonts w:ascii="Literata" w:hAnsi="Literata" w:eastAsia="Times New Roman" w:cs="Times New Roman"/>
          <w:b/>
          <w:bCs/>
          <w:color w:val="222222"/>
          <w:lang w:eastAsia="ru-RU" w:bidi="ar-SA"/>
        </w:rPr>
      </w:pPr>
      <w:r>
        <w:rPr>
          <w:rFonts w:ascii="Times New Roman" w:hAnsi="Times New Roman" w:eastAsia="Times New Roman" w:cs="Times New Roman"/>
          <w:color w:val="222222"/>
          <w:lang w:eastAsia="ru-RU" w:bidi="ar-SA"/>
        </w:rPr>
        <w:t xml:space="preserve">Музыкально-исполнительский конкурс:</w:t>
      </w:r>
      <w:r>
        <w:rPr>
          <w:rFonts w:ascii="Times New Roman" w:hAnsi="Times New Roman" w:eastAsia="Times New Roman" w:cs="Times New Roman"/>
          <w:color w:val="222222"/>
          <w:lang w:eastAsia="ru-RU" w:bidi="ar-SA"/>
        </w:rPr>
        <w:t xml:space="preserve">                   </w:t>
      </w:r>
      <w:r>
        <w:rPr>
          <w:rFonts w:ascii="Times New Roman" w:hAnsi="Times New Roman" w:eastAsia="Times New Roman" w:cs="Times New Roman"/>
          <w:color w:val="222222"/>
          <w:lang w:eastAsia="ru-RU" w:bidi="ar-SA"/>
        </w:rPr>
        <w:br/>
        <w:t xml:space="preserve">Попов В</w:t>
      </w:r>
      <w:r>
        <w:rPr>
          <w:rFonts w:ascii="Times New Roman" w:hAnsi="Times New Roman" w:eastAsia="Times New Roman" w:cs="Times New Roman"/>
          <w:color w:val="222222"/>
          <w:lang w:eastAsia="ru-RU" w:bidi="ar-SA"/>
        </w:rPr>
        <w:t xml:space="preserve">.</w:t>
      </w:r>
      <w:r>
        <w:rPr>
          <w:rFonts w:ascii="Times New Roman" w:hAnsi="Times New Roman" w:eastAsia="Times New Roman" w:cs="Times New Roman"/>
          <w:color w:val="222222"/>
          <w:lang w:eastAsia="ru-RU" w:bidi="ar-SA"/>
        </w:rPr>
        <w:t xml:space="preserve"> С</w:t>
      </w:r>
      <w:r>
        <w:rPr>
          <w:rFonts w:ascii="Times New Roman" w:hAnsi="Times New Roman" w:eastAsia="Times New Roman" w:cs="Times New Roman"/>
          <w:color w:val="222222"/>
          <w:lang w:eastAsia="ru-RU" w:bidi="ar-SA"/>
        </w:rPr>
        <w:t xml:space="preserve">.</w:t>
      </w:r>
      <w:r>
        <w:rPr>
          <w:rFonts w:ascii="Times New Roman" w:hAnsi="Times New Roman" w:eastAsia="Times New Roman" w:cs="Times New Roman"/>
          <w:color w:val="222222"/>
          <w:lang w:eastAsia="ru-RU" w:bidi="ar-SA"/>
        </w:rPr>
        <w:t xml:space="preserve"> </w:t>
      </w:r>
      <w:r>
        <w:rPr>
          <w:rFonts w:ascii="Times New Roman" w:hAnsi="Times New Roman" w:eastAsia="Times New Roman" w:cs="Times New Roman"/>
          <w:b/>
          <w:bCs/>
          <w:color w:val="222222"/>
          <w:lang w:eastAsia="ru-RU" w:bidi="ar-SA"/>
        </w:rPr>
        <w:t xml:space="preserve">2 место    </w:t>
      </w:r>
      <w:r>
        <w:rPr>
          <w:rFonts w:ascii="Literata" w:hAnsi="Literata" w:eastAsia="Times New Roman" w:cs="Times New Roman"/>
          <w:color w:val="222222"/>
          <w:lang w:eastAsia="ru-RU" w:bidi="ar-SA"/>
        </w:rPr>
        <w:br/>
        <w:t xml:space="preserve">Ансамбль «</w:t>
      </w:r>
      <w:r>
        <w:rPr>
          <w:rFonts w:ascii="Literata" w:hAnsi="Literata" w:eastAsia="Times New Roman" w:cs="Times New Roman"/>
          <w:color w:val="222222"/>
          <w:lang w:eastAsia="ru-RU" w:bidi="ar-SA"/>
        </w:rPr>
        <w:t xml:space="preserve">Добротолюбы</w:t>
      </w:r>
      <w:r>
        <w:rPr>
          <w:rFonts w:ascii="Literata" w:hAnsi="Literata" w:eastAsia="Times New Roman" w:cs="Times New Roman"/>
          <w:color w:val="222222"/>
          <w:lang w:eastAsia="ru-RU" w:bidi="ar-SA"/>
        </w:rPr>
        <w:t xml:space="preserve">» </w:t>
      </w:r>
      <w:r>
        <w:rPr>
          <w:rFonts w:ascii="Literata" w:hAnsi="Literata" w:eastAsia="Times New Roman" w:cs="Times New Roman"/>
          <w:color w:val="222222"/>
          <w:lang w:eastAsia="ru-RU" w:bidi="ar-SA"/>
        </w:rPr>
        <w:t xml:space="preserve">и </w:t>
      </w:r>
      <w:r>
        <w:rPr>
          <w:rFonts w:ascii="Literata" w:hAnsi="Literata" w:eastAsia="Times New Roman" w:cs="Times New Roman"/>
          <w:color w:val="222222"/>
          <w:lang w:eastAsia="ru-RU" w:bidi="ar-SA"/>
        </w:rPr>
        <w:t xml:space="preserve">Ансамбль «Душеньки» </w:t>
      </w:r>
      <w:r>
        <w:rPr>
          <w:rFonts w:ascii="Literata" w:hAnsi="Literata" w:eastAsia="Times New Roman" w:cs="Times New Roman"/>
          <w:b/>
          <w:bCs/>
          <w:color w:val="222222"/>
          <w:lang w:eastAsia="ru-RU" w:bidi="ar-SA"/>
        </w:rPr>
        <w:t xml:space="preserve">3 место</w:t>
      </w:r>
      <w:r>
        <w:rPr>
          <w:rFonts w:ascii="Literata" w:hAnsi="Literata" w:eastAsia="Times New Roman" w:cs="Times New Roman"/>
          <w:b/>
          <w:bCs/>
          <w:color w:val="222222"/>
          <w:lang w:eastAsia="ru-RU" w:bidi="ar-SA"/>
        </w:rPr>
      </w:r>
      <w:r>
        <w:rPr>
          <w:rFonts w:ascii="Literata" w:hAnsi="Literata" w:eastAsia="Times New Roman" w:cs="Times New Roman"/>
          <w:b/>
          <w:bCs/>
          <w:color w:val="222222"/>
          <w:lang w:eastAsia="ru-RU" w:bidi="ar-SA"/>
        </w:rPr>
      </w:r>
    </w:p>
    <w:p>
      <w:pPr>
        <w:pBdr/>
        <w:spacing/>
        <w:ind w:firstLine="709"/>
        <w:jc w:val="both"/>
        <w:rPr>
          <w:rFonts w:ascii="Times New Roman" w:hAnsi="Times New Roman"/>
          <w:b/>
          <w:bCs/>
          <w:sz w:val="28"/>
          <w:szCs w:val="28"/>
        </w:rPr>
      </w:pPr>
      <w:r>
        <w:rPr>
          <w:rFonts w:ascii="Times New Roman" w:hAnsi="Times New Roman"/>
          <w:sz w:val="28"/>
          <w:szCs w:val="28"/>
          <w:u w:val="single"/>
        </w:rPr>
        <w:t xml:space="preserve">Подготовила</w:t>
      </w:r>
      <w:r>
        <w:rPr>
          <w:rFonts w:ascii="Times New Roman" w:hAnsi="Times New Roman"/>
          <w:sz w:val="28"/>
          <w:szCs w:val="28"/>
        </w:rPr>
        <w:t xml:space="preserve"> и провела межрегиональную</w:t>
      </w:r>
      <w:r>
        <w:rPr>
          <w:rFonts w:ascii="Times New Roman" w:hAnsi="Times New Roman"/>
          <w:sz w:val="28"/>
          <w:szCs w:val="28"/>
        </w:rPr>
        <w:t xml:space="preserve">, международную</w:t>
      </w:r>
      <w:r>
        <w:rPr>
          <w:rFonts w:ascii="Times New Roman" w:hAnsi="Times New Roman"/>
          <w:sz w:val="28"/>
          <w:szCs w:val="28"/>
        </w:rPr>
        <w:t xml:space="preserve"> </w:t>
      </w:r>
      <w:r>
        <w:rPr>
          <w:rFonts w:ascii="Times New Roman" w:hAnsi="Times New Roman"/>
          <w:sz w:val="28"/>
          <w:szCs w:val="28"/>
        </w:rPr>
        <w:t xml:space="preserve">онлайн-олимпиаду по английскому языку преподаватель </w:t>
      </w:r>
      <w:r>
        <w:rPr>
          <w:rFonts w:ascii="Times New Roman" w:hAnsi="Times New Roman"/>
          <w:b/>
          <w:bCs/>
          <w:sz w:val="28"/>
          <w:szCs w:val="28"/>
        </w:rPr>
        <w:t xml:space="preserve">Тесликова</w:t>
      </w:r>
      <w:r>
        <w:rPr>
          <w:rFonts w:ascii="Times New Roman" w:hAnsi="Times New Roman"/>
          <w:b/>
          <w:bCs/>
          <w:sz w:val="28"/>
          <w:szCs w:val="28"/>
        </w:rPr>
        <w:t xml:space="preserve"> Н.А.</w:t>
      </w:r>
      <w:r>
        <w:rPr>
          <w:rFonts w:ascii="Times New Roman" w:hAnsi="Times New Roman"/>
          <w:b/>
          <w:bCs/>
          <w:sz w:val="28"/>
          <w:szCs w:val="28"/>
        </w:rPr>
      </w:r>
      <w:r>
        <w:rPr>
          <w:rFonts w:ascii="Times New Roman" w:hAnsi="Times New Roman"/>
          <w:b/>
          <w:bCs/>
          <w:sz w:val="28"/>
          <w:szCs w:val="28"/>
        </w:rPr>
      </w:r>
    </w:p>
    <w:p>
      <w:pPr>
        <w:pBdr/>
        <w:spacing/>
        <w:ind w:firstLine="709"/>
        <w:jc w:val="both"/>
        <w:rPr>
          <w:rFonts w:ascii="Times New Roman" w:hAnsi="Times New Roman"/>
          <w:sz w:val="28"/>
          <w:szCs w:val="28"/>
        </w:rPr>
      </w:pPr>
      <w:r>
        <w:rPr>
          <w:rFonts w:ascii="Times New Roman" w:hAnsi="Times New Roman"/>
          <w:sz w:val="28"/>
          <w:szCs w:val="28"/>
        </w:rPr>
        <w:t xml:space="preserve"> В олимпиаде приняли  участие более </w:t>
      </w:r>
      <w:r>
        <w:rPr>
          <w:rFonts w:ascii="Times New Roman" w:hAnsi="Times New Roman"/>
          <w:b/>
          <w:bCs/>
          <w:sz w:val="28"/>
          <w:szCs w:val="28"/>
        </w:rPr>
        <w:t xml:space="preserve">700 обучающихся</w:t>
      </w:r>
      <w:r>
        <w:rPr>
          <w:rFonts w:ascii="Times New Roman" w:hAnsi="Times New Roman"/>
          <w:sz w:val="28"/>
          <w:szCs w:val="28"/>
        </w:rPr>
        <w:t xml:space="preserve"> обр</w:t>
      </w:r>
      <w:r>
        <w:rPr>
          <w:rFonts w:ascii="Times New Roman" w:hAnsi="Times New Roman"/>
          <w:sz w:val="28"/>
          <w:szCs w:val="28"/>
        </w:rPr>
        <w:t xml:space="preserve">азовательных организаций из Рязанской, Саратовской, Нижегородской, Оренбургской, Вологодской, Ульяновской, Пермской, Ярославской, Курганской, Кемеровской, Ленинградской, Донецкой областей, Краснодарского края, Республики Татарстан,  Белоруссии ( Гомель) – </w:t>
      </w:r>
      <w:r>
        <w:rPr>
          <w:rFonts w:ascii="Times New Roman" w:hAnsi="Times New Roman"/>
          <w:b/>
          <w:bCs/>
          <w:sz w:val="28"/>
          <w:szCs w:val="28"/>
        </w:rPr>
        <w:t xml:space="preserve">27 регионов РФ и республик</w:t>
      </w:r>
      <w:r>
        <w:rPr>
          <w:rFonts w:ascii="Times New Roman" w:hAnsi="Times New Roman"/>
          <w:sz w:val="28"/>
          <w:szCs w:val="28"/>
        </w:rPr>
      </w:r>
      <w:r>
        <w:rPr>
          <w:rFonts w:ascii="Times New Roman" w:hAnsi="Times New Roman"/>
          <w:sz w:val="28"/>
          <w:szCs w:val="28"/>
        </w:rPr>
      </w:r>
    </w:p>
    <w:p>
      <w:pPr>
        <w:pStyle w:val="2841"/>
        <w:pBdr/>
        <w:spacing w:after="300"/>
        <w:ind w:firstLine="375"/>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Декада специальности 08.02.05</w:t>
      </w:r>
      <w:r>
        <w:rPr>
          <w:rFonts w:ascii="Times New Roman" w:hAnsi="Times New Roman" w:cs="Times New Roman"/>
          <w:color w:val="000000"/>
          <w:sz w:val="28"/>
          <w:szCs w:val="28"/>
        </w:rPr>
        <w:t xml:space="preserve"> второй год проводилась в международном формате с Гомельским колледжем. </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41"/>
        <w:numPr>
          <w:ilvl w:val="0"/>
          <w:numId w:val="30"/>
        </w:numPr>
        <w:pBdr/>
        <w:spacing w:after="300"/>
        <w:ind/>
        <w:rPr/>
      </w:pPr>
      <w:r>
        <w:rPr>
          <w:rFonts w:ascii="Times New Roman" w:hAnsi="Times New Roman" w:cs="Times New Roman"/>
          <w:color w:val="000000"/>
          <w:sz w:val="28"/>
          <w:szCs w:val="28"/>
        </w:rPr>
        <w:t xml:space="preserve">Конкурс по геодезии -организатор Милованова О.И.</w:t>
      </w:r>
      <w:r/>
    </w:p>
    <w:p>
      <w:pPr>
        <w:pStyle w:val="2841"/>
        <w:numPr>
          <w:ilvl w:val="0"/>
          <w:numId w:val="30"/>
        </w:numPr>
        <w:pBdr/>
        <w:spacing w:after="300"/>
        <w:ind/>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"Ремонт и содержание автомобильных дорог и аэродромов"  Оценка качества </w:t>
      </w:r>
      <w:r>
        <w:rPr>
          <w:rFonts w:ascii="Times New Roman" w:hAnsi="Times New Roman" w:cs="Times New Roman"/>
          <w:color w:val="000000"/>
          <w:sz w:val="28"/>
          <w:szCs w:val="28"/>
        </w:rPr>
        <w:t xml:space="preserve">транспортно</w:t>
      </w:r>
      <w:r>
        <w:rPr>
          <w:rFonts w:ascii="Times New Roman" w:hAnsi="Times New Roman" w:cs="Times New Roman"/>
          <w:color w:val="000000"/>
          <w:sz w:val="28"/>
          <w:szCs w:val="28"/>
        </w:rPr>
        <w:t xml:space="preserve"> - эксплуатационного состояния автомобильной дороги, путем измерения ровности покрытий с использованием рейки РДУ –КОНДОР-Н: организатор Затеева Т.И.</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41"/>
        <w:numPr>
          <w:ilvl w:val="0"/>
          <w:numId w:val="30"/>
        </w:numPr>
        <w:pBdr/>
        <w:spacing w:after="300"/>
        <w:ind/>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Лаборанты  «Геология и грунтоведение" и  "Дорожно-строительные материалы" среди студентов 2 курса: организаторы Курбатов А.И. и </w:t>
      </w:r>
      <w:r>
        <w:rPr>
          <w:rFonts w:ascii="Times New Roman" w:hAnsi="Times New Roman" w:cs="Times New Roman"/>
          <w:color w:val="000000"/>
          <w:sz w:val="28"/>
          <w:szCs w:val="28"/>
        </w:rPr>
        <w:t xml:space="preserve">Шабордина</w:t>
      </w:r>
      <w:r>
        <w:rPr>
          <w:rFonts w:ascii="Times New Roman" w:hAnsi="Times New Roman" w:cs="Times New Roman"/>
          <w:color w:val="000000"/>
          <w:sz w:val="28"/>
          <w:szCs w:val="28"/>
        </w:rPr>
        <w:t xml:space="preserve"> Н.В.</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41"/>
        <w:numPr>
          <w:ilvl w:val="0"/>
          <w:numId w:val="30"/>
        </w:numPr>
        <w:pBdr/>
        <w:spacing w:after="300"/>
        <w:ind/>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Конкурс по стандартам Профессионалы – организатор Киселев А.Е. </w:t>
      </w:r>
      <w:r>
        <w:rPr>
          <w:rFonts w:ascii="Times New Roman" w:hAnsi="Times New Roman" w:cs="Times New Roman"/>
          <w:color w:val="000000"/>
          <w:sz w:val="28"/>
          <w:szCs w:val="28"/>
        </w:rPr>
      </w:r>
      <w:r>
        <w:rPr>
          <w:rFonts w:ascii="Times New Roman" w:hAnsi="Times New Roman" w:cs="Times New Roman"/>
          <w:color w:val="000000"/>
          <w:sz w:val="28"/>
          <w:szCs w:val="28"/>
        </w:rPr>
      </w:r>
    </w:p>
    <w:p>
      <w:pPr>
        <w:pStyle w:val="2841"/>
        <w:pBdr/>
        <w:spacing w:after="300"/>
        <w:ind/>
        <w:jc w:val="both"/>
        <w:rPr/>
      </w:pPr>
      <w:r>
        <w:rPr>
          <w:rFonts w:ascii="Times New Roman" w:hAnsi="Times New Roman"/>
          <w:b/>
          <w:sz w:val="28"/>
          <w:szCs w:val="28"/>
        </w:rPr>
        <w:t xml:space="preserve">9. Участие в Федеральных программах.</w:t>
      </w:r>
      <w:r/>
    </w:p>
    <w:p>
      <w:pPr>
        <w:pStyle w:val="2841"/>
        <w:pBdr/>
        <w:spacing w:after="300"/>
        <w:ind/>
        <w:jc w:val="both"/>
        <w:rPr/>
      </w:pPr>
      <w:r>
        <w:rPr>
          <w:rFonts w:ascii="Times New Roman" w:hAnsi="Times New Roman"/>
          <w:b/>
          <w:sz w:val="28"/>
          <w:szCs w:val="28"/>
        </w:rPr>
        <w:t xml:space="preserve">9.1День СПО.</w:t>
      </w:r>
      <w:r/>
    </w:p>
    <w:p>
      <w:pPr>
        <w:pStyle w:val="2841"/>
        <w:pBdr/>
        <w:spacing w:after="300"/>
        <w:ind w:firstLine="709"/>
        <w:jc w:val="both"/>
        <w:rPr/>
      </w:pPr>
      <w:r>
        <w:rPr>
          <w:rFonts w:ascii="Times New Roman" w:hAnsi="Times New Roman"/>
          <w:sz w:val="28"/>
          <w:szCs w:val="28"/>
        </w:rPr>
        <w:t xml:space="preserve">Были организованы мероприятия для школ №№1,2,4</w:t>
      </w:r>
      <w:r/>
    </w:p>
    <w:p>
      <w:pPr>
        <w:pStyle w:val="2841"/>
        <w:pBdr/>
        <w:spacing w:after="300"/>
        <w:ind w:firstLine="709"/>
        <w:jc w:val="both"/>
        <w:rPr/>
      </w:pPr>
      <w:r>
        <w:rPr>
          <w:rFonts w:ascii="Times New Roman" w:hAnsi="Times New Roman"/>
          <w:sz w:val="28"/>
          <w:szCs w:val="28"/>
        </w:rPr>
        <w:t xml:space="preserve">1 школа 2 мероприятия на базе лаборатории Поварское дело для учеников 8-9 классов организовали мастер-классы, на которых ребята приняли участие в выпечке изделий из теста ( подготовили мероприятие </w:t>
      </w:r>
      <w:r>
        <w:rPr>
          <w:rFonts w:ascii="Times New Roman" w:hAnsi="Times New Roman"/>
          <w:sz w:val="28"/>
          <w:szCs w:val="28"/>
        </w:rPr>
        <w:t xml:space="preserve">Оводова</w:t>
      </w:r>
      <w:r>
        <w:rPr>
          <w:rFonts w:ascii="Times New Roman" w:hAnsi="Times New Roman"/>
          <w:sz w:val="28"/>
          <w:szCs w:val="28"/>
        </w:rPr>
        <w:t xml:space="preserve"> О.В. и Назина Г.Н.)</w:t>
      </w:r>
      <w:r/>
    </w:p>
    <w:p>
      <w:pPr>
        <w:pStyle w:val="2841"/>
        <w:pBdr/>
        <w:spacing w:after="300"/>
        <w:ind w:firstLine="709"/>
        <w:jc w:val="both"/>
        <w:rPr/>
      </w:pPr>
      <w:r>
        <w:rPr>
          <w:rFonts w:ascii="Times New Roman" w:hAnsi="Times New Roman"/>
          <w:sz w:val="28"/>
          <w:szCs w:val="28"/>
        </w:rPr>
        <w:t xml:space="preserve">2 школа в</w:t>
      </w:r>
      <w:r>
        <w:rPr>
          <w:rFonts w:ascii="Times New Roman" w:hAnsi="Times New Roman"/>
          <w:sz w:val="28"/>
          <w:szCs w:val="28"/>
        </w:rPr>
        <w:t xml:space="preserve">ыездное мероприятие по Геодезии, на котором ребята познакомились с тахеометрами и попробовали на них поработать (организовала мероприятие Арсагова Н.В., провел мероприятие Киселев А.Е. со студентами 3 курса; также перед студентами выступил студент 4 курса </w:t>
      </w:r>
      <w:r>
        <w:rPr>
          <w:rFonts w:ascii="Times New Roman" w:hAnsi="Times New Roman"/>
          <w:sz w:val="28"/>
          <w:szCs w:val="28"/>
        </w:rPr>
        <w:t xml:space="preserve">Дыкин</w:t>
      </w:r>
      <w:r>
        <w:rPr>
          <w:rFonts w:ascii="Times New Roman" w:hAnsi="Times New Roman"/>
          <w:sz w:val="28"/>
          <w:szCs w:val="28"/>
        </w:rPr>
        <w:t xml:space="preserve"> Д.)</w:t>
      </w:r>
      <w:r/>
    </w:p>
    <w:p>
      <w:pPr>
        <w:pStyle w:val="2841"/>
        <w:pBdr/>
        <w:spacing w:after="300"/>
        <w:ind w:firstLine="709"/>
        <w:jc w:val="both"/>
        <w:rPr/>
      </w:pPr>
      <w:r>
        <w:rPr>
          <w:rFonts w:ascii="Times New Roman" w:hAnsi="Times New Roman"/>
          <w:sz w:val="28"/>
          <w:szCs w:val="28"/>
        </w:rPr>
        <w:t xml:space="preserve">4 школа мероприятие на учебном полигоне, где была представлена вся техника современная колледжа и техника ИП </w:t>
      </w:r>
      <w:r>
        <w:rPr>
          <w:rFonts w:ascii="Times New Roman" w:hAnsi="Times New Roman"/>
          <w:sz w:val="28"/>
          <w:szCs w:val="28"/>
        </w:rPr>
        <w:t xml:space="preserve">Сконников</w:t>
      </w:r>
      <w:r>
        <w:rPr>
          <w:rFonts w:ascii="Times New Roman" w:hAnsi="Times New Roman"/>
          <w:sz w:val="28"/>
          <w:szCs w:val="28"/>
        </w:rPr>
        <w:t xml:space="preserve"> И. и Ряжского ДРСУ  организовала мероприятие Арсагова Н.В.; проводили мероприятие вся комиссия 23.02.04 рук. Андриянов Ю.В. и инструктора учебного полигона.</w:t>
      </w:r>
      <w:r/>
    </w:p>
    <w:p>
      <w:pPr>
        <w:pStyle w:val="2841"/>
        <w:pBdr/>
        <w:spacing w:after="300"/>
        <w:ind w:firstLine="709"/>
        <w:jc w:val="both"/>
        <w:rPr/>
      </w:pPr>
      <w:r>
        <w:rPr>
          <w:rFonts w:ascii="Times New Roman" w:hAnsi="Times New Roman"/>
          <w:sz w:val="28"/>
          <w:szCs w:val="28"/>
        </w:rPr>
        <w:t xml:space="preserve">Школьники смогли осмотреть всю технику, попробовать управлять ею, посмотреть, как проводится диагностика автомобилей и в заключении попробовали по управлять с инструкторами учебными автомобилями и тракторами.</w:t>
      </w:r>
      <w:r/>
    </w:p>
    <w:p>
      <w:pPr>
        <w:pStyle w:val="2841"/>
        <w:pBdr/>
        <w:spacing w:after="300"/>
        <w:ind w:firstLine="709"/>
        <w:jc w:val="both"/>
        <w:rPr/>
      </w:pPr>
      <w:r>
        <w:rPr>
          <w:rFonts w:ascii="Times New Roman" w:hAnsi="Times New Roman"/>
          <w:sz w:val="28"/>
          <w:szCs w:val="28"/>
        </w:rPr>
        <w:t xml:space="preserve">Студенты колледжа приняли участие в конкурсе «Воспроизведи картину» под руководством преподавателей </w:t>
      </w:r>
      <w:r>
        <w:rPr>
          <w:rFonts w:ascii="Times New Roman" w:hAnsi="Times New Roman"/>
          <w:sz w:val="28"/>
          <w:szCs w:val="28"/>
        </w:rPr>
        <w:t xml:space="preserve">Тесликовой</w:t>
      </w:r>
      <w:r>
        <w:rPr>
          <w:rFonts w:ascii="Times New Roman" w:hAnsi="Times New Roman"/>
          <w:sz w:val="28"/>
          <w:szCs w:val="28"/>
        </w:rPr>
        <w:t xml:space="preserve"> Н.А. и коллектив преподавателей отделения Кораблино.</w:t>
      </w:r>
      <w:r/>
    </w:p>
    <w:p>
      <w:pPr>
        <w:pStyle w:val="2841"/>
        <w:pBdr/>
        <w:spacing w:after="300"/>
        <w:ind w:firstLine="709"/>
        <w:jc w:val="both"/>
        <w:rPr/>
      </w:pPr>
      <w:r>
        <w:rPr>
          <w:rFonts w:ascii="Times New Roman" w:hAnsi="Times New Roman"/>
          <w:sz w:val="28"/>
          <w:szCs w:val="28"/>
        </w:rPr>
        <w:t xml:space="preserve">Были проведены мероприятие «История успеха» преподавателями:</w:t>
      </w:r>
      <w:r/>
    </w:p>
    <w:p>
      <w:pPr>
        <w:pStyle w:val="2841"/>
        <w:pBdr/>
        <w:spacing w:after="300"/>
        <w:ind/>
        <w:jc w:val="both"/>
        <w:rPr>
          <w:rFonts w:ascii="Times New Roman" w:hAnsi="Times New Roman"/>
          <w:sz w:val="28"/>
          <w:szCs w:val="28"/>
        </w:rPr>
      </w:pPr>
      <w:r>
        <w:rPr>
          <w:rFonts w:ascii="Times New Roman" w:hAnsi="Times New Roman"/>
          <w:sz w:val="28"/>
          <w:szCs w:val="28"/>
        </w:rPr>
        <w:t xml:space="preserve">-Киселевой И.В., которая пригласила выпускницу Катюшкину О., работающую в лаборатории ОАО «</w:t>
      </w:r>
      <w:r>
        <w:rPr>
          <w:rFonts w:ascii="Times New Roman" w:hAnsi="Times New Roman"/>
          <w:sz w:val="28"/>
          <w:szCs w:val="28"/>
        </w:rPr>
        <w:t xml:space="preserve">Долстрим</w:t>
      </w:r>
      <w:r>
        <w:rPr>
          <w:rFonts w:ascii="Times New Roman" w:hAnsi="Times New Roman"/>
          <w:sz w:val="28"/>
          <w:szCs w:val="28"/>
        </w:rPr>
        <w:t xml:space="preserve">», в режиме он-лай приняла участие Межевая А, работающая геодезистом и видеообращение прислала Киселева И.Е., работающая прорабом.</w:t>
      </w:r>
      <w:r>
        <w:rPr>
          <w:rFonts w:ascii="Times New Roman" w:hAnsi="Times New Roman"/>
          <w:sz w:val="28"/>
          <w:szCs w:val="28"/>
        </w:rPr>
      </w:r>
      <w:r>
        <w:rPr>
          <w:rFonts w:ascii="Times New Roman" w:hAnsi="Times New Roman"/>
          <w:sz w:val="28"/>
          <w:szCs w:val="28"/>
        </w:rPr>
      </w:r>
    </w:p>
    <w:p>
      <w:pPr>
        <w:pStyle w:val="2841"/>
        <w:pBdr/>
        <w:spacing w:after="300"/>
        <w:ind/>
        <w:jc w:val="both"/>
        <w:rPr>
          <w:rFonts w:ascii="Times New Roman" w:hAnsi="Times New Roman"/>
          <w:sz w:val="28"/>
          <w:szCs w:val="28"/>
        </w:rPr>
      </w:pPr>
      <w:r>
        <w:rPr>
          <w:rFonts w:ascii="Times New Roman" w:hAnsi="Times New Roman"/>
          <w:sz w:val="28"/>
          <w:szCs w:val="28"/>
        </w:rPr>
        <w:t xml:space="preserve">- преподаватель Зайцева О.Ф. провела встречу со студентами колледжа;</w:t>
      </w:r>
      <w:r>
        <w:rPr>
          <w:rFonts w:ascii="Times New Roman" w:hAnsi="Times New Roman"/>
          <w:sz w:val="28"/>
          <w:szCs w:val="28"/>
        </w:rPr>
      </w:r>
      <w:r>
        <w:rPr>
          <w:rFonts w:ascii="Times New Roman" w:hAnsi="Times New Roman"/>
          <w:sz w:val="28"/>
          <w:szCs w:val="28"/>
        </w:rPr>
      </w:r>
    </w:p>
    <w:p>
      <w:pPr>
        <w:pStyle w:val="2841"/>
        <w:pBdr/>
        <w:spacing w:after="300"/>
        <w:ind/>
        <w:jc w:val="both"/>
        <w:rPr/>
      </w:pPr>
      <w:r>
        <w:rPr>
          <w:rFonts w:ascii="Times New Roman" w:hAnsi="Times New Roman"/>
          <w:sz w:val="28"/>
          <w:szCs w:val="28"/>
        </w:rPr>
        <w:t xml:space="preserve">-организована встреча с выпускниками колледжа Павловым (Кораблино)</w:t>
      </w:r>
      <w:r/>
    </w:p>
    <w:p>
      <w:pPr>
        <w:pStyle w:val="2841"/>
        <w:pBdr/>
        <w:spacing w:after="300"/>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2841"/>
        <w:pBdr/>
        <w:spacing w:after="300"/>
        <w:ind/>
        <w:jc w:val="both"/>
        <w:rPr/>
      </w:pPr>
      <w:r>
        <w:rPr>
          <w:rFonts w:ascii="Times New Roman" w:hAnsi="Times New Roman"/>
          <w:b/>
          <w:bCs/>
          <w:sz w:val="28"/>
          <w:szCs w:val="28"/>
        </w:rPr>
        <w:t xml:space="preserve">9.2 Билет в будущее</w:t>
      </w:r>
      <w:r/>
    </w:p>
    <w:p>
      <w:pPr>
        <w:pStyle w:val="2841"/>
        <w:pBdr/>
        <w:spacing w:after="300"/>
        <w:ind w:firstLine="709"/>
        <w:jc w:val="both"/>
        <w:rPr/>
      </w:pPr>
      <w:r>
        <w:rPr>
          <w:rFonts w:ascii="Times New Roman" w:hAnsi="Times New Roman"/>
          <w:sz w:val="28"/>
          <w:szCs w:val="28"/>
        </w:rPr>
        <w:t xml:space="preserve">Третий год колледж принимает участие в ранней профориентации школьников по трем направлениям: основы геодезии, бухгалтерского учета, основы обслуживания автомобилей.</w:t>
      </w:r>
      <w:r/>
    </w:p>
    <w:p>
      <w:pPr>
        <w:pStyle w:val="2841"/>
        <w:pBdr/>
        <w:spacing w:after="300"/>
        <w:ind w:firstLine="709"/>
        <w:jc w:val="both"/>
        <w:rPr/>
      </w:pPr>
      <w:r>
        <w:rPr>
          <w:rFonts w:ascii="Times New Roman" w:hAnsi="Times New Roman"/>
          <w:sz w:val="28"/>
          <w:szCs w:val="28"/>
        </w:rPr>
        <w:t xml:space="preserve">В мероприятии приняли участие 60 школьников из школ №4 г. Ряжска, Ухоловской и </w:t>
      </w:r>
      <w:r>
        <w:rPr>
          <w:rFonts w:ascii="Times New Roman" w:hAnsi="Times New Roman"/>
          <w:sz w:val="28"/>
          <w:szCs w:val="28"/>
        </w:rPr>
        <w:t xml:space="preserve">Александро</w:t>
      </w:r>
      <w:r>
        <w:rPr>
          <w:rFonts w:ascii="Times New Roman" w:hAnsi="Times New Roman"/>
          <w:sz w:val="28"/>
          <w:szCs w:val="28"/>
        </w:rPr>
        <w:t xml:space="preserve"> -Невской школ.</w:t>
      </w:r>
      <w:r/>
    </w:p>
    <w:p>
      <w:pPr>
        <w:pStyle w:val="2841"/>
        <w:pBdr/>
        <w:spacing w:after="300"/>
        <w:ind w:firstLine="709"/>
        <w:jc w:val="both"/>
        <w:rPr/>
      </w:pPr>
      <w:r>
        <w:rPr>
          <w:rFonts w:ascii="Times New Roman" w:hAnsi="Times New Roman"/>
          <w:sz w:val="28"/>
          <w:szCs w:val="28"/>
        </w:rPr>
        <w:t xml:space="preserve">Проводили мероприятия преподаватели: Киселев А.Е., Трифонова И.И., Андриянов Ю.В.</w:t>
      </w:r>
      <w:r/>
    </w:p>
    <w:p>
      <w:pPr>
        <w:pStyle w:val="2841"/>
        <w:pBdr/>
        <w:spacing w:after="300"/>
        <w:ind w:firstLine="360"/>
        <w:jc w:val="both"/>
        <w:rPr/>
      </w:pPr>
      <w:r>
        <w:rPr>
          <w:rFonts w:ascii="Times New Roman" w:hAnsi="Times New Roman"/>
          <w:sz w:val="28"/>
          <w:szCs w:val="28"/>
        </w:rPr>
        <w:t xml:space="preserve">й 2023 г.</w:t>
      </w:r>
      <w:r/>
    </w:p>
    <w:p>
      <w:pPr>
        <w:pStyle w:val="2841"/>
        <w:pBdr/>
        <w:spacing w:after="300"/>
        <w:ind/>
        <w:jc w:val="both"/>
        <w:rPr/>
      </w:pPr>
      <w:r>
        <w:rPr>
          <w:rFonts w:ascii="Times New Roman" w:hAnsi="Times New Roman"/>
          <w:b/>
          <w:bCs/>
          <w:sz w:val="28"/>
          <w:szCs w:val="28"/>
        </w:rPr>
        <w:t xml:space="preserve">10. Региональные мероприятия.</w:t>
      </w:r>
      <w:r/>
    </w:p>
    <w:p>
      <w:pPr>
        <w:pStyle w:val="2841"/>
        <w:pBdr/>
        <w:spacing w:after="300"/>
        <w:ind w:firstLine="709"/>
        <w:jc w:val="both"/>
        <w:rPr/>
      </w:pPr>
      <w:r>
        <w:rPr>
          <w:rFonts w:ascii="Times New Roman" w:hAnsi="Times New Roman"/>
          <w:sz w:val="28"/>
          <w:szCs w:val="28"/>
        </w:rPr>
        <w:t xml:space="preserve">Впервые выставки «Образование и карьера» проводилась на базе колледжа.</w:t>
      </w:r>
      <w:r/>
    </w:p>
    <w:p>
      <w:pPr>
        <w:pStyle w:val="2841"/>
        <w:pBdr/>
        <w:spacing w:after="300"/>
        <w:ind w:firstLine="709"/>
        <w:jc w:val="both"/>
        <w:rPr/>
      </w:pPr>
      <w:r>
        <w:rPr>
          <w:rFonts w:ascii="Times New Roman" w:hAnsi="Times New Roman"/>
          <w:sz w:val="28"/>
          <w:szCs w:val="28"/>
        </w:rPr>
        <w:t xml:space="preserve">Выставки учебных заведений СПО представили учебные заведения: Скопина, </w:t>
      </w:r>
      <w:r>
        <w:rPr>
          <w:rFonts w:ascii="Times New Roman" w:hAnsi="Times New Roman"/>
          <w:sz w:val="28"/>
          <w:szCs w:val="28"/>
        </w:rPr>
        <w:t xml:space="preserve">Пронска</w:t>
      </w:r>
      <w:r>
        <w:rPr>
          <w:rFonts w:ascii="Times New Roman" w:hAnsi="Times New Roman"/>
          <w:sz w:val="28"/>
          <w:szCs w:val="28"/>
        </w:rPr>
        <w:t xml:space="preserve">, Старожилова, Сараев.</w:t>
      </w:r>
      <w:r/>
    </w:p>
    <w:p>
      <w:pPr>
        <w:pStyle w:val="2841"/>
        <w:pBdr/>
        <w:spacing w:after="300"/>
        <w:ind w:firstLine="709"/>
        <w:jc w:val="both"/>
        <w:rPr/>
      </w:pPr>
      <w:r>
        <w:rPr>
          <w:rFonts w:ascii="Times New Roman" w:hAnsi="Times New Roman"/>
          <w:sz w:val="28"/>
          <w:szCs w:val="28"/>
        </w:rPr>
        <w:t xml:space="preserve">Для школьников, посетивших выставку были организованы мастер-классы. Для каждой школы в соответствии с временем прибытия были разработаны маршруты ( отв. Арсагова Н.В.), группа 3305 (куратор </w:t>
      </w:r>
      <w:r>
        <w:rPr>
          <w:rFonts w:ascii="Times New Roman" w:hAnsi="Times New Roman"/>
          <w:sz w:val="28"/>
          <w:szCs w:val="28"/>
        </w:rPr>
        <w:t xml:space="preserve">Завгородняя</w:t>
      </w:r>
      <w:r>
        <w:rPr>
          <w:rFonts w:ascii="Times New Roman" w:hAnsi="Times New Roman"/>
          <w:sz w:val="28"/>
          <w:szCs w:val="28"/>
        </w:rPr>
        <w:t xml:space="preserve"> А.С.) работали со школьниками, которые по расписанию посещали мастер-классы, которые проводили Курбатов А.И., Калитин А.В., Ларионов В.В., Киселев А.Е., Антонов Ю.В., Гриценко М.А., Андриянов М.А., Тимофеев И.С., Назина Г.Н. и Зайцева О.Ф.</w:t>
      </w:r>
      <w:r/>
    </w:p>
    <w:p>
      <w:pPr>
        <w:pStyle w:val="2841"/>
        <w:pBdr/>
        <w:spacing w:after="300"/>
        <w:ind w:firstLine="709"/>
        <w:jc w:val="both"/>
        <w:rPr/>
      </w:pPr>
      <w:r>
        <w:rPr>
          <w:rFonts w:ascii="Times New Roman" w:hAnsi="Times New Roman"/>
          <w:sz w:val="28"/>
          <w:szCs w:val="28"/>
        </w:rPr>
        <w:t xml:space="preserve">Перед колледжем была организована площадка современной техники, включая трактора </w:t>
      </w:r>
      <w:r>
        <w:rPr>
          <w:rFonts w:ascii="Times New Roman" w:hAnsi="Times New Roman"/>
          <w:sz w:val="28"/>
          <w:szCs w:val="28"/>
          <w:lang w:val="en-US"/>
        </w:rPr>
        <w:t xml:space="preserve">John</w:t>
      </w:r>
      <w:r>
        <w:rPr>
          <w:rFonts w:ascii="Times New Roman" w:hAnsi="Times New Roman"/>
          <w:sz w:val="28"/>
          <w:szCs w:val="28"/>
        </w:rPr>
        <w:t xml:space="preserve"> </w:t>
      </w:r>
      <w:r>
        <w:rPr>
          <w:rFonts w:ascii="Times New Roman" w:hAnsi="Times New Roman"/>
          <w:sz w:val="28"/>
          <w:szCs w:val="28"/>
          <w:lang w:val="en-US"/>
        </w:rPr>
        <w:t xml:space="preserve">Deere</w:t>
      </w:r>
      <w:r>
        <w:rPr>
          <w:rFonts w:ascii="Times New Roman" w:hAnsi="Times New Roman"/>
          <w:sz w:val="28"/>
          <w:szCs w:val="28"/>
        </w:rPr>
        <w:t xml:space="preserve">, предоставленные сельскохозяйственными предприятиями.</w:t>
      </w:r>
      <w:r/>
    </w:p>
    <w:p>
      <w:pPr>
        <w:pStyle w:val="2841"/>
        <w:pBdr/>
        <w:spacing w:after="300"/>
        <w:ind w:firstLine="709"/>
        <w:jc w:val="both"/>
        <w:rPr/>
      </w:pPr>
      <w:r>
        <w:rPr>
          <w:rFonts w:ascii="Times New Roman" w:hAnsi="Times New Roman"/>
          <w:sz w:val="28"/>
          <w:szCs w:val="28"/>
        </w:rPr>
        <w:t xml:space="preserve">Перед студентами выпускных курсов выступили работодатели дорожных и сервисных организаций.</w:t>
      </w:r>
      <w:r/>
    </w:p>
    <w:p>
      <w:pPr>
        <w:pStyle w:val="2842"/>
        <w:pBdr/>
        <w:spacing/>
        <w:ind/>
        <w:rPr/>
      </w:pPr>
      <w:r>
        <w:rPr>
          <w:rFonts w:ascii="Times New Roman" w:hAnsi="Times New Roman"/>
          <w:b/>
          <w:bCs/>
          <w:szCs w:val="28"/>
          <w:u w:val="single"/>
        </w:rPr>
        <w:t xml:space="preserve">11. Движение “Профессионалы»</w:t>
      </w:r>
      <w:r/>
    </w:p>
    <w:p>
      <w:pPr>
        <w:pStyle w:val="2842"/>
        <w:pBdr/>
        <w:spacing/>
        <w:ind/>
        <w:rPr>
          <w:rFonts w:ascii="Times New Roman" w:hAnsi="Times New Roman"/>
          <w:b/>
          <w:bCs/>
          <w:szCs w:val="28"/>
          <w:u w:val="single"/>
        </w:rPr>
      </w:pPr>
      <w:r>
        <w:rPr>
          <w:rFonts w:ascii="Times New Roman" w:hAnsi="Times New Roman"/>
          <w:b/>
          <w:bCs/>
          <w:szCs w:val="28"/>
          <w:u w:val="single"/>
        </w:rPr>
      </w:r>
      <w:r>
        <w:rPr>
          <w:rFonts w:ascii="Times New Roman" w:hAnsi="Times New Roman"/>
          <w:b/>
          <w:bCs/>
          <w:szCs w:val="28"/>
          <w:u w:val="single"/>
        </w:rPr>
      </w:r>
      <w:r>
        <w:rPr>
          <w:rFonts w:ascii="Times New Roman" w:hAnsi="Times New Roman"/>
          <w:b/>
          <w:bCs/>
          <w:szCs w:val="28"/>
          <w:u w:val="single"/>
        </w:rPr>
      </w:r>
    </w:p>
    <w:p>
      <w:pPr>
        <w:pStyle w:val="2842"/>
        <w:pBdr/>
        <w:spacing/>
        <w:ind w:firstLine="709"/>
        <w:rPr/>
      </w:pPr>
      <w:r>
        <w:rPr>
          <w:rFonts w:ascii="Times New Roman" w:hAnsi="Times New Roman"/>
          <w:szCs w:val="28"/>
        </w:rPr>
        <w:t xml:space="preserve">В 2024/2025 учебном году Колледж был организатором площадок по компетенциям </w:t>
      </w:r>
      <w:r>
        <w:rPr>
          <w:rFonts w:ascii="Times New Roman" w:hAnsi="Times New Roman"/>
          <w:szCs w:val="28"/>
        </w:rPr>
        <w:t xml:space="preserve">Геопространственные</w:t>
      </w:r>
      <w:r>
        <w:rPr>
          <w:rFonts w:ascii="Times New Roman" w:hAnsi="Times New Roman"/>
          <w:szCs w:val="28"/>
        </w:rPr>
        <w:t xml:space="preserve"> технологии и Обслуживание тяжелой </w:t>
      </w:r>
      <w:r>
        <w:rPr>
          <w:rFonts w:ascii="Times New Roman" w:hAnsi="Times New Roman"/>
          <w:szCs w:val="28"/>
        </w:rPr>
        <w:t xml:space="preserve">техники и был проведен чемпионат среди юниоров по </w:t>
      </w:r>
      <w:r>
        <w:rPr>
          <w:rFonts w:ascii="Times New Roman" w:hAnsi="Times New Roman"/>
          <w:szCs w:val="28"/>
        </w:rPr>
        <w:t xml:space="preserve">Геопространственным</w:t>
      </w:r>
      <w:r>
        <w:rPr>
          <w:rFonts w:ascii="Times New Roman" w:hAnsi="Times New Roman"/>
          <w:szCs w:val="28"/>
        </w:rPr>
        <w:t xml:space="preserve"> технологиям.</w:t>
      </w:r>
      <w:r/>
    </w:p>
    <w:p>
      <w:pPr>
        <w:pStyle w:val="2842"/>
        <w:pBdr/>
        <w:spacing/>
        <w:ind w:firstLine="709"/>
        <w:rPr/>
      </w:pPr>
      <w:r>
        <w:rPr>
          <w:rFonts w:ascii="Times New Roman" w:hAnsi="Times New Roman"/>
          <w:szCs w:val="28"/>
        </w:rPr>
        <w:t xml:space="preserve">Команды юниоров были сформированы из школы города № 1 и 2. </w:t>
      </w:r>
      <w:r/>
    </w:p>
    <w:p>
      <w:pPr>
        <w:pStyle w:val="2842"/>
        <w:pBdr/>
        <w:spacing/>
        <w:ind w:firstLine="0"/>
        <w:rPr/>
      </w:pPr>
      <w:r>
        <w:rPr>
          <w:rFonts w:ascii="Times New Roman" w:hAnsi="Times New Roman"/>
          <w:b/>
          <w:bCs/>
          <w:szCs w:val="28"/>
        </w:rPr>
        <w:t xml:space="preserve">По итогам регионального</w:t>
      </w:r>
      <w:r>
        <w:rPr>
          <w:rFonts w:ascii="Times New Roman" w:hAnsi="Times New Roman"/>
          <w:szCs w:val="28"/>
        </w:rPr>
        <w:t xml:space="preserve"> чемпионата команды колледжа заняли все призовые места на обеих площадках: </w:t>
      </w:r>
      <w:r/>
    </w:p>
    <w:p>
      <w:pPr>
        <w:pStyle w:val="2842"/>
        <w:pBdr/>
        <w:spacing/>
        <w:ind w:firstLine="0"/>
        <w:rPr>
          <w:highlight w:val="none"/>
        </w:rPr>
      </w:pPr>
      <w:r>
        <w:rPr>
          <w:rFonts w:ascii="Times New Roman" w:hAnsi="Times New Roman"/>
          <w:b/>
          <w:bCs/>
          <w:szCs w:val="28"/>
        </w:rPr>
        <w:t xml:space="preserve">Геопространственные</w:t>
      </w:r>
      <w:r>
        <w:rPr>
          <w:rFonts w:ascii="Times New Roman" w:hAnsi="Times New Roman"/>
          <w:b/>
          <w:bCs/>
          <w:szCs w:val="28"/>
        </w:rPr>
        <w:t xml:space="preserve"> технологии:</w:t>
      </w:r>
      <w:r>
        <w:rPr>
          <w:highlight w:val="none"/>
        </w:rPr>
      </w:r>
      <w:r>
        <w:rPr>
          <w:highlight w:val="none"/>
        </w:rPr>
      </w:r>
    </w:p>
    <w:p>
      <w:pPr>
        <w:pStyle w:val="2842"/>
        <w:pBdr/>
        <w:spacing/>
        <w:ind w:firstLine="0"/>
        <w:rPr/>
      </w:pPr>
      <w:r>
        <w:rPr>
          <w:highlight w:val="none"/>
        </w:rPr>
      </w:r>
      <w:r>
        <w:rPr>
          <w:highlight w:val="none"/>
        </w:rPr>
      </w:r>
      <w:r/>
    </w:p>
    <w:p>
      <w:pPr>
        <w:pStyle w:val="2842"/>
        <w:pBdr/>
        <w:spacing/>
        <w:ind w:firstLine="0"/>
        <w:rPr/>
      </w:pPr>
      <w:r>
        <w:rPr>
          <w:rFonts w:ascii="Times New Roman" w:hAnsi="Times New Roman"/>
          <w:szCs w:val="28"/>
          <w:highlight w:val="none"/>
        </w:rPr>
      </w:r>
      <w:r>
        <w:rPr>
          <w:rFonts w:ascii="Times New Roman" w:hAnsi="Times New Roman"/>
          <w:szCs w:val="28"/>
          <w:highlight w:val="none"/>
        </w:rPr>
      </w:r>
      <w:r/>
    </w:p>
    <w:p>
      <w:pPr>
        <w:pStyle w:val="2842"/>
        <w:pBdr/>
        <w:spacing/>
        <w:ind w:firstLine="0"/>
        <w:rPr>
          <w:rFonts w:ascii="Times New Roman" w:hAnsi="Times New Roman"/>
          <w:highlight w:val="none"/>
        </w:rPr>
      </w:pPr>
      <w:r>
        <w:rPr>
          <w:rFonts w:ascii="Times New Roman" w:hAnsi="Times New Roman"/>
          <w:szCs w:val="28"/>
        </w:rPr>
        <w:t xml:space="preserve"> Обслуживание тяжелой техники: </w:t>
      </w:r>
      <w:r>
        <w:rPr>
          <w:rFonts w:ascii="Times New Roman" w:hAnsi="Times New Roman"/>
          <w:highlight w:val="none"/>
        </w:rPr>
      </w:r>
      <w:r>
        <w:rPr>
          <w:rFonts w:ascii="Times New Roman" w:hAnsi="Times New Roman"/>
          <w:highlight w:val="none"/>
        </w:rPr>
      </w:r>
    </w:p>
    <w:p>
      <w:pPr>
        <w:pStyle w:val="2842"/>
        <w:pBdr/>
        <w:spacing/>
        <w:ind w:firstLine="0"/>
        <w:rPr/>
      </w:pPr>
      <w:r>
        <w:rPr>
          <w:rFonts w:ascii="Times New Roman" w:hAnsi="Times New Roman"/>
          <w:b/>
          <w:bCs/>
          <w:szCs w:val="28"/>
          <w:highlight w:val="none"/>
        </w:rPr>
      </w:r>
      <w:r>
        <w:rPr>
          <w:rFonts w:ascii="Times New Roman" w:hAnsi="Times New Roman"/>
          <w:b/>
          <w:bCs/>
          <w:szCs w:val="28"/>
          <w:highlight w:val="none"/>
        </w:rPr>
      </w:r>
      <w:r/>
    </w:p>
    <w:p>
      <w:pPr>
        <w:pStyle w:val="2842"/>
        <w:pBdr/>
        <w:spacing/>
        <w:ind w:firstLine="0"/>
        <w:rPr>
          <w:rFonts w:ascii="Times New Roman" w:hAnsi="Times New Roman"/>
          <w:b/>
          <w:bCs/>
          <w:highlight w:val="none"/>
        </w:rPr>
      </w:pPr>
      <w:r>
        <w:rPr>
          <w:rFonts w:ascii="Times New Roman" w:hAnsi="Times New Roman"/>
          <w:szCs w:val="28"/>
        </w:rPr>
        <w:t xml:space="preserve"> </w:t>
      </w:r>
      <w:r>
        <w:rPr>
          <w:rFonts w:ascii="Times New Roman" w:hAnsi="Times New Roman"/>
          <w:b/>
          <w:bCs/>
          <w:szCs w:val="28"/>
        </w:rPr>
        <w:t xml:space="preserve">Предпринимательство:</w:t>
      </w:r>
      <w:r>
        <w:rPr>
          <w:rFonts w:ascii="Times New Roman" w:hAnsi="Times New Roman"/>
          <w:b/>
          <w:bCs/>
          <w:highlight w:val="none"/>
        </w:rPr>
      </w:r>
      <w:r>
        <w:rPr>
          <w:rFonts w:ascii="Times New Roman" w:hAnsi="Times New Roman"/>
          <w:b/>
          <w:bCs/>
          <w:highlight w:val="none"/>
        </w:rPr>
      </w:r>
    </w:p>
    <w:p>
      <w:pPr>
        <w:pStyle w:val="2842"/>
        <w:pBdr/>
        <w:spacing/>
        <w:ind w:firstLine="0"/>
        <w:rPr/>
      </w:pPr>
      <w:r>
        <w:rPr>
          <w:rFonts w:ascii="Times New Roman" w:hAnsi="Times New Roman"/>
          <w:szCs w:val="28"/>
        </w:rPr>
        <w:t xml:space="preserve"> 3</w:t>
      </w:r>
      <w:r>
        <w:rPr>
          <w:rFonts w:ascii="Times New Roman" w:hAnsi="Times New Roman"/>
          <w:b/>
          <w:bCs/>
          <w:szCs w:val="28"/>
        </w:rPr>
        <w:t xml:space="preserve"> место</w:t>
      </w:r>
      <w:r>
        <w:rPr>
          <w:rFonts w:ascii="Times New Roman" w:hAnsi="Times New Roman"/>
          <w:szCs w:val="28"/>
        </w:rPr>
        <w:t xml:space="preserve"> Ветрова М. и Самойлова П. </w:t>
      </w:r>
      <w:r/>
    </w:p>
    <w:p>
      <w:pPr>
        <w:pStyle w:val="2842"/>
        <w:pBdr/>
        <w:spacing/>
        <w:ind w:firstLine="0"/>
        <w:rPr/>
      </w:pPr>
      <w:r>
        <w:rPr>
          <w:rFonts w:ascii="Times New Roman" w:hAnsi="Times New Roman"/>
          <w:b/>
          <w:bCs/>
          <w:szCs w:val="28"/>
          <w:highlight w:val="none"/>
        </w:rPr>
      </w:r>
      <w:r>
        <w:rPr>
          <w:rFonts w:ascii="Times New Roman" w:hAnsi="Times New Roman"/>
          <w:b/>
          <w:bCs/>
          <w:szCs w:val="28"/>
          <w:highlight w:val="none"/>
        </w:rPr>
      </w:r>
      <w:r/>
    </w:p>
    <w:p>
      <w:pPr>
        <w:pStyle w:val="2842"/>
        <w:pBdr/>
        <w:spacing/>
        <w:ind w:firstLine="0"/>
        <w:rPr>
          <w:rFonts w:ascii="Times New Roman" w:hAnsi="Times New Roman"/>
          <w:b/>
          <w:bCs/>
          <w:highlight w:val="none"/>
        </w:rPr>
      </w:pPr>
      <w:r>
        <w:rPr>
          <w:rFonts w:ascii="Times New Roman" w:hAnsi="Times New Roman"/>
          <w:b/>
          <w:bCs/>
          <w:szCs w:val="28"/>
        </w:rPr>
        <w:t xml:space="preserve">Абилимпикс</w:t>
      </w:r>
      <w:r>
        <w:rPr>
          <w:rFonts w:ascii="Times New Roman" w:hAnsi="Times New Roman"/>
          <w:b/>
          <w:bCs/>
          <w:szCs w:val="28"/>
        </w:rPr>
        <w:t xml:space="preserve">:</w:t>
      </w:r>
      <w:r>
        <w:rPr>
          <w:rFonts w:ascii="Times New Roman" w:hAnsi="Times New Roman"/>
          <w:b/>
          <w:bCs/>
          <w:highlight w:val="none"/>
        </w:rPr>
      </w:r>
      <w:r>
        <w:rPr>
          <w:rFonts w:ascii="Times New Roman" w:hAnsi="Times New Roman"/>
          <w:b/>
          <w:bCs/>
          <w:highlight w:val="none"/>
        </w:rPr>
      </w:r>
    </w:p>
    <w:p>
      <w:pPr>
        <w:pStyle w:val="2842"/>
        <w:pBdr/>
        <w:spacing/>
        <w:ind w:firstLine="709"/>
        <w:rPr/>
      </w:pPr>
      <w:r>
        <w:rPr>
          <w:rFonts w:ascii="Times New Roman" w:hAnsi="Times New Roman"/>
          <w:szCs w:val="28"/>
        </w:rPr>
        <w:t xml:space="preserve">Команды колледжа основной группы готовил Киселев А.Е., а юниоров Филиппова И.А.</w:t>
      </w:r>
      <w:r/>
    </w:p>
    <w:p>
      <w:pPr>
        <w:pStyle w:val="2842"/>
        <w:pBdr/>
        <w:spacing/>
        <w:ind w:firstLine="709"/>
        <w:rPr/>
      </w:pPr>
      <w:r>
        <w:rPr>
          <w:rFonts w:ascii="Times New Roman" w:hAnsi="Times New Roman"/>
          <w:szCs w:val="28"/>
        </w:rPr>
        <w:t xml:space="preserve">Ларионов В.В. и Киселев А.Е. были назначены главными экспертами чемпионатов.</w:t>
      </w:r>
      <w:r/>
    </w:p>
    <w:p>
      <w:pPr>
        <w:pStyle w:val="2842"/>
        <w:pBdr/>
        <w:spacing/>
        <w:ind w:firstLine="709"/>
        <w:rPr/>
      </w:pPr>
      <w:r>
        <w:rPr>
          <w:rFonts w:ascii="Times New Roman" w:hAnsi="Times New Roman"/>
          <w:szCs w:val="28"/>
        </w:rPr>
        <w:t xml:space="preserve">Компатриотами представлявшими конкурсантов по </w:t>
      </w:r>
      <w:r>
        <w:rPr>
          <w:rFonts w:ascii="Times New Roman" w:hAnsi="Times New Roman"/>
          <w:szCs w:val="28"/>
        </w:rPr>
        <w:t xml:space="preserve">Геопространственным</w:t>
      </w:r>
      <w:r>
        <w:rPr>
          <w:rFonts w:ascii="Times New Roman" w:hAnsi="Times New Roman"/>
          <w:szCs w:val="28"/>
        </w:rPr>
        <w:t xml:space="preserve"> технологиям  в основной и юниорской группах назначены: </w:t>
      </w:r>
      <w:r>
        <w:rPr>
          <w:rFonts w:ascii="Times New Roman" w:hAnsi="Times New Roman"/>
          <w:szCs w:val="28"/>
        </w:rPr>
        <w:t xml:space="preserve">Вашкина</w:t>
      </w:r>
      <w:r>
        <w:rPr>
          <w:rFonts w:ascii="Times New Roman" w:hAnsi="Times New Roman"/>
          <w:szCs w:val="28"/>
        </w:rPr>
        <w:t xml:space="preserve"> Г.П., Филиппова И.А., Милованова О.И., Попова Н.В., Пирогова </w:t>
      </w:r>
      <w:r>
        <w:rPr>
          <w:rFonts w:ascii="Times New Roman" w:hAnsi="Times New Roman"/>
          <w:szCs w:val="28"/>
        </w:rPr>
        <w:t xml:space="preserve">О.А.студенты</w:t>
      </w:r>
      <w:r>
        <w:rPr>
          <w:rFonts w:ascii="Times New Roman" w:hAnsi="Times New Roman"/>
          <w:szCs w:val="28"/>
        </w:rPr>
        <w:t xml:space="preserve"> 4 курса </w:t>
      </w:r>
      <w:r>
        <w:rPr>
          <w:rFonts w:ascii="Times New Roman" w:hAnsi="Times New Roman"/>
          <w:szCs w:val="28"/>
        </w:rPr>
      </w:r>
      <w:r/>
    </w:p>
    <w:p>
      <w:pPr>
        <w:pStyle w:val="2842"/>
        <w:pBdr/>
        <w:spacing/>
        <w:ind w:firstLine="0"/>
        <w:rPr/>
      </w:pPr>
      <w:r>
        <w:rPr>
          <w:rFonts w:ascii="Times New Roman" w:hAnsi="Times New Roman"/>
          <w:szCs w:val="28"/>
        </w:rPr>
        <w:t xml:space="preserve">Предпринимательство </w:t>
      </w:r>
      <w:r>
        <w:rPr>
          <w:rFonts w:ascii="Times New Roman" w:hAnsi="Times New Roman"/>
          <w:szCs w:val="28"/>
        </w:rPr>
        <w:t xml:space="preserve">Дыкина</w:t>
      </w:r>
      <w:r>
        <w:rPr>
          <w:rFonts w:ascii="Times New Roman" w:hAnsi="Times New Roman"/>
          <w:szCs w:val="28"/>
        </w:rPr>
        <w:t xml:space="preserve"> О.Ю.</w:t>
      </w:r>
      <w:r>
        <w:rPr>
          <w:rFonts w:ascii="Times New Roman" w:hAnsi="Times New Roman"/>
          <w:szCs w:val="28"/>
        </w:rPr>
      </w:r>
      <w:r/>
    </w:p>
    <w:p>
      <w:pPr>
        <w:pStyle w:val="2842"/>
        <w:pBdr/>
        <w:spacing/>
        <w:ind w:firstLine="0"/>
        <w:rPr/>
      </w:pPr>
      <w:r>
        <w:rPr>
          <w:rFonts w:ascii="Times New Roman" w:hAnsi="Times New Roman"/>
          <w:szCs w:val="28"/>
        </w:rPr>
        <w:t xml:space="preserve">Бухгалтерский учет Трифонова О.А.</w:t>
      </w:r>
      <w:r/>
    </w:p>
    <w:p>
      <w:pPr>
        <w:pStyle w:val="2842"/>
        <w:pBdr/>
        <w:spacing/>
        <w:ind w:firstLine="0"/>
        <w:rPr/>
      </w:pPr>
      <w:r>
        <w:rPr>
          <w:rFonts w:ascii="Times New Roman" w:hAnsi="Times New Roman"/>
          <w:szCs w:val="28"/>
        </w:rPr>
        <w:t xml:space="preserve">Обслуживание тяжелой техники Андриянов Ю.В.,  Тимофеев И.С., Калитин А.В., Петраков В.И.</w:t>
      </w:r>
      <w:r/>
    </w:p>
    <w:p>
      <w:pPr>
        <w:pStyle w:val="2842"/>
        <w:pBdr/>
        <w:spacing/>
        <w:ind w:firstLine="0"/>
        <w:rPr/>
      </w:pPr>
      <w:r>
        <w:rPr>
          <w:rFonts w:ascii="Times New Roman" w:hAnsi="Times New Roman"/>
          <w:color w:val="000000"/>
          <w:szCs w:val="28"/>
        </w:rPr>
        <w:t xml:space="preserve">Абилимпикс</w:t>
      </w:r>
      <w:r>
        <w:rPr>
          <w:rFonts w:ascii="Times New Roman" w:hAnsi="Times New Roman"/>
          <w:szCs w:val="28"/>
        </w:rPr>
        <w:t xml:space="preserve">: легковые автомобили Анлриянов Ю.В.</w:t>
      </w:r>
      <w:r/>
    </w:p>
    <w:p>
      <w:pPr>
        <w:pStyle w:val="2851"/>
        <w:pBdr/>
        <w:spacing w:after="0" w:before="0" w:line="240" w:lineRule="auto"/>
        <w:ind/>
        <w:contextualSpacing w:val="true"/>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pStyle w:val="2842"/>
        <w:pBdr/>
        <w:spacing/>
        <w:ind w:firstLine="0"/>
        <w:rPr/>
      </w:pPr>
      <w:r>
        <w:rPr>
          <w:rFonts w:ascii="Times New Roman" w:hAnsi="Times New Roman"/>
          <w:b/>
          <w:bCs/>
          <w:szCs w:val="28"/>
          <w:u w:val="single"/>
        </w:rPr>
        <w:t xml:space="preserve">12. Международное сотрудничество.</w:t>
      </w:r>
      <w:r/>
    </w:p>
    <w:p>
      <w:pPr>
        <w:pStyle w:val="2842"/>
        <w:pBdr/>
        <w:spacing/>
        <w:ind w:firstLine="0"/>
        <w:rPr>
          <w:rFonts w:ascii="Times New Roman" w:hAnsi="Times New Roman"/>
          <w:b/>
          <w:bCs/>
          <w:szCs w:val="28"/>
          <w:u w:val="single"/>
        </w:rPr>
      </w:pPr>
      <w:r>
        <w:rPr>
          <w:rFonts w:ascii="Times New Roman" w:hAnsi="Times New Roman"/>
          <w:b/>
          <w:bCs/>
          <w:szCs w:val="28"/>
          <w:u w:val="single"/>
        </w:rPr>
      </w:r>
      <w:r>
        <w:rPr>
          <w:rFonts w:ascii="Times New Roman" w:hAnsi="Times New Roman"/>
          <w:b/>
          <w:bCs/>
          <w:szCs w:val="28"/>
          <w:u w:val="single"/>
        </w:rPr>
      </w:r>
      <w:r>
        <w:rPr>
          <w:rFonts w:ascii="Times New Roman" w:hAnsi="Times New Roman"/>
          <w:b/>
          <w:bCs/>
          <w:szCs w:val="28"/>
          <w:u w:val="single"/>
        </w:rPr>
      </w:r>
    </w:p>
    <w:p>
      <w:pPr>
        <w:pStyle w:val="2842"/>
        <w:pBdr/>
        <w:spacing/>
        <w:ind w:firstLine="709"/>
        <w:rPr/>
      </w:pPr>
      <w:r>
        <w:rPr>
          <w:rFonts w:ascii="Times New Roman" w:hAnsi="Times New Roman"/>
          <w:szCs w:val="28"/>
        </w:rPr>
        <w:t xml:space="preserve">В рамках международного договора в 2024/2025 учебном году было проведено несколько мероприятий совместно с Гомельским дорожно-строительным колледжем.</w:t>
      </w:r>
      <w:r/>
    </w:p>
    <w:p>
      <w:pPr>
        <w:pStyle w:val="2842"/>
        <w:pBdr/>
        <w:spacing/>
        <w:ind w:firstLine="709"/>
        <w:rPr/>
      </w:pPr>
      <w:r>
        <w:rPr>
          <w:rFonts w:ascii="Times New Roman" w:hAnsi="Times New Roman"/>
          <w:szCs w:val="28"/>
        </w:rPr>
        <w:t xml:space="preserve">Декады по специальности 23.02.04 и по специальности 08.02.05.</w:t>
      </w:r>
      <w:r/>
    </w:p>
    <w:p>
      <w:pPr>
        <w:pStyle w:val="2842"/>
        <w:pBdr/>
        <w:spacing/>
        <w:ind w:firstLine="709"/>
        <w:rPr/>
      </w:pPr>
      <w:r>
        <w:rPr>
          <w:rFonts w:ascii="Times New Roman" w:hAnsi="Times New Roman"/>
          <w:szCs w:val="28"/>
        </w:rPr>
        <w:t xml:space="preserve">Проведена научно-практическая конференция «В мире поиска, в мире науки».</w:t>
      </w:r>
      <w:r/>
    </w:p>
    <w:p>
      <w:pPr>
        <w:pStyle w:val="2842"/>
        <w:pBdr/>
        <w:spacing/>
        <w:ind w:firstLine="709"/>
        <w:rPr>
          <w:rFonts w:ascii="Times New Roman" w:hAnsi="Times New Roman"/>
          <w:highlight w:val="none"/>
        </w:rPr>
      </w:pPr>
      <w:r>
        <w:rPr>
          <w:rFonts w:ascii="Times New Roman" w:hAnsi="Times New Roman"/>
          <w:szCs w:val="28"/>
        </w:rPr>
        <w:t xml:space="preserve">Проведены конференции по итогам практики 08.02.05.</w:t>
      </w:r>
      <w:r>
        <w:rPr>
          <w:rFonts w:ascii="Times New Roman" w:hAnsi="Times New Roman"/>
          <w:highlight w:val="none"/>
        </w:rPr>
      </w:r>
      <w:r>
        <w:rPr>
          <w:rFonts w:ascii="Times New Roman" w:hAnsi="Times New Roman"/>
          <w:highlight w:val="none"/>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rPr>
        <w:t xml:space="preserve">Конкурс</w:t>
      </w:r>
      <w:r>
        <w:rPr>
          <w:rFonts w:ascii="Times New Roman" w:hAnsi="Times New Roman" w:eastAsia="Times New Roman" w:cs="Times New Roman"/>
          <w:b/>
          <w:bCs/>
          <w:color w:val="000000"/>
          <w:sz w:val="28"/>
          <w:szCs w:val="28"/>
        </w:rPr>
      </w:r>
      <w:r>
        <w:rPr>
          <w:rFonts w:ascii="Times New Roman" w:hAnsi="Times New Roman" w:eastAsia="Times New Roman" w:cs="Times New Roman"/>
          <w:b/>
          <w:bCs/>
          <w:color w:val="000000"/>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8"/>
        </w:rPr>
        <w:t xml:space="preserve"> по геодезическими приборами в период выполнения геодезических измерений и камеральных работ с заполнением геодезической документации.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eastAsia="Times New Roman" w:cs="Times New Roman"/>
          <w:sz w:val="24"/>
        </w:rPr>
      </w:r>
      <w:r/>
    </w:p>
    <w:tbl>
      <w:tblPr>
        <w:tblStyle w:val="2864"/>
        <w:tblInd w:w="0" w:type="dxa"/>
        <w:tblW w:w="5000" w:type="pct"/>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83"/>
        <w:gridCol w:w="4588"/>
        <w:gridCol w:w="3084"/>
      </w:tblGrid>
      <w:tr>
        <w:trPr/>
        <w:tc>
          <w:tcPr>
            <w:tcBorders>
              <w:top w:val="single" w:color="000000" w:sz="6" w:space="0"/>
              <w:left w:val="single" w:color="000000" w:sz="6" w:space="0"/>
              <w:bottom w:val="single" w:color="000000" w:sz="6" w:space="0"/>
            </w:tcBorders>
            <w:tcMar>
              <w:left w:w="57" w:type="dxa"/>
              <w:top w:w="57"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Занятое место</w:t>
            </w:r>
            <w:r>
              <w:rPr>
                <w:sz w:val="28"/>
                <w:szCs w:val="28"/>
              </w:rPr>
            </w:r>
            <w:r>
              <w:rPr>
                <w:sz w:val="28"/>
                <w:szCs w:val="28"/>
              </w:rPr>
            </w:r>
          </w:p>
        </w:tc>
        <w:tc>
          <w:tcPr>
            <w:tcBorders>
              <w:top w:val="single" w:color="000000" w:sz="6" w:space="0"/>
              <w:left w:val="single" w:color="000000" w:sz="6" w:space="0"/>
              <w:bottom w:val="single" w:color="000000" w:sz="6" w:space="0"/>
            </w:tcBorders>
            <w:tcMar>
              <w:left w:w="57" w:type="dxa"/>
              <w:top w:w="57"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ФИО</w:t>
            </w:r>
            <w:r>
              <w:rPr>
                <w:sz w:val="28"/>
                <w:szCs w:val="28"/>
              </w:rPr>
            </w:r>
            <w:r>
              <w:rPr>
                <w:sz w:val="28"/>
                <w:szCs w:val="28"/>
              </w:rPr>
            </w:r>
          </w:p>
        </w:tc>
        <w:tc>
          <w:tcPr>
            <w:tcBorders>
              <w:top w:val="single" w:color="000000" w:sz="6" w:space="0"/>
              <w:left w:val="single" w:color="000000" w:sz="6" w:space="0"/>
              <w:bottom w:val="single" w:color="000000" w:sz="6" w:space="0"/>
              <w:right w:val="single" w:color="000000" w:sz="6" w:space="0"/>
            </w:tcBorders>
            <w:tcMar>
              <w:left w:w="57" w:type="dxa"/>
              <w:top w:w="57"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Учебное заведение</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1</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Выдренков А.А. , Кочетова В.О.</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2</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Горденко Д.А., Дашковский Р.Ю.</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1"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3</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Иванов Р.Р., Фомина А.С.</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Мамедов М.А., Иванов П.В.</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5</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Грибов К.А., Камыш Н.С.</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2"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5</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Ивкин Н.В.</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3"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6</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Казак А.А., ЧудковскийД.А.</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4"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bl>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color w:val="000000"/>
          <w:sz w:val="28"/>
          <w:szCs w:val="28"/>
        </w:rPr>
        <w:t xml:space="preserve">Научно-исследовательская конференция</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color w:val="000000"/>
          <w:sz w:val="28"/>
          <w:szCs w:val="28"/>
        </w:rPr>
        <w:t xml:space="preserve">по новым технологиям в дорожной отрасли.</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tbl>
      <w:tblPr>
        <w:tblStyle w:val="2864"/>
        <w:tblInd w:w="0" w:type="dxa"/>
        <w:tblW w:w="5000" w:type="pct"/>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83"/>
        <w:gridCol w:w="4588"/>
        <w:gridCol w:w="3084"/>
      </w:tblGrid>
      <w:tr>
        <w:trPr/>
        <w:tc>
          <w:tcPr>
            <w:tcBorders>
              <w:top w:val="single" w:color="000000" w:sz="6" w:space="0"/>
              <w:left w:val="single" w:color="000000" w:sz="6" w:space="0"/>
              <w:bottom w:val="single" w:color="000000" w:sz="6" w:space="0"/>
            </w:tcBorders>
            <w:tcMar>
              <w:left w:w="57" w:type="dxa"/>
              <w:top w:w="57"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Занятое место</w:t>
            </w:r>
            <w:r>
              <w:rPr>
                <w:sz w:val="28"/>
                <w:szCs w:val="28"/>
              </w:rPr>
            </w:r>
            <w:r>
              <w:rPr>
                <w:sz w:val="28"/>
                <w:szCs w:val="28"/>
              </w:rPr>
            </w:r>
          </w:p>
        </w:tc>
        <w:tc>
          <w:tcPr>
            <w:tcBorders>
              <w:top w:val="single" w:color="000000" w:sz="6" w:space="0"/>
              <w:left w:val="single" w:color="000000" w:sz="6" w:space="0"/>
              <w:bottom w:val="single" w:color="000000" w:sz="6" w:space="0"/>
            </w:tcBorders>
            <w:tcMar>
              <w:left w:w="57" w:type="dxa"/>
              <w:top w:w="57"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ФИО</w:t>
            </w:r>
            <w:r>
              <w:rPr>
                <w:sz w:val="28"/>
                <w:szCs w:val="28"/>
              </w:rPr>
            </w:r>
            <w:r>
              <w:rPr>
                <w:sz w:val="28"/>
                <w:szCs w:val="28"/>
              </w:rPr>
            </w:r>
          </w:p>
        </w:tc>
        <w:tc>
          <w:tcPr>
            <w:tcBorders>
              <w:top w:val="single" w:color="000000" w:sz="6" w:space="0"/>
              <w:left w:val="single" w:color="000000" w:sz="6" w:space="0"/>
              <w:bottom w:val="single" w:color="000000" w:sz="6" w:space="0"/>
              <w:right w:val="single" w:color="000000" w:sz="6" w:space="0"/>
            </w:tcBorders>
            <w:tcMar>
              <w:left w:w="57" w:type="dxa"/>
              <w:top w:w="57"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Учебное заведение</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1</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Базулько Е.А., Каток С.А.</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5"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2</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Мамедова Е.</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3</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Кузин П.</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3</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Морозов И., Третьяков А.</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6"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Паращук Д., Горелова В.</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Минков А., Чудновский Д.</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7"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Пономарева К., Астафонова Д.</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bl>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b/>
          <w:bCs/>
          <w:sz w:val="28"/>
          <w:szCs w:val="28"/>
        </w:rPr>
      </w:pPr>
      <w:r>
        <w:rPr>
          <w:rFonts w:ascii="Times New Roman" w:hAnsi="Times New Roman" w:eastAsia="Times New Roman" w:cs="Times New Roman"/>
          <w:b/>
          <w:bCs/>
          <w:sz w:val="28"/>
          <w:szCs w:val="28"/>
        </w:rPr>
        <w:t xml:space="preserve">Конкурс</w:t>
      </w:r>
      <w:r>
        <w:rPr>
          <w:b/>
          <w:bCs/>
          <w:sz w:val="28"/>
          <w:szCs w:val="28"/>
        </w:rPr>
      </w:r>
      <w:r>
        <w:rPr>
          <w:b/>
          <w:bCs/>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color w:val="000000"/>
          <w:sz w:val="28"/>
          <w:szCs w:val="28"/>
        </w:rPr>
        <w:t xml:space="preserve">«Ремонт и содержание автомобильных дорог и аэродромов» </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tbl>
      <w:tblPr>
        <w:tblStyle w:val="2864"/>
        <w:tblInd w:w="0" w:type="dxa"/>
        <w:tblW w:w="5000" w:type="pct"/>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83"/>
        <w:gridCol w:w="4588"/>
        <w:gridCol w:w="3084"/>
      </w:tblGrid>
      <w:tr>
        <w:trPr/>
        <w:tc>
          <w:tcPr>
            <w:tcBorders>
              <w:top w:val="single" w:color="000000" w:sz="6" w:space="0"/>
              <w:left w:val="single" w:color="000000" w:sz="6" w:space="0"/>
              <w:bottom w:val="single" w:color="000000" w:sz="6" w:space="0"/>
            </w:tcBorders>
            <w:tcMar>
              <w:left w:w="57" w:type="dxa"/>
              <w:top w:w="57"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Занятое место</w:t>
            </w:r>
            <w:r>
              <w:rPr>
                <w:sz w:val="28"/>
                <w:szCs w:val="28"/>
              </w:rPr>
            </w:r>
            <w:r>
              <w:rPr>
                <w:sz w:val="28"/>
                <w:szCs w:val="28"/>
              </w:rPr>
            </w:r>
          </w:p>
        </w:tc>
        <w:tc>
          <w:tcPr>
            <w:tcBorders>
              <w:top w:val="single" w:color="000000" w:sz="6" w:space="0"/>
              <w:left w:val="single" w:color="000000" w:sz="6" w:space="0"/>
              <w:bottom w:val="single" w:color="000000" w:sz="6" w:space="0"/>
            </w:tcBorders>
            <w:tcMar>
              <w:left w:w="57" w:type="dxa"/>
              <w:top w:w="57"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ФИО</w:t>
            </w:r>
            <w:r>
              <w:rPr>
                <w:sz w:val="28"/>
                <w:szCs w:val="28"/>
              </w:rPr>
            </w:r>
            <w:r>
              <w:rPr>
                <w:sz w:val="28"/>
                <w:szCs w:val="28"/>
              </w:rPr>
            </w:r>
          </w:p>
        </w:tc>
        <w:tc>
          <w:tcPr>
            <w:tcBorders>
              <w:top w:val="single" w:color="000000" w:sz="6" w:space="0"/>
              <w:left w:val="single" w:color="000000" w:sz="6" w:space="0"/>
              <w:bottom w:val="single" w:color="000000" w:sz="6" w:space="0"/>
              <w:right w:val="single" w:color="000000" w:sz="6" w:space="0"/>
            </w:tcBorders>
            <w:tcMar>
              <w:left w:w="57" w:type="dxa"/>
              <w:top w:w="57"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Учебное заведение</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1</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Горелова А., Ларионова В.М., Маврин Д., Матчепнко В., Карев Е.</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2</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Якушев М., Степанов С., Иванов М., Крыгин Д.,Гулиева С.</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3</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sz w:val="28"/>
                <w:szCs w:val="28"/>
              </w:rPr>
            </w:pPr>
            <w:r>
              <w:rPr>
                <w:rFonts w:ascii="Times New Roman" w:hAnsi="Times New Roman" w:eastAsia="Times New Roman" w:cs="Times New Roman"/>
                <w:color w:val="000000"/>
                <w:sz w:val="28"/>
                <w:szCs w:val="28"/>
              </w:rPr>
              <w:t xml:space="preserve">Бадика А., Коновалов Е.,Бодуленко Е.</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Кашок С. Бадулько Е.</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8"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bl>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 xml:space="preserve">Конкурс</w:t>
      </w:r>
      <w:r>
        <w:rPr>
          <w:rFonts w:ascii="Times New Roman" w:hAnsi="Times New Roman" w:eastAsia="Times New Roman" w:cs="Times New Roman"/>
          <w:b/>
          <w:bCs/>
          <w:color w:val="000000"/>
          <w:sz w:val="28"/>
          <w:szCs w:val="28"/>
        </w:rPr>
      </w:r>
      <w:r>
        <w:rPr>
          <w:rFonts w:ascii="Times New Roman" w:hAnsi="Times New Roman" w:eastAsia="Times New Roman" w:cs="Times New Roman"/>
          <w:b/>
          <w:bCs/>
          <w:color w:val="000000"/>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 лаборантов по МДК 01 02 «Геология и грунтоведение»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sz w:val="28"/>
          <w:szCs w:val="28"/>
        </w:rPr>
      </w:pPr>
      <w:r>
        <w:rPr>
          <w:rFonts w:ascii="Times New Roman" w:hAnsi="Times New Roman" w:eastAsia="Times New Roman" w:cs="Times New Roman"/>
          <w:sz w:val="28"/>
          <w:szCs w:val="28"/>
        </w:rPr>
      </w:r>
      <w:r>
        <w:rPr>
          <w:sz w:val="28"/>
          <w:szCs w:val="28"/>
        </w:rPr>
      </w:r>
      <w:r>
        <w:rPr>
          <w:sz w:val="28"/>
          <w:szCs w:val="28"/>
        </w:rPr>
      </w:r>
    </w:p>
    <w:tbl>
      <w:tblPr>
        <w:tblStyle w:val="2864"/>
        <w:tblInd w:w="0" w:type="dxa"/>
        <w:tblW w:w="5000" w:type="pct"/>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83"/>
        <w:gridCol w:w="4588"/>
        <w:gridCol w:w="3084"/>
      </w:tblGrid>
      <w:tr>
        <w:trPr/>
        <w:tc>
          <w:tcPr>
            <w:tcBorders>
              <w:top w:val="single" w:color="000000" w:sz="6" w:space="0"/>
              <w:left w:val="single" w:color="000000" w:sz="6" w:space="0"/>
              <w:bottom w:val="single" w:color="000000" w:sz="6" w:space="0"/>
            </w:tcBorders>
            <w:tcMar>
              <w:left w:w="57" w:type="dxa"/>
              <w:top w:w="57"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Занятое место</w:t>
            </w:r>
            <w:r>
              <w:rPr>
                <w:sz w:val="28"/>
                <w:szCs w:val="28"/>
              </w:rPr>
            </w:r>
            <w:r>
              <w:rPr>
                <w:sz w:val="28"/>
                <w:szCs w:val="28"/>
              </w:rPr>
            </w:r>
          </w:p>
        </w:tc>
        <w:tc>
          <w:tcPr>
            <w:tcBorders>
              <w:top w:val="single" w:color="000000" w:sz="6" w:space="0"/>
              <w:left w:val="single" w:color="000000" w:sz="6" w:space="0"/>
              <w:bottom w:val="single" w:color="000000" w:sz="6" w:space="0"/>
            </w:tcBorders>
            <w:tcMar>
              <w:left w:w="57" w:type="dxa"/>
              <w:top w:w="57"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ФИО</w:t>
            </w:r>
            <w:r>
              <w:rPr>
                <w:sz w:val="28"/>
                <w:szCs w:val="28"/>
              </w:rPr>
            </w:r>
            <w:r>
              <w:rPr>
                <w:sz w:val="28"/>
                <w:szCs w:val="28"/>
              </w:rPr>
            </w:r>
          </w:p>
        </w:tc>
        <w:tc>
          <w:tcPr>
            <w:tcBorders>
              <w:top w:val="single" w:color="000000" w:sz="6" w:space="0"/>
              <w:left w:val="single" w:color="000000" w:sz="6" w:space="0"/>
              <w:bottom w:val="single" w:color="000000" w:sz="6" w:space="0"/>
              <w:right w:val="single" w:color="000000" w:sz="6" w:space="0"/>
            </w:tcBorders>
            <w:tcMar>
              <w:left w:w="57" w:type="dxa"/>
              <w:top w:w="57"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Учебное заведение</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1</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Прощалыкин Д.С., Иванов Р.Р., Фонина А.С. гр.2205</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2</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Мамедов М.А., Корчемний Н.С., Иванов П.В. гр.2305</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3</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Ивкин Н.Д., Белай П.С., Ткачев И.С. гр. Д-21 бр.1</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19"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tLeast"/>
              <w:ind w:right="0" w:firstLine="0" w:left="0"/>
              <w:rPr>
                <w:sz w:val="28"/>
                <w:szCs w:val="28"/>
              </w:rPr>
            </w:pPr>
            <w:r>
              <w:rPr>
                <w:rFonts w:ascii="Times New Roman" w:hAnsi="Times New Roman" w:eastAsia="Times New Roman" w:cs="Times New Roman"/>
                <w:color w:val="000000"/>
                <w:sz w:val="28"/>
                <w:szCs w:val="28"/>
              </w:rPr>
              <w:t xml:space="preserve">Бадика А.Е., Коновалов Е.В., </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Минков А.А. С-21 бр.4</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20"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4</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Дашковский Р.Ю.,Гордиенко Д.А., Чудновский Д.А.С-21бр.3</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21"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5</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Морозов И.В., Андрощук И.Т., Андрощук Д.Т. Д-21 бр.2</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8"/>
                <w:szCs w:val="28"/>
              </w:rPr>
            </w:pPr>
            <w:r/>
            <w:hyperlink r:id="rId22" w:tooltip="https://ggdst.gomel.by/" w:history="1">
              <w:r>
                <w:rPr>
                  <w:rStyle w:val="967"/>
                  <w:rFonts w:ascii="Liberation Serif" w:hAnsi="Liberation Serif" w:eastAsia="Liberation Serif" w:cs="Liberation Serif"/>
                  <w:color w:val="000000"/>
                  <w:sz w:val="28"/>
                  <w:szCs w:val="28"/>
                  <w:u w:val="single"/>
                </w:rPr>
                <w:t xml:space="preserve">Филиал ГГДСК УО РИПО</w:t>
              </w:r>
            </w:hyperlink>
            <w:r>
              <w:rPr>
                <w:sz w:val="28"/>
                <w:szCs w:val="28"/>
              </w:rPr>
            </w:r>
            <w:r>
              <w:rPr>
                <w:sz w:val="28"/>
                <w:szCs w:val="28"/>
              </w:rPr>
            </w:r>
          </w:p>
        </w:tc>
      </w:tr>
      <w:tr>
        <w:trPr/>
        <w:tc>
          <w:tcPr>
            <w:tcBorders>
              <w:left w:val="single" w:color="000000" w:sz="6" w:space="0"/>
              <w:bottom w:val="single" w:color="000000" w:sz="6" w:space="0"/>
            </w:tcBorders>
            <w:tcMar>
              <w:left w:w="57" w:type="dxa"/>
              <w:top w:w="0" w:type="dxa"/>
              <w:right w:w="0" w:type="dxa"/>
              <w:bottom w:w="57" w:type="dxa"/>
            </w:tcMar>
            <w:tcW w:w="1683"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6</w:t>
            </w:r>
            <w:r>
              <w:rPr>
                <w:sz w:val="28"/>
                <w:szCs w:val="28"/>
              </w:rPr>
            </w:r>
            <w:r>
              <w:rPr>
                <w:sz w:val="28"/>
                <w:szCs w:val="28"/>
              </w:rPr>
            </w:r>
          </w:p>
        </w:tc>
        <w:tc>
          <w:tcPr>
            <w:tcBorders>
              <w:left w:val="single" w:color="000000" w:sz="6" w:space="0"/>
              <w:bottom w:val="single" w:color="000000" w:sz="6" w:space="0"/>
            </w:tcBorders>
            <w:tcMar>
              <w:left w:w="57" w:type="dxa"/>
              <w:top w:w="0" w:type="dxa"/>
              <w:right w:w="0" w:type="dxa"/>
              <w:bottom w:w="57" w:type="dxa"/>
            </w:tcMar>
            <w:tcW w:w="4588"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Мохова А.В., Жидаев М.Р., </w:t>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rPr>
                <w:sz w:val="28"/>
                <w:szCs w:val="28"/>
              </w:rPr>
            </w:pPr>
            <w:r>
              <w:rPr>
                <w:rFonts w:ascii="Times New Roman" w:hAnsi="Times New Roman" w:eastAsia="Times New Roman" w:cs="Times New Roman"/>
                <w:color w:val="000000"/>
                <w:sz w:val="28"/>
                <w:szCs w:val="28"/>
              </w:rPr>
              <w:t xml:space="preserve">Ашивкин Н.А.гр.2105</w:t>
            </w:r>
            <w:r>
              <w:rPr>
                <w:sz w:val="28"/>
                <w:szCs w:val="28"/>
              </w:rPr>
            </w:r>
            <w:r>
              <w:rPr>
                <w:sz w:val="28"/>
                <w:szCs w:val="28"/>
              </w:rPr>
            </w:r>
          </w:p>
        </w:tc>
        <w:tc>
          <w:tcPr>
            <w:tcBorders>
              <w:left w:val="single" w:color="000000" w:sz="6" w:space="0"/>
              <w:bottom w:val="single" w:color="000000" w:sz="6" w:space="0"/>
              <w:right w:val="single" w:color="000000" w:sz="6" w:space="0"/>
            </w:tcBorders>
            <w:tcMar>
              <w:left w:w="57" w:type="dxa"/>
              <w:top w:w="0" w:type="dxa"/>
              <w:right w:w="57" w:type="dxa"/>
              <w:bottom w:w="57" w:type="dxa"/>
            </w:tcMar>
            <w:tcW w:w="3084"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sz w:val="28"/>
                <w:szCs w:val="28"/>
              </w:rPr>
            </w:r>
            <w:r>
              <w:rPr>
                <w:sz w:val="28"/>
                <w:szCs w:val="28"/>
              </w:rPr>
            </w:r>
            <w:r>
              <w:rPr>
                <w:sz w:val="28"/>
                <w:szCs w:val="28"/>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8"/>
                <w:szCs w:val="28"/>
              </w:rPr>
            </w:pPr>
            <w:r>
              <w:rPr>
                <w:rFonts w:ascii="Times New Roman" w:hAnsi="Times New Roman" w:eastAsia="Times New Roman" w:cs="Times New Roman"/>
                <w:color w:val="000000"/>
                <w:sz w:val="28"/>
                <w:szCs w:val="28"/>
              </w:rPr>
              <w:t xml:space="preserve">ОГБПОУ «РК»</w:t>
            </w:r>
            <w:r>
              <w:rPr>
                <w:sz w:val="28"/>
                <w:szCs w:val="28"/>
              </w:rPr>
            </w:r>
            <w:r>
              <w:rPr>
                <w:sz w:val="28"/>
                <w:szCs w:val="28"/>
              </w:rPr>
            </w:r>
          </w:p>
        </w:tc>
      </w:tr>
    </w:tbl>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0" w:line="240" w:lineRule="auto"/>
        <w:ind w:right="0" w:firstLine="0" w:left="0"/>
        <w:jc w:val="center"/>
        <w:rPr/>
      </w:pPr>
      <w:r>
        <w:rPr>
          <w:rFonts w:ascii="Times New Roman" w:hAnsi="Times New Roman" w:eastAsia="Times New Roman" w:cs="Times New Roman"/>
          <w:sz w:val="24"/>
        </w:rPr>
      </w:r>
      <w:r/>
    </w:p>
    <w:p>
      <w:pPr>
        <w:pStyle w:val="2842"/>
        <w:pBdr/>
        <w:spacing/>
        <w:ind w:firstLine="709"/>
        <w:rPr/>
      </w:pPr>
      <w:r/>
      <w:r/>
    </w:p>
    <w:p>
      <w:pPr>
        <w:pStyle w:val="2842"/>
        <w:pBdr/>
        <w:spacing/>
        <w:ind w:firstLine="709"/>
        <w:rPr/>
      </w:pPr>
      <w:r/>
      <w:r/>
    </w:p>
    <w:p>
      <w:pPr>
        <w:pStyle w:val="2842"/>
        <w:pBdr/>
        <w:spacing/>
        <w:ind w:firstLine="709"/>
        <w:rPr/>
      </w:pPr>
      <w:r>
        <w:rPr>
          <w:rFonts w:ascii="Times New Roman" w:hAnsi="Times New Roman"/>
          <w:szCs w:val="28"/>
          <w:highlight w:val="none"/>
        </w:rPr>
      </w:r>
      <w:r>
        <w:rPr>
          <w:rFonts w:ascii="Times New Roman" w:hAnsi="Times New Roman"/>
          <w:szCs w:val="28"/>
          <w:highlight w:val="none"/>
        </w:rPr>
      </w:r>
      <w:r/>
    </w:p>
    <w:p>
      <w:pPr>
        <w:pStyle w:val="2842"/>
        <w:pBdr/>
        <w:spacing w:after="300"/>
        <w:ind w:firstLine="0"/>
        <w:rPr/>
      </w:pPr>
      <w:r>
        <w:rPr>
          <w:rFonts w:ascii="Times New Roman" w:hAnsi="Times New Roman" w:cs="Times New Roman"/>
          <w:b/>
          <w:szCs w:val="28"/>
        </w:rPr>
        <w:t xml:space="preserve">13. Воспитательная работа.</w:t>
      </w:r>
      <w:r/>
    </w:p>
    <w:p>
      <w:pPr>
        <w:pStyle w:val="2841"/>
        <w:pBdr/>
        <w:spacing w:after="300"/>
        <w:ind w:left="720"/>
        <w:jc w:val="both"/>
        <w:rPr>
          <w:rFonts w:ascii="Times New Roman" w:hAnsi="Times New Roman" w:cs="Times New Roman"/>
          <w:b/>
          <w:sz w:val="28"/>
          <w:szCs w:val="28"/>
        </w:rPr>
      </w:pPr>
      <w:r>
        <w:rPr>
          <w:rFonts w:ascii="Times New Roman" w:hAnsi="Times New Roman" w:cs="Times New Roman"/>
          <w:b/>
          <w:sz w:val="28"/>
          <w:szCs w:val="28"/>
        </w:rPr>
        <w:t xml:space="preserve">13.1 Волонтерская работа (Гасанова Т.А. и </w:t>
      </w:r>
      <w:r>
        <w:rPr>
          <w:rFonts w:ascii="Times New Roman" w:hAnsi="Times New Roman" w:cs="Times New Roman"/>
          <w:b/>
          <w:sz w:val="28"/>
          <w:szCs w:val="28"/>
        </w:rPr>
        <w:t xml:space="preserve">Куранова</w:t>
      </w:r>
      <w:r>
        <w:rPr>
          <w:rFonts w:ascii="Times New Roman" w:hAnsi="Times New Roman" w:cs="Times New Roman"/>
          <w:b/>
          <w:sz w:val="28"/>
          <w:szCs w:val="28"/>
        </w:rPr>
        <w:t xml:space="preserve"> Н.Г.)</w:t>
      </w:r>
      <w:r>
        <w:rPr>
          <w:rFonts w:ascii="Times New Roman" w:hAnsi="Times New Roman" w:cs="Times New Roman"/>
          <w:b/>
          <w:sz w:val="28"/>
          <w:szCs w:val="28"/>
        </w:rPr>
      </w:r>
      <w:r>
        <w:rPr>
          <w:rFonts w:ascii="Times New Roman" w:hAnsi="Times New Roman" w:cs="Times New Roman"/>
          <w:b/>
          <w:sz w:val="28"/>
          <w:szCs w:val="28"/>
        </w:rPr>
      </w:r>
    </w:p>
    <w:p>
      <w:pPr>
        <w:pStyle w:val="2841"/>
        <w:pBdr/>
        <w:spacing w:after="300"/>
        <w:ind w:firstLine="349"/>
        <w:jc w:val="both"/>
        <w:rPr/>
      </w:pPr>
      <w:r>
        <w:rPr>
          <w:rFonts w:ascii="Times New Roman" w:hAnsi="Times New Roman" w:cs="Times New Roman"/>
          <w:sz w:val="28"/>
          <w:szCs w:val="28"/>
        </w:rPr>
        <w:t xml:space="preserve">В СП колледжа г. Кораблино действует</w:t>
      </w:r>
      <w:r>
        <w:rPr>
          <w:rFonts w:ascii="Times New Roman" w:hAnsi="Times New Roman" w:cs="Times New Roman"/>
          <w:sz w:val="28"/>
          <w:szCs w:val="28"/>
        </w:rPr>
        <w:t xml:space="preserve"> волонтерский отряд «Путь добра», под руководством зав. отделением по воспитательной работе Т.А. Гасановой, в который входят 32 волонтера, командир отряда – Лифанова Арина. В учебном году волонтеры  колледжа продолжали работать по нескольким направлениям: </w:t>
      </w:r>
      <w:r/>
    </w:p>
    <w:p>
      <w:pPr>
        <w:pStyle w:val="2841"/>
        <w:numPr>
          <w:ilvl w:val="0"/>
          <w:numId w:val="23"/>
        </w:numPr>
        <w:pBdr/>
        <w:spacing w:after="300"/>
        <w:ind/>
        <w:jc w:val="both"/>
        <w:rPr/>
      </w:pPr>
      <w:r>
        <w:rPr>
          <w:rFonts w:ascii="Times New Roman" w:hAnsi="Times New Roman" w:cs="Times New Roman"/>
          <w:sz w:val="28"/>
          <w:szCs w:val="28"/>
        </w:rPr>
        <w:t xml:space="preserve">уборка территории парковых зон и на дворовых участках жителей города;</w:t>
      </w:r>
      <w:r/>
    </w:p>
    <w:p>
      <w:pPr>
        <w:pStyle w:val="2841"/>
        <w:numPr>
          <w:ilvl w:val="0"/>
          <w:numId w:val="23"/>
        </w:numPr>
        <w:pBdr/>
        <w:spacing w:after="300"/>
        <w:ind/>
        <w:jc w:val="both"/>
        <w:rPr/>
      </w:pPr>
      <w:r>
        <w:rPr>
          <w:rFonts w:ascii="Times New Roman" w:hAnsi="Times New Roman" w:cs="Times New Roman"/>
          <w:sz w:val="28"/>
          <w:szCs w:val="28"/>
        </w:rPr>
        <w:t xml:space="preserve">оказание посильной помощи пожилым людям в уборке квартир, придомовой территории;</w:t>
      </w:r>
      <w:r/>
    </w:p>
    <w:p>
      <w:pPr>
        <w:pStyle w:val="2841"/>
        <w:numPr>
          <w:ilvl w:val="0"/>
          <w:numId w:val="23"/>
        </w:numPr>
        <w:pBdr/>
        <w:spacing w:after="300"/>
        <w:ind/>
        <w:jc w:val="both"/>
        <w:rPr/>
      </w:pPr>
      <w:r>
        <w:rPr>
          <w:rFonts w:ascii="Times New Roman" w:hAnsi="Times New Roman" w:cs="Times New Roman"/>
          <w:sz w:val="28"/>
          <w:szCs w:val="28"/>
        </w:rPr>
        <w:t xml:space="preserve"> готовка  с руководителем практики О.В. Смирновой комплексные обеды и разносили по домам нуждающимся людям. </w:t>
      </w:r>
      <w:r/>
    </w:p>
    <w:p>
      <w:pPr>
        <w:pStyle w:val="2841"/>
        <w:numPr>
          <w:ilvl w:val="0"/>
          <w:numId w:val="23"/>
        </w:numPr>
        <w:pBdr/>
        <w:spacing w:after="300"/>
        <w:ind/>
        <w:jc w:val="both"/>
        <w:rPr/>
      </w:pPr>
      <w:r>
        <w:rPr>
          <w:rFonts w:ascii="Times New Roman" w:hAnsi="Times New Roman" w:cs="Times New Roman"/>
          <w:sz w:val="28"/>
          <w:szCs w:val="28"/>
        </w:rPr>
        <w:t xml:space="preserve">Волонтеры- парикмахеры оказывали бесплатные парикмахерские услуги. </w:t>
      </w:r>
      <w:r/>
    </w:p>
    <w:p>
      <w:pPr>
        <w:pStyle w:val="2841"/>
        <w:pBdr/>
        <w:spacing w:after="300"/>
        <w:ind w:firstLine="709"/>
        <w:jc w:val="both"/>
        <w:rPr/>
      </w:pPr>
      <w:r>
        <w:rPr>
          <w:rFonts w:ascii="Times New Roman" w:hAnsi="Times New Roman" w:cs="Times New Roman"/>
          <w:sz w:val="28"/>
          <w:szCs w:val="28"/>
        </w:rPr>
        <w:t xml:space="preserve">Помощь оказывалась в рамках сотрудничества с Кораблинским Советом ветеранов и с Комплексным центром социального обслуживания населения.</w:t>
      </w:r>
      <w:r/>
    </w:p>
    <w:p>
      <w:pPr>
        <w:pStyle w:val="2841"/>
        <w:pBdr/>
        <w:spacing w:after="0" w:line="276" w:lineRule="auto"/>
        <w:ind w:firstLine="709"/>
        <w:jc w:val="both"/>
        <w:rPr/>
      </w:pPr>
      <w:r>
        <w:rPr>
          <w:rFonts w:ascii="Times New Roman" w:hAnsi="Times New Roman" w:cs="Times New Roman"/>
          <w:sz w:val="28"/>
          <w:szCs w:val="28"/>
        </w:rPr>
        <w:t xml:space="preserve">За активное участие в волонтерском движении 11 студентов  колледжа были награждены в Кораблинском Доме детского творчества Благодарственными письмами. </w:t>
      </w:r>
      <w:r/>
    </w:p>
    <w:p>
      <w:pPr>
        <w:pStyle w:val="2841"/>
        <w:pBdr/>
        <w:spacing w:after="0" w:line="276" w:lineRule="auto"/>
        <w:ind w:firstLine="709"/>
        <w:jc w:val="both"/>
        <w:rPr/>
      </w:pPr>
      <w:r>
        <w:rPr>
          <w:rFonts w:ascii="Times New Roman" w:hAnsi="Times New Roman" w:cs="Times New Roman"/>
          <w:sz w:val="28"/>
          <w:szCs w:val="28"/>
        </w:rPr>
        <w:t xml:space="preserve">Почетное звание «Волонтер года» было присвоено студентке 3-го курса Ларионовой Марии.</w:t>
      </w:r>
      <w:r/>
    </w:p>
    <w:p>
      <w:pPr>
        <w:pStyle w:val="2841"/>
        <w:pBdr/>
        <w:spacing w:after="0" w:line="276" w:lineRule="auto"/>
        <w:ind w:firstLine="709"/>
        <w:jc w:val="both"/>
        <w:rPr/>
      </w:pPr>
      <w:r>
        <w:rPr>
          <w:rFonts w:ascii="Times New Roman" w:hAnsi="Times New Roman" w:cs="Times New Roman"/>
          <w:sz w:val="28"/>
          <w:szCs w:val="28"/>
        </w:rPr>
        <w:t xml:space="preserve">Волонтерский отряд под руководством преподавателя </w:t>
      </w:r>
      <w:r>
        <w:rPr>
          <w:rFonts w:ascii="Times New Roman" w:hAnsi="Times New Roman" w:cs="Times New Roman"/>
          <w:sz w:val="28"/>
          <w:szCs w:val="28"/>
        </w:rPr>
        <w:t xml:space="preserve">Курановой</w:t>
      </w:r>
      <w:r>
        <w:rPr>
          <w:rFonts w:ascii="Times New Roman" w:hAnsi="Times New Roman" w:cs="Times New Roman"/>
          <w:sz w:val="28"/>
          <w:szCs w:val="28"/>
        </w:rPr>
        <w:t xml:space="preserve"> Н.Г. шефствует над Ряжским реабилитационным центром.</w:t>
      </w:r>
      <w:r/>
    </w:p>
    <w:p>
      <w:pPr>
        <w:pStyle w:val="2841"/>
        <w:pBdr/>
        <w:spacing w:after="0" w:line="276" w:lineRule="auto"/>
        <w:ind w:firstLine="709"/>
        <w:jc w:val="both"/>
        <w:rPr/>
      </w:pPr>
      <w:r>
        <w:rPr>
          <w:rFonts w:ascii="Times New Roman" w:hAnsi="Times New Roman" w:cs="Times New Roman"/>
          <w:sz w:val="28"/>
          <w:szCs w:val="28"/>
        </w:rPr>
        <w:t xml:space="preserve">В рамках этой программы были проведены мероприятия:</w:t>
      </w:r>
      <w:r/>
    </w:p>
    <w:p>
      <w:pPr>
        <w:pStyle w:val="2841"/>
        <w:numPr>
          <w:ilvl w:val="0"/>
          <w:numId w:val="24"/>
        </w:numPr>
        <w:pBdr/>
        <w:spacing w:after="0" w:line="276" w:lineRule="auto"/>
        <w:ind w:firstLine="709" w:left="0"/>
        <w:jc w:val="both"/>
        <w:rPr/>
      </w:pPr>
      <w:r>
        <w:rPr>
          <w:rFonts w:ascii="Times New Roman" w:hAnsi="Times New Roman" w:cs="Times New Roman"/>
          <w:sz w:val="28"/>
          <w:szCs w:val="28"/>
        </w:rPr>
        <w:t xml:space="preserve">сбор подарков к Новому году для детей-воспитанников; </w:t>
      </w:r>
      <w:r/>
    </w:p>
    <w:p>
      <w:pPr>
        <w:pStyle w:val="2841"/>
        <w:numPr>
          <w:ilvl w:val="0"/>
          <w:numId w:val="24"/>
        </w:numPr>
        <w:pBdr/>
        <w:spacing w:after="0" w:line="276" w:lineRule="auto"/>
        <w:ind w:firstLine="709" w:left="0"/>
        <w:jc w:val="both"/>
        <w:rPr/>
      </w:pPr>
      <w:r>
        <w:rPr>
          <w:rFonts w:ascii="Times New Roman" w:hAnsi="Times New Roman" w:cs="Times New Roman"/>
          <w:sz w:val="28"/>
          <w:szCs w:val="28"/>
        </w:rPr>
        <w:t xml:space="preserve">поздравление детей-воспитанников  центра с Новым годом, вручение подарков;</w:t>
      </w:r>
      <w:r/>
    </w:p>
    <w:p>
      <w:pPr>
        <w:pStyle w:val="2841"/>
        <w:numPr>
          <w:ilvl w:val="0"/>
          <w:numId w:val="24"/>
        </w:numPr>
        <w:pBdr/>
        <w:tabs>
          <w:tab w:val="left" w:leader="none" w:pos="993"/>
          <w:tab w:val="clear" w:leader="none" w:pos="1318"/>
        </w:tabs>
        <w:spacing w:after="0" w:line="276" w:lineRule="auto"/>
        <w:ind w:firstLine="709" w:left="0"/>
        <w:jc w:val="both"/>
        <w:rPr/>
      </w:pPr>
      <w:r>
        <w:rPr>
          <w:rFonts w:ascii="Times New Roman" w:hAnsi="Times New Roman" w:cs="Times New Roman"/>
          <w:sz w:val="28"/>
          <w:szCs w:val="28"/>
        </w:rPr>
        <w:t xml:space="preserve">        акция по сбору подарков ко «Дню защиты детей» ;</w:t>
      </w:r>
      <w:r/>
    </w:p>
    <w:p>
      <w:pPr>
        <w:pStyle w:val="2841"/>
        <w:numPr>
          <w:ilvl w:val="0"/>
          <w:numId w:val="24"/>
        </w:numPr>
        <w:pBdr/>
        <w:spacing w:after="0" w:line="276" w:lineRule="auto"/>
        <w:ind w:firstLine="709" w:left="0"/>
        <w:jc w:val="both"/>
        <w:rPr/>
      </w:pPr>
      <w:r>
        <w:rPr>
          <w:rFonts w:ascii="Times New Roman" w:hAnsi="Times New Roman" w:cs="Times New Roman"/>
          <w:sz w:val="28"/>
          <w:szCs w:val="28"/>
        </w:rPr>
        <w:t xml:space="preserve">поздравление детей-воспитанников  с праздником «День защиты детей», вручили подарки.</w:t>
      </w:r>
      <w:r/>
    </w:p>
    <w:p>
      <w:pPr>
        <w:pStyle w:val="2841"/>
        <w:pBd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Pr>
          <w:rFonts w:ascii="Times New Roman" w:hAnsi="Times New Roman" w:cs="Times New Roman"/>
          <w:sz w:val="28"/>
          <w:szCs w:val="28"/>
        </w:rPr>
        <w:t xml:space="preserve">Куранова</w:t>
      </w:r>
      <w:r>
        <w:rPr>
          <w:rFonts w:ascii="Times New Roman" w:hAnsi="Times New Roman" w:cs="Times New Roman"/>
          <w:sz w:val="28"/>
          <w:szCs w:val="28"/>
        </w:rPr>
        <w:t xml:space="preserve"> Н.Г. приняла участие в форумах добровольцев.</w:t>
      </w:r>
      <w:r>
        <w:rPr>
          <w:rFonts w:ascii="Times New Roman" w:hAnsi="Times New Roman" w:cs="Times New Roman"/>
          <w:sz w:val="28"/>
          <w:szCs w:val="28"/>
        </w:rPr>
      </w:r>
      <w:r>
        <w:rPr>
          <w:rFonts w:ascii="Times New Roman" w:hAnsi="Times New Roman" w:cs="Times New Roman"/>
          <w:sz w:val="28"/>
          <w:szCs w:val="28"/>
        </w:rPr>
      </w:r>
    </w:p>
    <w:p>
      <w:pPr>
        <w:pStyle w:val="2841"/>
        <w:pBdr/>
        <w:spacing w:after="0" w:line="276" w:lineRule="auto"/>
        <w:ind w:firstLine="709"/>
        <w:jc w:val="both"/>
        <w:rPr>
          <w:rFonts w:ascii="Times New Roman" w:hAnsi="Times New Roman"/>
          <w:b/>
          <w:bCs/>
          <w:szCs w:val="28"/>
          <w:u w:val="single"/>
        </w:rPr>
      </w:pPr>
      <w:r>
        <w:rPr>
          <w:rFonts w:ascii="Times New Roman" w:hAnsi="Times New Roman"/>
          <w:b/>
          <w:bCs/>
          <w:szCs w:val="28"/>
          <w:u w:val="single"/>
        </w:rPr>
      </w:r>
      <w:r>
        <w:rPr>
          <w:rFonts w:ascii="Times New Roman" w:hAnsi="Times New Roman"/>
          <w:b/>
          <w:bCs/>
          <w:szCs w:val="28"/>
          <w:u w:val="single"/>
        </w:rPr>
      </w:r>
      <w:r>
        <w:rPr>
          <w:rFonts w:ascii="Times New Roman" w:hAnsi="Times New Roman"/>
          <w:b/>
          <w:bCs/>
          <w:szCs w:val="28"/>
          <w:u w:val="single"/>
        </w:rPr>
      </w:r>
    </w:p>
    <w:p>
      <w:pPr>
        <w:pStyle w:val="2842"/>
        <w:pBdr/>
        <w:spacing/>
        <w:ind w:firstLine="0" w:left="454"/>
        <w:rPr>
          <w:rFonts w:ascii="Times New Roman" w:hAnsi="Times New Roman" w:cs="Times New Roman"/>
          <w:b/>
          <w:szCs w:val="28"/>
        </w:rPr>
      </w:pPr>
      <w:r>
        <w:rPr>
          <w:rFonts w:ascii="Times New Roman" w:hAnsi="Times New Roman"/>
          <w:b/>
          <w:bCs/>
          <w:szCs w:val="28"/>
          <w:u w:val="single"/>
        </w:rPr>
        <w:t xml:space="preserve">13.2</w:t>
      </w:r>
      <w:r>
        <w:rPr>
          <w:rFonts w:ascii="Times New Roman" w:hAnsi="Times New Roman" w:cs="Times New Roman"/>
          <w:b/>
          <w:szCs w:val="28"/>
        </w:rPr>
        <w:t xml:space="preserve"> Спортивно-массовая ( </w:t>
      </w:r>
      <w:r>
        <w:rPr>
          <w:rFonts w:ascii="Times New Roman" w:hAnsi="Times New Roman" w:cs="Times New Roman"/>
          <w:b/>
          <w:szCs w:val="28"/>
        </w:rPr>
        <w:t xml:space="preserve">Абгаидзе</w:t>
      </w:r>
      <w:r>
        <w:rPr>
          <w:rFonts w:ascii="Times New Roman" w:hAnsi="Times New Roman" w:cs="Times New Roman"/>
          <w:b/>
          <w:szCs w:val="28"/>
        </w:rPr>
        <w:t xml:space="preserve"> Г.С., Фишман В.Б.)</w:t>
      </w:r>
      <w:r>
        <w:rPr>
          <w:rFonts w:ascii="Times New Roman" w:hAnsi="Times New Roman" w:cs="Times New Roman"/>
          <w:b/>
          <w:szCs w:val="28"/>
        </w:rPr>
      </w:r>
      <w:r>
        <w:rPr>
          <w:rFonts w:ascii="Times New Roman" w:hAnsi="Times New Roman" w:cs="Times New Roman"/>
          <w:b/>
          <w:szCs w:val="28"/>
        </w:rPr>
      </w:r>
    </w:p>
    <w:p>
      <w:pPr>
        <w:pBdr/>
        <w:spacing w:after="200" w:line="276" w:lineRule="auto"/>
        <w:ind w:left="284"/>
        <w:contextualSpacing w:val="true"/>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Bdr/>
        <w:spacing w:after="200" w:line="276" w:lineRule="auto"/>
        <w:ind w:firstLine="709"/>
        <w:contextualSpacing w:val="true"/>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Проведена Спартакиада Ряжского колледжа по  видам:</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1"/>
        </w:numPr>
        <w:pBdr/>
        <w:spacing w:line="276" w:lineRule="auto"/>
        <w:ind/>
        <w:jc w:val="both"/>
        <w:rPr>
          <w:rFonts w:ascii="Times New Roman" w:hAnsi="Times New Roman" w:eastAsia="Calibri" w:cs="Times New Roman"/>
          <w:sz w:val="28"/>
          <w:szCs w:val="28"/>
          <w:lang w:eastAsia="en-US" w:bidi="ar-SA"/>
        </w:rPr>
      </w:pPr>
      <w:r>
        <w:rPr>
          <w:rFonts w:ascii="Times New Roman" w:hAnsi="Times New Roman" w:eastAsia="Calibri" w:cs="Times New Roman"/>
          <w:b/>
          <w:sz w:val="28"/>
          <w:szCs w:val="28"/>
          <w:lang w:eastAsia="en-US" w:bidi="ar-SA"/>
        </w:rPr>
        <w:t xml:space="preserve">мини-футбол</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w:t>
      </w:r>
      <w:r>
        <w:rPr>
          <w:rFonts w:ascii="Times New Roman" w:hAnsi="Times New Roman" w:eastAsia="Calibri" w:cs="Times New Roman"/>
          <w:sz w:val="28"/>
          <w:szCs w:val="28"/>
          <w:lang w:eastAsia="en-US" w:bidi="ar-SA"/>
        </w:rPr>
        <w:t xml:space="preserve"> 1305</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3104</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2205</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2846"/>
        <w:numPr>
          <w:ilvl w:val="0"/>
          <w:numId w:val="31"/>
        </w:numPr>
        <w:pBdr/>
        <w:spacing w:line="276" w:lineRule="auto"/>
        <w:ind/>
        <w:jc w:val="both"/>
        <w:rPr>
          <w:rFonts w:ascii="Times New Roman" w:hAnsi="Times New Roman" w:eastAsia="Calibri" w:cs="Times New Roman"/>
          <w:b/>
          <w:sz w:val="28"/>
          <w:szCs w:val="28"/>
          <w:lang w:eastAsia="en-US" w:bidi="ar-SA"/>
        </w:rPr>
      </w:pPr>
      <w:r>
        <w:rPr>
          <w:rFonts w:ascii="Times New Roman" w:hAnsi="Times New Roman" w:eastAsia="Calibri" w:cs="Times New Roman"/>
          <w:b/>
          <w:sz w:val="28"/>
          <w:szCs w:val="28"/>
          <w:lang w:eastAsia="en-US" w:bidi="ar-SA"/>
        </w:rPr>
        <w:t xml:space="preserve">волейбол</w:t>
      </w:r>
      <w:r>
        <w:rPr>
          <w:rFonts w:ascii="Times New Roman" w:hAnsi="Times New Roman" w:eastAsia="Calibri" w:cs="Times New Roman"/>
          <w:b/>
          <w:sz w:val="28"/>
          <w:szCs w:val="28"/>
          <w:lang w:eastAsia="en-US" w:bidi="ar-SA"/>
        </w:rPr>
      </w:r>
      <w:r>
        <w:rPr>
          <w:rFonts w:ascii="Times New Roman" w:hAnsi="Times New Roman" w:eastAsia="Calibri" w:cs="Times New Roman"/>
          <w:b/>
          <w:sz w:val="28"/>
          <w:szCs w:val="28"/>
          <w:lang w:eastAsia="en-US" w:bidi="ar-SA"/>
        </w:rPr>
      </w:r>
    </w:p>
    <w:p>
      <w:pPr>
        <w:pBdr/>
        <w:spacing w:after="200" w:line="276" w:lineRule="auto"/>
        <w:ind w:left="284"/>
        <w:contextualSpacing w:val="true"/>
        <w:jc w:val="both"/>
        <w:rPr>
          <w:rFonts w:ascii="Times New Roman" w:hAnsi="Times New Roman" w:eastAsia="Calibri" w:cs="Times New Roman"/>
          <w:b/>
          <w:sz w:val="28"/>
          <w:szCs w:val="28"/>
          <w:lang w:eastAsia="en-US" w:bidi="ar-SA"/>
        </w:rPr>
      </w:pPr>
      <w:r>
        <w:rPr>
          <w:rFonts w:ascii="Times New Roman" w:hAnsi="Times New Roman" w:eastAsia="Calibri" w:cs="Times New Roman"/>
          <w:b/>
          <w:sz w:val="28"/>
          <w:szCs w:val="28"/>
          <w:lang w:eastAsia="en-US" w:bidi="ar-SA"/>
        </w:rPr>
        <w:t xml:space="preserve">Юноши  </w:t>
      </w:r>
      <w:r>
        <w:rPr>
          <w:rFonts w:ascii="Times New Roman" w:hAnsi="Times New Roman" w:eastAsia="Calibri" w:cs="Times New Roman"/>
          <w:b/>
          <w:sz w:val="28"/>
          <w:szCs w:val="28"/>
          <w:lang w:eastAsia="en-US" w:bidi="ar-SA"/>
        </w:rPr>
      </w:r>
      <w:r>
        <w:rPr>
          <w:rFonts w:ascii="Times New Roman" w:hAnsi="Times New Roman" w:eastAsia="Calibri" w:cs="Times New Roman"/>
          <w:b/>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2104</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3103</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1104</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b/>
          <w:sz w:val="28"/>
          <w:szCs w:val="28"/>
          <w:lang w:eastAsia="en-US" w:bidi="ar-SA"/>
        </w:rPr>
      </w:pPr>
      <w:r>
        <w:rPr>
          <w:rFonts w:ascii="Times New Roman" w:hAnsi="Times New Roman" w:eastAsia="Calibri" w:cs="Times New Roman"/>
          <w:b/>
          <w:sz w:val="28"/>
          <w:szCs w:val="28"/>
          <w:lang w:eastAsia="en-US" w:bidi="ar-SA"/>
        </w:rPr>
        <w:t xml:space="preserve">Девушки</w:t>
      </w:r>
      <w:r>
        <w:rPr>
          <w:rFonts w:ascii="Times New Roman" w:hAnsi="Times New Roman" w:eastAsia="Calibri" w:cs="Times New Roman"/>
          <w:b/>
          <w:sz w:val="28"/>
          <w:szCs w:val="28"/>
          <w:lang w:eastAsia="en-US" w:bidi="ar-SA"/>
        </w:rPr>
      </w:r>
      <w:r>
        <w:rPr>
          <w:rFonts w:ascii="Times New Roman" w:hAnsi="Times New Roman" w:eastAsia="Calibri" w:cs="Times New Roman"/>
          <w:b/>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3101</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1101</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1205</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2846"/>
        <w:numPr>
          <w:ilvl w:val="0"/>
          <w:numId w:val="31"/>
        </w:numPr>
        <w:pBdr/>
        <w:spacing w:line="276" w:lineRule="auto"/>
        <w:ind/>
        <w:jc w:val="both"/>
        <w:rPr>
          <w:rFonts w:ascii="Times New Roman" w:hAnsi="Times New Roman" w:eastAsia="Calibri" w:cs="Times New Roman"/>
          <w:b/>
          <w:sz w:val="28"/>
          <w:szCs w:val="28"/>
          <w:lang w:eastAsia="en-US" w:bidi="ar-SA"/>
        </w:rPr>
      </w:pPr>
      <w:r>
        <w:rPr>
          <w:rFonts w:ascii="Times New Roman" w:hAnsi="Times New Roman" w:eastAsia="Calibri" w:cs="Times New Roman"/>
          <w:b/>
          <w:sz w:val="28"/>
          <w:szCs w:val="28"/>
          <w:lang w:eastAsia="en-US" w:bidi="ar-SA"/>
        </w:rPr>
        <w:t xml:space="preserve">настольный теннис</w:t>
      </w:r>
      <w:r>
        <w:rPr>
          <w:rFonts w:ascii="Times New Roman" w:hAnsi="Times New Roman" w:eastAsia="Calibri" w:cs="Times New Roman"/>
          <w:b/>
          <w:sz w:val="28"/>
          <w:szCs w:val="28"/>
          <w:lang w:eastAsia="en-US" w:bidi="ar-SA"/>
        </w:rPr>
      </w:r>
      <w:r>
        <w:rPr>
          <w:rFonts w:ascii="Times New Roman" w:hAnsi="Times New Roman" w:eastAsia="Calibri" w:cs="Times New Roman"/>
          <w:b/>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2104</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w:t>
      </w:r>
      <w:r>
        <w:rPr>
          <w:rFonts w:ascii="Times New Roman" w:hAnsi="Times New Roman" w:eastAsia="Calibri" w:cs="Times New Roman"/>
          <w:sz w:val="28"/>
          <w:szCs w:val="28"/>
          <w:lang w:eastAsia="en-US" w:bidi="ar-SA"/>
        </w:rPr>
        <w:t xml:space="preserve">ы </w:t>
      </w:r>
      <w:r>
        <w:rPr>
          <w:rFonts w:ascii="Times New Roman" w:hAnsi="Times New Roman" w:eastAsia="Calibri" w:cs="Times New Roman"/>
          <w:sz w:val="28"/>
          <w:szCs w:val="28"/>
          <w:lang w:eastAsia="en-US" w:bidi="ar-SA"/>
        </w:rPr>
        <w:t xml:space="preserve">1204 и 2305</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группа 3104</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425"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В личном первенстве юноши:</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Кузьмичёв Александр</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Трусенков</w:t>
      </w:r>
      <w:r>
        <w:rPr>
          <w:rFonts w:ascii="Times New Roman" w:hAnsi="Times New Roman" w:eastAsia="Calibri" w:cs="Times New Roman"/>
          <w:sz w:val="28"/>
          <w:szCs w:val="28"/>
          <w:lang w:eastAsia="en-US" w:bidi="ar-SA"/>
        </w:rPr>
        <w:t xml:space="preserve"> Станислав</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Нехорошев Максим</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425"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На базе спортивного зала РК проведены областные соревнования по гиревому спорту, где приняли участие семь учебных заведений. </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В командном зачете :</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команда РПТК</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команда РЖ</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команда РК</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425" w:left="284"/>
        <w:contextualSpacing w:val="true"/>
        <w:jc w:val="both"/>
        <w:rPr>
          <w:rFonts w:ascii="Times New Roman" w:hAnsi="Times New Roman" w:eastAsia="Calibri" w:cs="Times New Roman"/>
          <w:b/>
          <w:bCs/>
          <w:sz w:val="28"/>
          <w:szCs w:val="28"/>
          <w:lang w:eastAsia="en-US" w:bidi="ar-SA"/>
        </w:rPr>
      </w:pPr>
      <w:r>
        <w:rPr>
          <w:rFonts w:ascii="Times New Roman" w:hAnsi="Times New Roman" w:eastAsia="Calibri" w:cs="Times New Roman"/>
          <w:sz w:val="28"/>
          <w:szCs w:val="28"/>
          <w:lang w:eastAsia="en-US" w:bidi="ar-SA"/>
        </w:rPr>
        <w:t xml:space="preserve">В личном зачете наши студенты: </w:t>
      </w:r>
      <w:r>
        <w:rPr>
          <w:rFonts w:ascii="Times New Roman" w:hAnsi="Times New Roman" w:eastAsia="Calibri" w:cs="Times New Roman"/>
          <w:b/>
          <w:bCs/>
          <w:sz w:val="28"/>
          <w:szCs w:val="28"/>
          <w:lang w:eastAsia="en-US" w:bidi="ar-SA"/>
        </w:rPr>
      </w:r>
      <w:r>
        <w:rPr>
          <w:rFonts w:ascii="Times New Roman" w:hAnsi="Times New Roman" w:eastAsia="Calibri" w:cs="Times New Roman"/>
          <w:b/>
          <w:bCs/>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1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Прозоров Владимир</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Токтанаев</w:t>
      </w:r>
      <w:r>
        <w:rPr>
          <w:rFonts w:ascii="Times New Roman" w:hAnsi="Times New Roman" w:eastAsia="Calibri" w:cs="Times New Roman"/>
          <w:sz w:val="28"/>
          <w:szCs w:val="28"/>
          <w:lang w:eastAsia="en-US" w:bidi="ar-SA"/>
        </w:rPr>
        <w:t xml:space="preserve"> Андрей</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2 место</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Монетов</w:t>
      </w:r>
      <w:r>
        <w:rPr>
          <w:rFonts w:ascii="Times New Roman" w:hAnsi="Times New Roman" w:eastAsia="Calibri" w:cs="Times New Roman"/>
          <w:sz w:val="28"/>
          <w:szCs w:val="28"/>
          <w:lang w:eastAsia="en-US" w:bidi="ar-SA"/>
        </w:rPr>
        <w:t xml:space="preserve"> Николай</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b/>
          <w:bCs/>
          <w:sz w:val="28"/>
          <w:szCs w:val="28"/>
          <w:lang w:eastAsia="en-US" w:bidi="ar-SA"/>
        </w:rPr>
        <w:t xml:space="preserve">3 место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Купцов Артем, </w:t>
      </w:r>
      <w:r>
        <w:rPr>
          <w:rFonts w:ascii="Times New Roman" w:hAnsi="Times New Roman" w:eastAsia="Calibri" w:cs="Times New Roman"/>
          <w:sz w:val="28"/>
          <w:szCs w:val="28"/>
          <w:lang w:eastAsia="en-US" w:bidi="ar-SA"/>
        </w:rPr>
        <w:t xml:space="preserve">Ивлиев</w:t>
      </w:r>
      <w:r>
        <w:rPr>
          <w:rFonts w:ascii="Times New Roman" w:hAnsi="Times New Roman" w:eastAsia="Calibri" w:cs="Times New Roman"/>
          <w:sz w:val="28"/>
          <w:szCs w:val="28"/>
          <w:lang w:eastAsia="en-US" w:bidi="ar-SA"/>
        </w:rPr>
        <w:t xml:space="preserve"> Никита.</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left="284"/>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709"/>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Приняли участие в областных соревнованиях среди ССУЗ Рязанской области по настольному теннису </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заняли </w:t>
      </w:r>
      <w:r>
        <w:rPr>
          <w:rFonts w:ascii="Times New Roman" w:hAnsi="Times New Roman" w:eastAsia="Calibri" w:cs="Times New Roman"/>
          <w:b/>
          <w:bCs/>
          <w:sz w:val="28"/>
          <w:szCs w:val="28"/>
          <w:lang w:eastAsia="en-US" w:bidi="ar-SA"/>
        </w:rPr>
        <w:t xml:space="preserve">6 место</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709"/>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Приняли участие в соревнованиях по зимнему полиатлону допризывной и призывной молодежи Ряжского муниципального района</w:t>
      </w:r>
      <w:r>
        <w:rPr>
          <w:rFonts w:ascii="Times New Roman" w:hAnsi="Times New Roman" w:eastAsia="Calibri" w:cs="Times New Roman"/>
          <w:sz w:val="28"/>
          <w:szCs w:val="28"/>
          <w:lang w:eastAsia="en-US" w:bidi="ar-SA"/>
        </w:rPr>
        <w:t xml:space="preserve"> –</w:t>
      </w:r>
      <w:r>
        <w:rPr>
          <w:rFonts w:ascii="Times New Roman" w:hAnsi="Times New Roman" w:eastAsia="Calibri" w:cs="Times New Roman"/>
          <w:sz w:val="28"/>
          <w:szCs w:val="28"/>
          <w:lang w:eastAsia="en-US" w:bidi="ar-SA"/>
        </w:rPr>
        <w:t xml:space="preserve"> заняли 2 место.</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709"/>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Приняли участие В Х</w:t>
      </w:r>
      <w:r>
        <w:rPr>
          <w:rFonts w:ascii="Times New Roman" w:hAnsi="Times New Roman" w:eastAsia="Calibri" w:cs="Times New Roman"/>
          <w:sz w:val="28"/>
          <w:szCs w:val="28"/>
          <w:lang w:val="en-US" w:eastAsia="en-US" w:bidi="ar-SA"/>
        </w:rPr>
        <w:t xml:space="preserve">II</w:t>
      </w:r>
      <w:r>
        <w:rPr>
          <w:rFonts w:ascii="Times New Roman" w:hAnsi="Times New Roman" w:eastAsia="Calibri" w:cs="Times New Roman"/>
          <w:sz w:val="28"/>
          <w:szCs w:val="28"/>
          <w:lang w:eastAsia="en-US" w:bidi="ar-SA"/>
        </w:rPr>
        <w:t xml:space="preserve">открытой Всероссийской массовой лыжной гонке «Лыжня России 2023», где </w:t>
      </w:r>
      <w:r>
        <w:rPr>
          <w:rFonts w:ascii="Times New Roman" w:hAnsi="Times New Roman" w:eastAsia="Calibri" w:cs="Times New Roman"/>
          <w:b/>
          <w:bCs/>
          <w:sz w:val="28"/>
          <w:szCs w:val="28"/>
          <w:lang w:eastAsia="en-US" w:bidi="ar-SA"/>
        </w:rPr>
        <w:t xml:space="preserve">3</w:t>
      </w:r>
      <w:r>
        <w:rPr>
          <w:rFonts w:ascii="Times New Roman" w:hAnsi="Times New Roman" w:eastAsia="Calibri" w:cs="Times New Roman"/>
          <w:b/>
          <w:bCs/>
          <w:sz w:val="28"/>
          <w:szCs w:val="28"/>
          <w:lang w:eastAsia="en-US" w:bidi="ar-SA"/>
        </w:rPr>
        <w:t xml:space="preserve"> </w:t>
      </w:r>
      <w:r>
        <w:rPr>
          <w:rFonts w:ascii="Times New Roman" w:hAnsi="Times New Roman" w:eastAsia="Calibri" w:cs="Times New Roman"/>
          <w:b/>
          <w:bCs/>
          <w:sz w:val="28"/>
          <w:szCs w:val="28"/>
          <w:lang w:eastAsia="en-US" w:bidi="ar-SA"/>
        </w:rPr>
        <w:t xml:space="preserve">место</w:t>
      </w:r>
      <w:r>
        <w:rPr>
          <w:rFonts w:ascii="Times New Roman" w:hAnsi="Times New Roman" w:eastAsia="Calibri" w:cs="Times New Roman"/>
          <w:sz w:val="28"/>
          <w:szCs w:val="28"/>
          <w:lang w:eastAsia="en-US" w:bidi="ar-SA"/>
        </w:rPr>
        <w:t xml:space="preserve"> занял</w:t>
      </w:r>
      <w:r>
        <w:rPr>
          <w:rFonts w:ascii="Times New Roman" w:hAnsi="Times New Roman" w:eastAsia="Calibri" w:cs="Times New Roman"/>
          <w:b/>
          <w:bCs/>
          <w:sz w:val="28"/>
          <w:szCs w:val="28"/>
          <w:lang w:eastAsia="en-US" w:bidi="ar-SA"/>
        </w:rPr>
        <w:t xml:space="preserve"> </w:t>
      </w:r>
      <w:r>
        <w:rPr>
          <w:rFonts w:ascii="Times New Roman" w:hAnsi="Times New Roman" w:eastAsia="Calibri" w:cs="Times New Roman"/>
          <w:sz w:val="28"/>
          <w:szCs w:val="28"/>
          <w:lang w:eastAsia="en-US" w:bidi="ar-SA"/>
        </w:rPr>
        <w:t xml:space="preserve">Юрасов Александр.</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709"/>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В СП г. Кораблино многие студенты посещают секции в Кораблинском Доме детского творчества и в спортивном комплексе «Рекорд».</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Bdr/>
        <w:spacing w:after="200" w:line="276" w:lineRule="auto"/>
        <w:ind w:firstLine="709"/>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За прошедший период студенты под руководством руководителя физической культуры В.Б. Фишмана приняли участие в спортивных мероприятиях города и района:</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Всероссийский день бега в г. Кораблино (Кросс нации – 2022) – Савостин Данила – </w:t>
      </w:r>
      <w:r>
        <w:rPr>
          <w:rFonts w:ascii="Times New Roman" w:hAnsi="Times New Roman" w:eastAsia="Calibri" w:cs="Times New Roman"/>
          <w:b/>
          <w:sz w:val="28"/>
          <w:szCs w:val="28"/>
          <w:lang w:eastAsia="en-US" w:bidi="ar-SA"/>
        </w:rPr>
        <w:t xml:space="preserve">1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Открытое первенство ГАУ РО «СШ-Рекорд» по плаванию – </w:t>
      </w:r>
      <w:r>
        <w:rPr>
          <w:rFonts w:ascii="Times New Roman" w:hAnsi="Times New Roman" w:eastAsia="Calibri" w:cs="Times New Roman"/>
          <w:bCs/>
          <w:sz w:val="28"/>
          <w:szCs w:val="28"/>
          <w:lang w:eastAsia="en-US" w:bidi="ar-SA"/>
        </w:rPr>
        <w:t xml:space="preserve">Дербиков</w:t>
      </w:r>
      <w:r>
        <w:rPr>
          <w:rFonts w:ascii="Times New Roman" w:hAnsi="Times New Roman" w:eastAsia="Calibri" w:cs="Times New Roman"/>
          <w:bCs/>
          <w:sz w:val="28"/>
          <w:szCs w:val="28"/>
          <w:lang w:eastAsia="en-US" w:bidi="ar-SA"/>
        </w:rPr>
        <w:t xml:space="preserve"> С. – </w:t>
      </w:r>
      <w:r>
        <w:rPr>
          <w:rFonts w:ascii="Times New Roman" w:hAnsi="Times New Roman" w:eastAsia="Calibri" w:cs="Times New Roman"/>
          <w:b/>
          <w:sz w:val="28"/>
          <w:szCs w:val="28"/>
          <w:lang w:eastAsia="en-US" w:bidi="ar-SA"/>
        </w:rPr>
        <w:t xml:space="preserve">2 место</w:t>
      </w:r>
      <w:r>
        <w:rPr>
          <w:rFonts w:ascii="Times New Roman" w:hAnsi="Times New Roman" w:eastAsia="Calibri" w:cs="Times New Roman"/>
          <w:bCs/>
          <w:sz w:val="28"/>
          <w:szCs w:val="28"/>
          <w:lang w:eastAsia="en-US" w:bidi="ar-SA"/>
        </w:rPr>
        <w:t xml:space="preserve">, Савостин Данила – </w:t>
      </w:r>
      <w:r>
        <w:rPr>
          <w:rFonts w:ascii="Times New Roman" w:hAnsi="Times New Roman" w:eastAsia="Calibri" w:cs="Times New Roman"/>
          <w:b/>
          <w:sz w:val="28"/>
          <w:szCs w:val="28"/>
          <w:lang w:eastAsia="en-US" w:bidi="ar-SA"/>
        </w:rPr>
        <w:t xml:space="preserve">3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Первенство Кораблинского района по баскетболу – </w:t>
      </w:r>
      <w:r>
        <w:rPr>
          <w:rFonts w:ascii="Times New Roman" w:hAnsi="Times New Roman" w:eastAsia="Calibri" w:cs="Times New Roman"/>
          <w:b/>
          <w:sz w:val="28"/>
          <w:szCs w:val="28"/>
          <w:lang w:eastAsia="en-US" w:bidi="ar-SA"/>
        </w:rPr>
        <w:t xml:space="preserve">1 место</w:t>
      </w:r>
      <w:r>
        <w:rPr>
          <w:rFonts w:ascii="Times New Roman" w:hAnsi="Times New Roman" w:eastAsia="Calibri" w:cs="Times New Roman"/>
          <w:bCs/>
          <w:sz w:val="28"/>
          <w:szCs w:val="28"/>
          <w:lang w:eastAsia="en-US" w:bidi="ar-SA"/>
        </w:rPr>
        <w:t xml:space="preserve">, лучший игрок, студент 1 курса – Безбородов Артем;</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Открытое первенство в г. Рязани МБУ «СШ-Волна» по плаванию, посвященное памяти С. </w:t>
      </w:r>
      <w:r>
        <w:rPr>
          <w:rFonts w:ascii="Times New Roman" w:hAnsi="Times New Roman" w:eastAsia="Calibri" w:cs="Times New Roman"/>
          <w:bCs/>
          <w:sz w:val="28"/>
          <w:szCs w:val="28"/>
          <w:lang w:eastAsia="en-US" w:bidi="ar-SA"/>
        </w:rPr>
        <w:t xml:space="preserve">Губернаторова</w:t>
      </w:r>
      <w:r>
        <w:rPr>
          <w:rFonts w:ascii="Times New Roman" w:hAnsi="Times New Roman" w:eastAsia="Calibri" w:cs="Times New Roman"/>
          <w:bCs/>
          <w:sz w:val="28"/>
          <w:szCs w:val="28"/>
          <w:lang w:eastAsia="en-US" w:bidi="ar-SA"/>
        </w:rPr>
        <w:t xml:space="preserve"> – Савостин Данила </w:t>
      </w:r>
      <w:r>
        <w:rPr>
          <w:rFonts w:ascii="Times New Roman" w:hAnsi="Times New Roman" w:eastAsia="Calibri" w:cs="Times New Roman"/>
          <w:b/>
          <w:sz w:val="28"/>
          <w:szCs w:val="28"/>
          <w:lang w:eastAsia="en-US" w:bidi="ar-SA"/>
        </w:rPr>
        <w:t xml:space="preserve">– 3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Открытие зимнего спортивного сезона в г. Ряжске по лыжным гонкам на дистанции 6 км – Савостин Данила – </w:t>
      </w:r>
      <w:r>
        <w:rPr>
          <w:rFonts w:ascii="Times New Roman" w:hAnsi="Times New Roman" w:eastAsia="Calibri" w:cs="Times New Roman"/>
          <w:b/>
          <w:sz w:val="28"/>
          <w:szCs w:val="28"/>
          <w:lang w:eastAsia="en-US" w:bidi="ar-SA"/>
        </w:rPr>
        <w:t xml:space="preserve">1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Открытая всероссийская массовая лыжная гонка в г. Кораблино «Лыжня России» - Савостин Данила – </w:t>
      </w:r>
      <w:r>
        <w:rPr>
          <w:rFonts w:ascii="Times New Roman" w:hAnsi="Times New Roman" w:eastAsia="Calibri" w:cs="Times New Roman"/>
          <w:b/>
          <w:sz w:val="28"/>
          <w:szCs w:val="28"/>
          <w:lang w:eastAsia="en-US" w:bidi="ar-SA"/>
        </w:rPr>
        <w:t xml:space="preserve">1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Открытое первенство Сапожковского района по лыжным гонкам памяти С.А. </w:t>
      </w:r>
      <w:r>
        <w:rPr>
          <w:rFonts w:ascii="Times New Roman" w:hAnsi="Times New Roman" w:eastAsia="Calibri" w:cs="Times New Roman"/>
          <w:bCs/>
          <w:sz w:val="28"/>
          <w:szCs w:val="28"/>
          <w:lang w:eastAsia="en-US" w:bidi="ar-SA"/>
        </w:rPr>
        <w:t xml:space="preserve">Сарикова</w:t>
      </w:r>
      <w:r>
        <w:rPr>
          <w:rFonts w:ascii="Times New Roman" w:hAnsi="Times New Roman" w:eastAsia="Calibri" w:cs="Times New Roman"/>
          <w:bCs/>
          <w:sz w:val="28"/>
          <w:szCs w:val="28"/>
          <w:lang w:eastAsia="en-US" w:bidi="ar-SA"/>
        </w:rPr>
        <w:t xml:space="preserve"> – Савостин Данила – </w:t>
      </w:r>
      <w:r>
        <w:rPr>
          <w:rFonts w:ascii="Times New Roman" w:hAnsi="Times New Roman" w:eastAsia="Calibri" w:cs="Times New Roman"/>
          <w:b/>
          <w:sz w:val="28"/>
          <w:szCs w:val="28"/>
          <w:lang w:eastAsia="en-US" w:bidi="ar-SA"/>
        </w:rPr>
        <w:t xml:space="preserve">2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Областной турнир по плаванию, посвященный Победе советского народа в ВОВ – Савостин Данила – </w:t>
      </w:r>
      <w:r>
        <w:rPr>
          <w:rFonts w:ascii="Times New Roman" w:hAnsi="Times New Roman" w:eastAsia="Calibri" w:cs="Times New Roman"/>
          <w:b/>
          <w:sz w:val="28"/>
          <w:szCs w:val="28"/>
          <w:lang w:eastAsia="en-US" w:bidi="ar-SA"/>
        </w:rPr>
        <w:t xml:space="preserve">3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Первенство Кораблинского района по мини-футболу – </w:t>
      </w:r>
      <w:r>
        <w:rPr>
          <w:rFonts w:ascii="Times New Roman" w:hAnsi="Times New Roman" w:eastAsia="Calibri" w:cs="Times New Roman"/>
          <w:b/>
          <w:sz w:val="28"/>
          <w:szCs w:val="28"/>
          <w:lang w:eastAsia="en-US" w:bidi="ar-SA"/>
        </w:rPr>
        <w:t xml:space="preserve">2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Межрайонный атлетический кросс, посвященный Дню Победы, на дистанции 3 км – Савостин Данила – 3 место и </w:t>
      </w:r>
      <w:r>
        <w:rPr>
          <w:rFonts w:ascii="Times New Roman" w:hAnsi="Times New Roman" w:eastAsia="Calibri" w:cs="Times New Roman"/>
          <w:bCs/>
          <w:sz w:val="28"/>
          <w:szCs w:val="28"/>
          <w:lang w:eastAsia="en-US" w:bidi="ar-SA"/>
        </w:rPr>
        <w:t xml:space="preserve">Лощицкая</w:t>
      </w:r>
      <w:r>
        <w:rPr>
          <w:rFonts w:ascii="Times New Roman" w:hAnsi="Times New Roman" w:eastAsia="Calibri" w:cs="Times New Roman"/>
          <w:bCs/>
          <w:sz w:val="28"/>
          <w:szCs w:val="28"/>
          <w:lang w:eastAsia="en-US" w:bidi="ar-SA"/>
        </w:rPr>
        <w:t xml:space="preserve"> Мария на дистанции 1 км </w:t>
      </w:r>
      <w:r>
        <w:rPr>
          <w:rFonts w:ascii="Times New Roman" w:hAnsi="Times New Roman" w:eastAsia="Calibri" w:cs="Times New Roman"/>
          <w:b/>
          <w:sz w:val="28"/>
          <w:szCs w:val="28"/>
          <w:lang w:eastAsia="en-US" w:bidi="ar-SA"/>
        </w:rPr>
        <w:t xml:space="preserve">– 3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6"/>
        <w:numPr>
          <w:ilvl w:val="0"/>
          <w:numId w:val="32"/>
        </w:numPr>
        <w:pBdr/>
        <w:spacing w:line="276" w:lineRule="auto"/>
        <w:ind/>
        <w:jc w:val="both"/>
        <w:rPr>
          <w:rFonts w:ascii="Times New Roman" w:hAnsi="Times New Roman" w:eastAsia="Calibri" w:cs="Times New Roman"/>
          <w:bCs/>
          <w:sz w:val="28"/>
          <w:szCs w:val="28"/>
          <w:lang w:eastAsia="en-US" w:bidi="ar-SA"/>
        </w:rPr>
      </w:pPr>
      <w:r>
        <w:rPr>
          <w:rFonts w:ascii="Times New Roman" w:hAnsi="Times New Roman" w:eastAsia="Calibri" w:cs="Times New Roman"/>
          <w:bCs/>
          <w:sz w:val="28"/>
          <w:szCs w:val="28"/>
          <w:lang w:eastAsia="en-US" w:bidi="ar-SA"/>
        </w:rPr>
        <w:t xml:space="preserve">Чемпионат и Первенство Рязанской области по легкой атлетике (спортивная дистанция – горный бег (вверх-вниз) – 6 км) – Савостин Данила – </w:t>
      </w:r>
      <w:r>
        <w:rPr>
          <w:rFonts w:ascii="Times New Roman" w:hAnsi="Times New Roman" w:eastAsia="Calibri" w:cs="Times New Roman"/>
          <w:b/>
          <w:sz w:val="28"/>
          <w:szCs w:val="28"/>
          <w:lang w:eastAsia="en-US" w:bidi="ar-SA"/>
        </w:rPr>
        <w:t xml:space="preserve">1 место</w:t>
      </w:r>
      <w:r>
        <w:rPr>
          <w:rFonts w:ascii="Times New Roman" w:hAnsi="Times New Roman" w:eastAsia="Calibri" w:cs="Times New Roman"/>
          <w:bCs/>
          <w:sz w:val="28"/>
          <w:szCs w:val="28"/>
          <w:lang w:eastAsia="en-US" w:bidi="ar-SA"/>
        </w:rPr>
        <w:t xml:space="preserve">.</w:t>
      </w:r>
      <w:r>
        <w:rPr>
          <w:rFonts w:ascii="Times New Roman" w:hAnsi="Times New Roman" w:eastAsia="Calibri" w:cs="Times New Roman"/>
          <w:bCs/>
          <w:sz w:val="28"/>
          <w:szCs w:val="28"/>
          <w:lang w:eastAsia="en-US" w:bidi="ar-SA"/>
        </w:rPr>
      </w:r>
      <w:r>
        <w:rPr>
          <w:rFonts w:ascii="Times New Roman" w:hAnsi="Times New Roman" w:eastAsia="Calibri" w:cs="Times New Roman"/>
          <w:bCs/>
          <w:sz w:val="28"/>
          <w:szCs w:val="28"/>
          <w:lang w:eastAsia="en-US" w:bidi="ar-SA"/>
        </w:rPr>
      </w:r>
    </w:p>
    <w:p>
      <w:pPr>
        <w:pStyle w:val="2842"/>
        <w:pBdr/>
        <w:spacing/>
        <w:ind w:firstLine="0" w:left="454"/>
        <w:rPr/>
      </w:pPr>
      <w:r/>
      <w:r/>
    </w:p>
    <w:p>
      <w:pPr>
        <w:pBdr/>
        <w:spacing w:line="276" w:lineRule="auto"/>
        <w:ind w:left="454"/>
        <w:rPr>
          <w:rFonts w:ascii="Times New Roman" w:hAnsi="Times New Roman" w:cs="Times New Roman"/>
          <w:b/>
          <w:sz w:val="28"/>
          <w:szCs w:val="28"/>
        </w:rPr>
      </w:pPr>
      <w:r>
        <w:rPr>
          <w:rFonts w:ascii="Times New Roman" w:hAnsi="Times New Roman" w:cs="Times New Roman"/>
          <w:b/>
          <w:sz w:val="28"/>
          <w:szCs w:val="28"/>
        </w:rPr>
        <w:t xml:space="preserve">13.3 Воспитательная работа, проводимая библиотекой (Селезнева Н.Н.</w:t>
      </w:r>
      <w:r>
        <w:rPr>
          <w:rFonts w:ascii="Times New Roman" w:hAnsi="Times New Roman" w:eastAsia="Times New Roman" w:cs="Times New Roman"/>
          <w:bCs/>
          <w:color w:val="333333"/>
          <w:sz w:val="28"/>
          <w:szCs w:val="28"/>
          <w:lang w:eastAsia="ru-RU" w:bidi="ar-SA"/>
        </w:rPr>
        <w:t xml:space="preserve"> </w:t>
      </w:r>
      <w:r>
        <w:rPr>
          <w:rFonts w:ascii="Times New Roman" w:hAnsi="Times New Roman" w:eastAsia="Times New Roman" w:cs="Times New Roman"/>
          <w:bCs/>
          <w:color w:val="333333"/>
          <w:sz w:val="28"/>
          <w:szCs w:val="28"/>
          <w:lang w:eastAsia="ru-RU" w:bidi="ar-SA"/>
        </w:rPr>
        <w:t xml:space="preserve">- -        </w:t>
      </w:r>
      <w:r>
        <w:rPr>
          <w:rFonts w:ascii="Times New Roman" w:hAnsi="Times New Roman" w:eastAsia="Times New Roman" w:cs="Times New Roman"/>
          <w:bCs/>
          <w:color w:val="333333"/>
          <w:sz w:val="28"/>
          <w:szCs w:val="28"/>
          <w:lang w:eastAsia="ru-RU" w:bidi="ar-SA"/>
        </w:rPr>
        <w:t xml:space="preserve"> Есенинские чтения;</w:t>
      </w:r>
      <w:r>
        <w:rPr>
          <w:rFonts w:ascii="Times New Roman" w:hAnsi="Times New Roman" w:cs="Times New Roman"/>
          <w:b/>
          <w:sz w:val="28"/>
          <w:szCs w:val="28"/>
        </w:rPr>
      </w:r>
      <w:r>
        <w:rPr>
          <w:rFonts w:ascii="Times New Roman" w:hAnsi="Times New Roman" w:cs="Times New Roman"/>
          <w:b/>
          <w:sz w:val="28"/>
          <w:szCs w:val="28"/>
        </w:rPr>
      </w:r>
    </w:p>
    <w:p>
      <w:pPr>
        <w:pStyle w:val="2846"/>
        <w:numPr>
          <w:ilvl w:val="0"/>
          <w:numId w:val="31"/>
        </w:numPr>
        <w:pBdr/>
        <w:spacing/>
        <w:ind/>
        <w:jc w:val="both"/>
        <w:rPr>
          <w:rFonts w:ascii="Times New Roman" w:hAnsi="Times New Roman" w:eastAsia="Times New Roman" w:cs="Times New Roman"/>
          <w:bCs/>
          <w:sz w:val="28"/>
          <w:szCs w:val="28"/>
          <w:lang w:eastAsia="ru-RU" w:bidi="ar-SA"/>
        </w:rPr>
      </w:pPr>
      <w:r>
        <w:rPr>
          <w:rFonts w:ascii="Times New Roman" w:hAnsi="Times New Roman" w:cs="Times New Roman"/>
          <w:bCs/>
          <w:sz w:val="28"/>
          <w:szCs w:val="28"/>
        </w:rPr>
        <w:t xml:space="preserve"> День Героев Отечества для студентов 1-го курса были проведены беседы  о Героях ряжской земли</w:t>
      </w:r>
      <w:r>
        <w:rPr>
          <w:rFonts w:ascii="Times New Roman" w:hAnsi="Times New Roman" w:cs="Times New Roman"/>
          <w:bCs/>
          <w:sz w:val="28"/>
          <w:szCs w:val="28"/>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2846"/>
        <w:numPr>
          <w:ilvl w:val="0"/>
          <w:numId w:val="31"/>
        </w:numPr>
        <w:pBdr/>
        <w:spacing/>
        <w:ind/>
        <w:jc w:val="both"/>
        <w:rPr>
          <w:rFonts w:ascii="Times New Roman" w:hAnsi="Times New Roman" w:eastAsia="Times New Roman" w:cs="Times New Roman"/>
          <w:bCs/>
          <w:sz w:val="28"/>
          <w:szCs w:val="28"/>
          <w:lang w:eastAsia="ru-RU" w:bidi="ar-SA"/>
        </w:rPr>
      </w:pPr>
      <w:r>
        <w:rPr>
          <w:rFonts w:ascii="Times New Roman" w:hAnsi="Times New Roman" w:cs="Times New Roman"/>
          <w:bCs/>
          <w:sz w:val="28"/>
          <w:szCs w:val="28"/>
        </w:rPr>
        <w:t xml:space="preserve">интеллектуальная игра «Что? Где? Когда?»</w:t>
      </w:r>
      <w:r>
        <w:rPr>
          <w:rFonts w:ascii="Times New Roman" w:hAnsi="Times New Roman" w:cs="Times New Roman"/>
          <w:bCs/>
          <w:sz w:val="28"/>
          <w:szCs w:val="28"/>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2846"/>
        <w:numPr>
          <w:ilvl w:val="0"/>
          <w:numId w:val="31"/>
        </w:numPr>
        <w:pBdr/>
        <w:spacing/>
        <w:ind/>
        <w:jc w:val="both"/>
        <w:rPr>
          <w:rFonts w:ascii="Times New Roman" w:hAnsi="Times New Roman" w:eastAsia="Times New Roman" w:cs="Times New Roman"/>
          <w:bCs/>
          <w:sz w:val="28"/>
          <w:szCs w:val="28"/>
          <w:lang w:eastAsia="ru-RU" w:bidi="ar-SA"/>
        </w:rPr>
      </w:pPr>
      <w:r>
        <w:rPr>
          <w:rFonts w:ascii="Times New Roman" w:hAnsi="Times New Roman" w:cs="Times New Roman"/>
          <w:bCs/>
          <w:sz w:val="28"/>
          <w:szCs w:val="28"/>
        </w:rPr>
      </w:r>
      <w:r>
        <w:rPr>
          <w:rFonts w:ascii="Times New Roman" w:hAnsi="Times New Roman" w:cs="Times New Roman"/>
          <w:bCs/>
          <w:sz w:val="28"/>
          <w:szCs w:val="28"/>
        </w:rPr>
        <w:t xml:space="preserve">«Татьянин день </w:t>
      </w:r>
      <w:bookmarkStart w:id="1" w:name="_Hlk138925293"/>
      <w:r>
        <w:rPr>
          <w:rFonts w:ascii="Times New Roman" w:hAnsi="Times New Roman" w:cs="Times New Roman"/>
          <w:bCs/>
          <w:sz w:val="28"/>
          <w:szCs w:val="28"/>
        </w:rPr>
        <w:t xml:space="preserve">–</w:t>
      </w:r>
      <w:bookmarkEnd w:id="1"/>
      <w:r>
        <w:rPr>
          <w:rFonts w:ascii="Times New Roman" w:hAnsi="Times New Roman" w:cs="Times New Roman"/>
          <w:bCs/>
          <w:sz w:val="28"/>
          <w:szCs w:val="28"/>
        </w:rPr>
        <w:t xml:space="preserve"> День студента» (познавательно-развлекательная программа)</w:t>
      </w:r>
      <w:r>
        <w:rPr>
          <w:rFonts w:ascii="Times New Roman" w:hAnsi="Times New Roman" w:cs="Times New Roman"/>
          <w:bCs/>
          <w:sz w:val="28"/>
          <w:szCs w:val="28"/>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2846"/>
        <w:numPr>
          <w:ilvl w:val="0"/>
          <w:numId w:val="31"/>
        </w:numPr>
        <w:pBdr/>
        <w:spacing/>
        <w:ind/>
        <w:jc w:val="both"/>
        <w:rPr>
          <w:rFonts w:ascii="Times New Roman" w:hAnsi="Times New Roman" w:eastAsia="Times New Roman" w:cs="Times New Roman"/>
          <w:bCs/>
          <w:color w:val="333333"/>
          <w:sz w:val="28"/>
          <w:szCs w:val="28"/>
          <w:lang w:eastAsia="ru-RU" w:bidi="ar-SA"/>
        </w:rPr>
      </w:pPr>
      <w:r>
        <w:rPr>
          <w:rFonts w:ascii="Times New Roman" w:hAnsi="Times New Roman" w:cs="Times New Roman"/>
          <w:bCs/>
          <w:sz w:val="28"/>
          <w:szCs w:val="28"/>
        </w:rPr>
        <w:t xml:space="preserve"> </w:t>
      </w:r>
      <w:r>
        <w:rPr>
          <w:rFonts w:ascii="Times New Roman" w:hAnsi="Times New Roman" w:cs="Times New Roman"/>
          <w:bCs/>
          <w:color w:val="333333"/>
          <w:sz w:val="28"/>
          <w:szCs w:val="28"/>
        </w:rPr>
        <w:t xml:space="preserve">праздничн</w:t>
      </w:r>
      <w:r>
        <w:rPr>
          <w:rFonts w:ascii="Times New Roman" w:hAnsi="Times New Roman" w:cs="Times New Roman"/>
          <w:bCs/>
          <w:color w:val="333333"/>
          <w:sz w:val="28"/>
          <w:szCs w:val="28"/>
        </w:rPr>
        <w:t xml:space="preserve">ый</w:t>
      </w:r>
      <w:r>
        <w:rPr>
          <w:rFonts w:ascii="Times New Roman" w:hAnsi="Times New Roman" w:cs="Times New Roman"/>
          <w:bCs/>
          <w:color w:val="333333"/>
          <w:sz w:val="28"/>
          <w:szCs w:val="28"/>
        </w:rPr>
        <w:t xml:space="preserve"> концерт, посвящённом Международному женскому дню 8-е марта во втором корпусе</w:t>
      </w:r>
      <w:r>
        <w:rPr>
          <w:rFonts w:ascii="Times New Roman" w:hAnsi="Times New Roman" w:cs="Times New Roman"/>
          <w:bCs/>
          <w:color w:val="333333"/>
          <w:sz w:val="28"/>
          <w:szCs w:val="28"/>
        </w:rPr>
        <w:t xml:space="preserve">;</w:t>
      </w:r>
      <w:r>
        <w:rPr>
          <w:rFonts w:ascii="Times New Roman" w:hAnsi="Times New Roman" w:eastAsia="Times New Roman" w:cs="Times New Roman"/>
          <w:bCs/>
          <w:color w:val="333333"/>
          <w:sz w:val="28"/>
          <w:szCs w:val="28"/>
          <w:lang w:eastAsia="ru-RU" w:bidi="ar-SA"/>
        </w:rPr>
      </w:r>
      <w:r>
        <w:rPr>
          <w:rFonts w:ascii="Times New Roman" w:hAnsi="Times New Roman" w:eastAsia="Times New Roman" w:cs="Times New Roman"/>
          <w:bCs/>
          <w:color w:val="333333"/>
          <w:sz w:val="28"/>
          <w:szCs w:val="28"/>
          <w:lang w:eastAsia="ru-RU" w:bidi="ar-SA"/>
        </w:rPr>
      </w:r>
    </w:p>
    <w:p>
      <w:pPr>
        <w:pStyle w:val="2846"/>
        <w:numPr>
          <w:ilvl w:val="0"/>
          <w:numId w:val="31"/>
        </w:numPr>
        <w:pBdr/>
        <w:spacing/>
        <w:ind/>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color w:val="333333"/>
          <w:sz w:val="28"/>
          <w:szCs w:val="28"/>
        </w:rPr>
        <w:t xml:space="preserve">мероприятие, посвящённое 78-й годовщине Дня Победы – «Поклонимся великим тем годам»</w:t>
      </w:r>
      <w:r>
        <w:rPr>
          <w:rFonts w:ascii="Times New Roman" w:hAnsi="Times New Roman" w:cs="Times New Roman"/>
          <w:bCs/>
          <w:color w:val="333333"/>
          <w:sz w:val="28"/>
          <w:szCs w:val="28"/>
        </w:rPr>
        <w:t xml:space="preserve">;</w:t>
      </w:r>
      <w:r>
        <w:rPr>
          <w:rFonts w:ascii="Times New Roman" w:hAnsi="Times New Roman" w:cs="Times New Roman"/>
          <w:bCs/>
          <w:color w:val="333333"/>
          <w:sz w:val="28"/>
          <w:szCs w:val="28"/>
        </w:rPr>
        <w:t xml:space="preserve"> </w:t>
      </w:r>
      <w:r>
        <w:rPr>
          <w:rFonts w:ascii="Times New Roman" w:hAnsi="Times New Roman" w:cs="Times New Roman"/>
          <w:bCs/>
          <w:sz w:val="28"/>
          <w:szCs w:val="28"/>
        </w:rPr>
      </w:r>
      <w:r>
        <w:rPr>
          <w:rFonts w:ascii="Times New Roman" w:hAnsi="Times New Roman" w:cs="Times New Roman"/>
          <w:bCs/>
          <w:sz w:val="28"/>
          <w:szCs w:val="28"/>
        </w:rPr>
      </w:r>
    </w:p>
    <w:p>
      <w:pPr>
        <w:pStyle w:val="2846"/>
        <w:numPr>
          <w:ilvl w:val="0"/>
          <w:numId w:val="31"/>
        </w:numPr>
        <w:pBdr/>
        <w:spacing/>
        <w:ind/>
        <w:jc w:val="both"/>
        <w:rPr>
          <w:rFonts w:ascii="Times New Roman" w:hAnsi="Times New Roman" w:cs="Times New Roman"/>
          <w:bCs/>
          <w:sz w:val="28"/>
          <w:szCs w:val="28"/>
        </w:rPr>
      </w:pPr>
      <w:r>
        <w:rPr>
          <w:rFonts w:ascii="Times New Roman" w:hAnsi="Times New Roman" w:cs="Times New Roman"/>
          <w:bCs/>
          <w:sz w:val="28"/>
          <w:szCs w:val="28"/>
        </w:rPr>
        <w:t xml:space="preserve">В</w:t>
      </w:r>
      <w:r>
        <w:rPr>
          <w:rFonts w:ascii="Times New Roman" w:hAnsi="Times New Roman" w:cs="Times New Roman"/>
          <w:bCs/>
          <w:sz w:val="28"/>
          <w:szCs w:val="28"/>
        </w:rPr>
        <w:t xml:space="preserve">сероссийск</w:t>
      </w:r>
      <w:r>
        <w:rPr>
          <w:rFonts w:ascii="Times New Roman" w:hAnsi="Times New Roman" w:cs="Times New Roman"/>
          <w:bCs/>
          <w:sz w:val="28"/>
          <w:szCs w:val="28"/>
        </w:rPr>
        <w:t xml:space="preserve">ая </w:t>
      </w:r>
      <w:r>
        <w:rPr>
          <w:rFonts w:ascii="Times New Roman" w:hAnsi="Times New Roman" w:cs="Times New Roman"/>
          <w:bCs/>
          <w:sz w:val="28"/>
          <w:szCs w:val="28"/>
        </w:rPr>
        <w:t xml:space="preserve">акци</w:t>
      </w:r>
      <w:r>
        <w:rPr>
          <w:rFonts w:ascii="Times New Roman" w:hAnsi="Times New Roman" w:cs="Times New Roman"/>
          <w:bCs/>
          <w:sz w:val="28"/>
          <w:szCs w:val="28"/>
        </w:rPr>
        <w:t xml:space="preserve">я</w:t>
      </w:r>
      <w:r>
        <w:rPr>
          <w:rFonts w:ascii="Times New Roman" w:hAnsi="Times New Roman" w:cs="Times New Roman"/>
          <w:bCs/>
          <w:sz w:val="28"/>
          <w:szCs w:val="28"/>
        </w:rPr>
        <w:t xml:space="preserve"> «Вальс Победы»</w:t>
      </w:r>
      <w:r>
        <w:rPr>
          <w:rFonts w:ascii="Times New Roman" w:hAnsi="Times New Roman" w:cs="Times New Roman"/>
          <w:bCs/>
          <w:sz w:val="28"/>
          <w:szCs w:val="28"/>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2846"/>
        <w:numPr>
          <w:ilvl w:val="0"/>
          <w:numId w:val="31"/>
        </w:numPr>
        <w:pBdr/>
        <w:spacing w:line="276" w:lineRule="auto"/>
        <w:ind/>
        <w:jc w:val="both"/>
        <w:rPr>
          <w:rFonts w:ascii="Times New Roman" w:hAnsi="Times New Roman" w:cs="Times New Roman"/>
          <w:b/>
          <w:sz w:val="28"/>
          <w:szCs w:val="28"/>
        </w:rPr>
      </w:pPr>
      <w:r>
        <w:rPr>
          <w:rFonts w:ascii="Times New Roman" w:hAnsi="Times New Roman" w:cs="Times New Roman"/>
          <w:bCs/>
          <w:sz w:val="28"/>
          <w:szCs w:val="28"/>
        </w:rPr>
        <w:t xml:space="preserve"> гражданско</w:t>
      </w:r>
      <w:r>
        <w:rPr>
          <w:rFonts w:ascii="Times New Roman" w:hAnsi="Times New Roman" w:cs="Times New Roman"/>
          <w:bCs/>
          <w:sz w:val="28"/>
          <w:szCs w:val="28"/>
        </w:rPr>
        <w:t xml:space="preserve">-</w:t>
      </w:r>
      <w:r>
        <w:rPr>
          <w:rFonts w:ascii="Times New Roman" w:hAnsi="Times New Roman" w:cs="Times New Roman"/>
          <w:bCs/>
          <w:sz w:val="28"/>
          <w:szCs w:val="28"/>
        </w:rPr>
        <w:t xml:space="preserve">патриотической акции «Знание». Герои, волонтёры....</w:t>
      </w:r>
      <w:r>
        <w:rPr>
          <w:rFonts w:ascii="Times New Roman" w:hAnsi="Times New Roman" w:cs="Times New Roman"/>
          <w:b/>
          <w:sz w:val="28"/>
          <w:szCs w:val="28"/>
        </w:rPr>
      </w:r>
      <w:r>
        <w:rPr>
          <w:rFonts w:ascii="Times New Roman" w:hAnsi="Times New Roman" w:cs="Times New Roman"/>
          <w:b/>
          <w:sz w:val="28"/>
          <w:szCs w:val="28"/>
        </w:rPr>
      </w:r>
    </w:p>
    <w:p>
      <w:pPr>
        <w:pBdr/>
        <w:spacing w:line="276" w:lineRule="auto"/>
        <w:ind w:left="454"/>
        <w:jc w:val="both"/>
        <w:rPr/>
      </w:pPr>
      <w:r/>
      <w:bookmarkStart w:id="2" w:name="__DdeLink__3924_233575960"/>
      <w:r>
        <w:rPr>
          <w:rFonts w:ascii="Times New Roman" w:hAnsi="Times New Roman" w:cs="Times New Roman"/>
          <w:b/>
          <w:bCs/>
          <w:sz w:val="28"/>
          <w:szCs w:val="28"/>
        </w:rPr>
        <w:t xml:space="preserve">1</w:t>
      </w:r>
      <w:r>
        <w:rPr>
          <w:rFonts w:ascii="Times New Roman" w:hAnsi="Times New Roman" w:cs="Times New Roman"/>
          <w:b/>
          <w:bCs/>
          <w:sz w:val="28"/>
          <w:szCs w:val="28"/>
        </w:rPr>
        <w:t xml:space="preserve">3</w:t>
      </w:r>
      <w:r>
        <w:rPr>
          <w:rFonts w:ascii="Times New Roman" w:hAnsi="Times New Roman" w:cs="Times New Roman"/>
          <w:b/>
          <w:bCs/>
          <w:sz w:val="28"/>
          <w:szCs w:val="28"/>
        </w:rPr>
        <w:t xml:space="preserve">.4 </w:t>
      </w:r>
      <w:r>
        <w:rPr>
          <w:rFonts w:ascii="Times New Roman" w:hAnsi="Times New Roman" w:cs="Times New Roman"/>
          <w:b/>
          <w:bCs/>
          <w:sz w:val="28"/>
          <w:szCs w:val="28"/>
        </w:rPr>
        <w:t xml:space="preserve">Воспитательная работа в отделении Сервиса </w:t>
      </w:r>
      <w:bookmarkEnd w:id="2"/>
      <w:r/>
      <w:r/>
    </w:p>
    <w:p>
      <w:pPr>
        <w:pBdr/>
        <w:spacing w:line="276" w:lineRule="auto"/>
        <w:ind w:left="454"/>
        <w:jc w:val="both"/>
        <w:rPr>
          <w:rFonts w:ascii="Times New Roman" w:hAnsi="Times New Roman" w:cs="Times New Roman"/>
          <w:sz w:val="28"/>
          <w:szCs w:val="28"/>
        </w:rPr>
      </w:pPr>
      <w:r>
        <w:rPr>
          <w:rFonts w:ascii="Times New Roman" w:hAnsi="Times New Roman" w:cs="Times New Roman"/>
          <w:sz w:val="28"/>
          <w:szCs w:val="28"/>
        </w:rPr>
        <w:t xml:space="preserve">Были проведены </w:t>
      </w:r>
      <w:r>
        <w:rPr>
          <w:rFonts w:ascii="Times New Roman" w:hAnsi="Times New Roman" w:cs="Times New Roman"/>
          <w:sz w:val="28"/>
          <w:szCs w:val="28"/>
        </w:rPr>
        <w:t xml:space="preserve">общеколледжные</w:t>
      </w:r>
      <w:r>
        <w:rPr>
          <w:rFonts w:ascii="Times New Roman" w:hAnsi="Times New Roman" w:cs="Times New Roman"/>
          <w:sz w:val="28"/>
          <w:szCs w:val="28"/>
        </w:rPr>
        <w:t xml:space="preserve"> мероприятия:</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День знаний- Наумова, Топоркова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День Повара - </w:t>
      </w:r>
      <w:r>
        <w:rPr>
          <w:rFonts w:ascii="Times New Roman" w:hAnsi="Times New Roman" w:cs="Times New Roman"/>
          <w:sz w:val="28"/>
          <w:szCs w:val="28"/>
        </w:rPr>
        <w:t xml:space="preserve">Оводова</w:t>
      </w:r>
      <w:r>
        <w:rPr>
          <w:rFonts w:ascii="Times New Roman" w:hAnsi="Times New Roman" w:cs="Times New Roman"/>
          <w:sz w:val="28"/>
          <w:szCs w:val="28"/>
        </w:rPr>
        <w:t xml:space="preserve"> , Наумова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День Парикмахера- Наумова, Топоркова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День учителя –Лысова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Новогоднее представление – Наумова 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День Победы – концерт – Лысова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15"/>
        </w:numPr>
        <w:pBdr/>
        <w:spacing/>
        <w:ind/>
        <w:jc w:val="both"/>
        <w:rPr>
          <w:rFonts w:ascii="Times New Roman" w:hAnsi="Times New Roman" w:cs="Times New Roman"/>
          <w:sz w:val="28"/>
          <w:szCs w:val="28"/>
        </w:rPr>
      </w:pPr>
      <w:r>
        <w:rPr>
          <w:rFonts w:ascii="Times New Roman" w:hAnsi="Times New Roman" w:cs="Times New Roman"/>
          <w:sz w:val="28"/>
          <w:szCs w:val="28"/>
        </w:rPr>
        <w:t xml:space="preserve">Торжественное мероприятие ко Дню России- Наумова В.А.</w:t>
      </w:r>
      <w:r>
        <w:rPr>
          <w:rFonts w:ascii="Times New Roman" w:hAnsi="Times New Roman" w:cs="Times New Roman"/>
          <w:sz w:val="28"/>
          <w:szCs w:val="28"/>
        </w:rPr>
      </w:r>
      <w:r>
        <w:rPr>
          <w:rFonts w:ascii="Times New Roman" w:hAnsi="Times New Roman" w:cs="Times New Roman"/>
          <w:sz w:val="28"/>
          <w:szCs w:val="28"/>
        </w:rPr>
      </w:r>
    </w:p>
    <w:p>
      <w:pPr>
        <w:pBdr/>
        <w:spacing w:line="276" w:lineRule="auto"/>
        <w:ind w:left="454"/>
        <w:jc w:val="both"/>
        <w:rPr/>
      </w:pPr>
      <w:r>
        <w:rPr>
          <w:rFonts w:ascii="Times New Roman" w:hAnsi="Times New Roman" w:cs="Times New Roman"/>
          <w:b/>
          <w:bCs/>
          <w:sz w:val="28"/>
          <w:szCs w:val="28"/>
        </w:rPr>
        <w:t xml:space="preserve">13.5 Воспитательная работа в отделении Кораблино</w:t>
      </w:r>
      <w:r/>
    </w:p>
    <w:p>
      <w:pPr>
        <w:pBdr/>
        <w:spacing w:line="276" w:lineRule="auto"/>
        <w:ind w:firstLine="255" w:left="454"/>
        <w:jc w:val="both"/>
        <w:rPr>
          <w:rFonts w:ascii="Times New Roman" w:hAnsi="Times New Roman" w:cs="Times New Roman"/>
          <w:sz w:val="28"/>
          <w:szCs w:val="28"/>
        </w:rPr>
      </w:pPr>
      <w:r>
        <w:rPr>
          <w:rFonts w:ascii="Times New Roman" w:hAnsi="Times New Roman" w:cs="Times New Roman"/>
          <w:sz w:val="28"/>
          <w:szCs w:val="28"/>
        </w:rPr>
        <w:t xml:space="preserve">В целях нравственного воспитания, развития познавательных интересов</w:t>
      </w:r>
      <w:r>
        <w:rPr>
          <w:rFonts w:ascii="Times New Roman" w:hAnsi="Times New Roman" w:cs="Times New Roman"/>
          <w:sz w:val="28"/>
          <w:szCs w:val="28"/>
        </w:rPr>
        <w:t xml:space="preserve">, творческой активности студентов, привития интереса к профессии в колледже были проведены следующие мероприятия:</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5"/>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Студент 1 курса Павлов Владимир получил Сертификат за иллюстрацию в сборники книги «Детское прочтение Якова Полонского»;</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5"/>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Студент </w:t>
      </w:r>
      <w:r>
        <w:rPr>
          <w:rFonts w:ascii="Times New Roman" w:hAnsi="Times New Roman" w:cs="Times New Roman"/>
          <w:sz w:val="28"/>
          <w:szCs w:val="28"/>
        </w:rPr>
        <w:t xml:space="preserve">Лукъянов</w:t>
      </w:r>
      <w:r>
        <w:rPr>
          <w:rFonts w:ascii="Times New Roman" w:hAnsi="Times New Roman" w:cs="Times New Roman"/>
          <w:sz w:val="28"/>
          <w:szCs w:val="28"/>
        </w:rPr>
        <w:t xml:space="preserve"> Сергей стал победителем и был удостоен специального диплома жюри «За творческий подход к раскрытию темы»;</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5"/>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С новогодним праздником студенты колледжа в роли сказочных героев поздравили педагогический коллектив.</w:t>
      </w:r>
      <w:r>
        <w:rPr>
          <w:rFonts w:ascii="Times New Roman" w:hAnsi="Times New Roman" w:cs="Times New Roman"/>
          <w:sz w:val="28"/>
          <w:szCs w:val="28"/>
        </w:rPr>
      </w:r>
      <w:r>
        <w:rPr>
          <w:rFonts w:ascii="Times New Roman" w:hAnsi="Times New Roman" w:cs="Times New Roman"/>
          <w:sz w:val="28"/>
          <w:szCs w:val="28"/>
        </w:rPr>
      </w:r>
    </w:p>
    <w:p>
      <w:pPr>
        <w:pBdr/>
        <w:spacing w:line="276" w:lineRule="auto"/>
        <w:ind w:firstLine="142" w:left="567"/>
        <w:jc w:val="both"/>
        <w:rPr>
          <w:rFonts w:ascii="Times New Roman" w:hAnsi="Times New Roman" w:cs="Times New Roman"/>
          <w:sz w:val="28"/>
          <w:szCs w:val="28"/>
        </w:rPr>
      </w:pPr>
      <w:r>
        <w:rPr>
          <w:rFonts w:ascii="Times New Roman" w:hAnsi="Times New Roman" w:cs="Times New Roman"/>
          <w:sz w:val="28"/>
          <w:szCs w:val="28"/>
        </w:rPr>
        <w:t xml:space="preserve">Преподавателями колледжа были проведены Внеклассные мероприятия:</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6"/>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«Знатоки истории и традиций Нового года» – преподаватели С.А. Кузьмичева и О.Ю. </w:t>
      </w:r>
      <w:r>
        <w:rPr>
          <w:rFonts w:ascii="Times New Roman" w:hAnsi="Times New Roman" w:cs="Times New Roman"/>
          <w:sz w:val="28"/>
          <w:szCs w:val="28"/>
        </w:rPr>
        <w:t xml:space="preserve">Елманова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6"/>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«Викторина по англоязычным странам» – преподаватели В.А. Долгова и И.Е. Цыплакова;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6"/>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Аукцион знаний «Физики и лирики» – преподаватели Н.В. Ванина и Л.Н. Карпухина;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6"/>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Литературно-музыкальная композиция, посвященная основным событиям ВОВ – преподаватели И.Е. Цыплакова и В.А. Долгова;</w:t>
      </w:r>
      <w:r>
        <w:rPr>
          <w:rFonts w:ascii="Times New Roman" w:hAnsi="Times New Roman" w:cs="Times New Roman"/>
          <w:sz w:val="28"/>
          <w:szCs w:val="28"/>
        </w:rPr>
      </w:r>
      <w:r>
        <w:rPr>
          <w:rFonts w:ascii="Times New Roman" w:hAnsi="Times New Roman" w:cs="Times New Roman"/>
          <w:sz w:val="28"/>
          <w:szCs w:val="28"/>
        </w:rPr>
      </w:r>
    </w:p>
    <w:p>
      <w:pPr>
        <w:pStyle w:val="2846"/>
        <w:numPr>
          <w:ilvl w:val="0"/>
          <w:numId w:val="36"/>
        </w:numPr>
        <w:pBdr/>
        <w:spacing w:line="276" w:lineRule="auto"/>
        <w:ind/>
        <w:jc w:val="both"/>
        <w:rPr>
          <w:rFonts w:ascii="Times New Roman" w:hAnsi="Times New Roman" w:cs="Times New Roman"/>
          <w:sz w:val="28"/>
          <w:szCs w:val="28"/>
        </w:rPr>
      </w:pPr>
      <w:r>
        <w:rPr>
          <w:rFonts w:ascii="Times New Roman" w:hAnsi="Times New Roman" w:cs="Times New Roman"/>
          <w:sz w:val="28"/>
          <w:szCs w:val="28"/>
        </w:rPr>
        <w:t xml:space="preserve">Преподавателем физики Н.В. Ваниной была проведена Викторина, посвященная Дню космонавтики, а также студентами колледжа были выпущены газеты и плакаты.</w:t>
      </w:r>
      <w:r>
        <w:rPr>
          <w:rFonts w:ascii="Times New Roman" w:hAnsi="Times New Roman" w:cs="Times New Roman"/>
          <w:sz w:val="28"/>
          <w:szCs w:val="28"/>
        </w:rPr>
      </w:r>
      <w:r>
        <w:rPr>
          <w:rFonts w:ascii="Times New Roman" w:hAnsi="Times New Roman" w:cs="Times New Roman"/>
          <w:sz w:val="28"/>
          <w:szCs w:val="28"/>
        </w:rPr>
      </w:r>
    </w:p>
    <w:p>
      <w:pPr>
        <w:pBdr/>
        <w:spacing w:after="200" w:line="276" w:lineRule="auto"/>
        <w:ind w:left="454"/>
        <w:rPr/>
      </w:pPr>
      <w:r>
        <w:rPr>
          <w:rFonts w:ascii="Times New Roman" w:hAnsi="Times New Roman" w:cs="Times New Roman"/>
          <w:b/>
          <w:bCs/>
          <w:sz w:val="28"/>
          <w:szCs w:val="28"/>
        </w:rPr>
        <w:t xml:space="preserve">13.6 Православный клуб Лоза ( рук. Осипова В.В.)</w:t>
      </w: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sz w:val="28"/>
          <w:szCs w:val="28"/>
        </w:rPr>
        <w:t xml:space="preserve">е</w:t>
      </w:r>
      <w:r>
        <w:rPr>
          <w:rFonts w:ascii="Times New Roman" w:hAnsi="Times New Roman" w:eastAsia="SimSun" w:cs="Times New Roman"/>
          <w:sz w:val="28"/>
          <w:szCs w:val="28"/>
        </w:rPr>
        <w:t xml:space="preserve">женедельно в  клубе православной молодежи «Лоза», проводились заседания с обсуждением интересующих студентов тем</w:t>
      </w:r>
      <w:r>
        <w:rPr>
          <w:rFonts w:ascii="Times New Roman" w:hAnsi="Times New Roman" w:eastAsia="SimSun" w:cs="Times New Roman"/>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sz w:val="28"/>
          <w:szCs w:val="28"/>
        </w:rPr>
        <w:t xml:space="preserve">п</w:t>
      </w:r>
      <w:r>
        <w:rPr>
          <w:rFonts w:ascii="Times New Roman" w:hAnsi="Times New Roman" w:eastAsia="SimSun" w:cs="Times New Roman"/>
          <w:sz w:val="28"/>
          <w:szCs w:val="28"/>
        </w:rPr>
        <w:t xml:space="preserve">осетили музей-заповедник «Куликово Поле»</w:t>
      </w:r>
      <w:r>
        <w:rPr>
          <w:rFonts w:ascii="Times New Roman" w:hAnsi="Times New Roman" w:eastAsia="SimSun" w:cs="Times New Roman"/>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sz w:val="28"/>
          <w:szCs w:val="28"/>
        </w:rPr>
        <w:t xml:space="preserve">организовали и провели мероприятие</w:t>
      </w:r>
      <w:r>
        <w:rPr>
          <w:rFonts w:ascii="Times New Roman" w:hAnsi="Times New Roman" w:eastAsia="SimSun" w:cs="Times New Roman"/>
          <w:sz w:val="28"/>
          <w:szCs w:val="28"/>
        </w:rPr>
        <w:t xml:space="preserve">,</w:t>
      </w:r>
      <w:r>
        <w:rPr>
          <w:rFonts w:ascii="Times New Roman" w:hAnsi="Times New Roman" w:eastAsia="SimSun" w:cs="Times New Roman"/>
          <w:sz w:val="28"/>
          <w:szCs w:val="28"/>
        </w:rPr>
        <w:t xml:space="preserve"> посвященное дню православной молодежи</w:t>
      </w:r>
      <w:r>
        <w:rPr>
          <w:rFonts w:ascii="Times New Roman" w:hAnsi="Times New Roman" w:eastAsia="SimSun" w:cs="Times New Roman"/>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sz w:val="28"/>
          <w:szCs w:val="28"/>
        </w:rPr>
        <w:t xml:space="preserve">п</w:t>
      </w:r>
      <w:r>
        <w:rPr>
          <w:rFonts w:ascii="Times New Roman" w:hAnsi="Times New Roman" w:eastAsia="SimSun" w:cs="Times New Roman"/>
          <w:sz w:val="28"/>
          <w:szCs w:val="28"/>
        </w:rPr>
        <w:t xml:space="preserve">осетили со студентами Духовно-Просветительский центр Скопинской епархии, где приняли участие в молодежной Божественной литургии, а затем во встрече с </w:t>
      </w:r>
      <w:r>
        <w:rPr>
          <w:rFonts w:ascii="Times New Roman" w:hAnsi="Times New Roman" w:eastAsia="SimSun" w:cs="Times New Roman"/>
          <w:color w:val="000000"/>
          <w:sz w:val="28"/>
          <w:szCs w:val="28"/>
        </w:rPr>
        <w:t xml:space="preserve">Владыкой П</w:t>
      </w:r>
      <w:r>
        <w:rPr>
          <w:rFonts w:ascii="Times New Roman" w:hAnsi="Times New Roman" w:eastAsia="SimSun" w:cs="Times New Roman"/>
          <w:color w:val="000000"/>
          <w:sz w:val="28"/>
          <w:szCs w:val="28"/>
        </w:rPr>
        <w:t xml:space="preserve">и</w:t>
      </w:r>
      <w:r>
        <w:rPr>
          <w:rFonts w:ascii="Times New Roman" w:hAnsi="Times New Roman" w:eastAsia="SimSun" w:cs="Times New Roman"/>
          <w:color w:val="000000"/>
          <w:sz w:val="28"/>
          <w:szCs w:val="28"/>
        </w:rPr>
        <w:t xml:space="preserve">т</w:t>
      </w:r>
      <w:r>
        <w:rPr>
          <w:rFonts w:ascii="Times New Roman" w:hAnsi="Times New Roman" w:eastAsia="SimSun" w:cs="Times New Roman"/>
          <w:color w:val="000000"/>
          <w:sz w:val="28"/>
          <w:szCs w:val="28"/>
        </w:rPr>
        <w:t xml:space="preserve">и</w:t>
      </w:r>
      <w:r>
        <w:rPr>
          <w:rFonts w:ascii="Times New Roman" w:hAnsi="Times New Roman" w:eastAsia="SimSun" w:cs="Times New Roman"/>
          <w:color w:val="000000"/>
          <w:sz w:val="28"/>
          <w:szCs w:val="28"/>
        </w:rPr>
        <w:t xml:space="preserve">римом, на которой он  рассказал о своей гуманитарной поездке в зону СВО</w:t>
      </w:r>
      <w:r>
        <w:rPr>
          <w:rFonts w:ascii="Times New Roman" w:hAnsi="Times New Roman" w:eastAsia="SimSun" w:cs="Times New Roman"/>
          <w:color w:val="000000"/>
          <w:sz w:val="28"/>
          <w:szCs w:val="28"/>
        </w:rPr>
        <w:t xml:space="preserve">,</w:t>
      </w:r>
      <w:r>
        <w:rPr>
          <w:rFonts w:ascii="Times New Roman" w:hAnsi="Times New Roman" w:eastAsia="SimSun" w:cs="Times New Roman"/>
          <w:color w:val="000000"/>
          <w:sz w:val="28"/>
          <w:szCs w:val="28"/>
        </w:rPr>
        <w:t xml:space="preserve"> </w:t>
      </w:r>
      <w:r>
        <w:rPr>
          <w:rFonts w:ascii="Times New Roman" w:hAnsi="Times New Roman" w:eastAsia="SimSun" w:cs="Times New Roman"/>
          <w:color w:val="000000"/>
          <w:sz w:val="28"/>
          <w:szCs w:val="28"/>
        </w:rPr>
        <w:t xml:space="preserve">о</w:t>
      </w:r>
      <w:r>
        <w:rPr>
          <w:rFonts w:ascii="Times New Roman" w:hAnsi="Times New Roman" w:eastAsia="SimSun" w:cs="Times New Roman"/>
          <w:color w:val="000000"/>
          <w:sz w:val="28"/>
          <w:szCs w:val="28"/>
        </w:rPr>
        <w:t xml:space="preserve"> его встрече с раненными бойцами группы Вагнер</w:t>
      </w:r>
      <w:r>
        <w:rPr>
          <w:rFonts w:ascii="Times New Roman" w:hAnsi="Times New Roman" w:eastAsia="SimSun" w:cs="Times New Roman"/>
          <w:color w:val="000000"/>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color w:val="000000"/>
          <w:sz w:val="28"/>
          <w:szCs w:val="28"/>
        </w:rPr>
        <w:t xml:space="preserve">п</w:t>
      </w:r>
      <w:r>
        <w:rPr>
          <w:rFonts w:ascii="Times New Roman" w:hAnsi="Times New Roman" w:eastAsia="SimSun" w:cs="Times New Roman"/>
          <w:color w:val="000000"/>
          <w:sz w:val="28"/>
          <w:szCs w:val="28"/>
        </w:rPr>
        <w:t xml:space="preserve">риняли участие со студентами колледжа в православном  лыжном крестном ходе</w:t>
      </w:r>
      <w:r>
        <w:rPr>
          <w:rFonts w:ascii="Times New Roman" w:hAnsi="Times New Roman" w:eastAsia="SimSun" w:cs="Times New Roman"/>
          <w:color w:val="000000"/>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color w:val="000000"/>
          <w:sz w:val="28"/>
          <w:szCs w:val="28"/>
        </w:rPr>
        <w:t xml:space="preserve">п</w:t>
      </w:r>
      <w:r>
        <w:rPr>
          <w:rFonts w:ascii="Times New Roman" w:hAnsi="Times New Roman" w:eastAsia="SimSun" w:cs="Times New Roman"/>
          <w:color w:val="000000"/>
          <w:sz w:val="28"/>
          <w:szCs w:val="28"/>
        </w:rPr>
        <w:t xml:space="preserve">риняли участие в православной ярмарке,  средства от которой были направлены на поддержку бойцов в зоне СВО. Там же  провели профориентационную работу</w:t>
      </w:r>
      <w:r>
        <w:rPr>
          <w:rFonts w:ascii="Times New Roman" w:hAnsi="Times New Roman" w:eastAsia="SimSun" w:cs="Times New Roman"/>
          <w:color w:val="000000"/>
          <w:sz w:val="28"/>
          <w:szCs w:val="28"/>
        </w:rPr>
        <w:t xml:space="preserve">, а</w:t>
      </w:r>
      <w:r>
        <w:rPr>
          <w:rFonts w:ascii="Times New Roman" w:hAnsi="Times New Roman" w:eastAsia="SimSun" w:cs="Times New Roman"/>
          <w:color w:val="000000"/>
          <w:sz w:val="28"/>
          <w:szCs w:val="28"/>
        </w:rPr>
        <w:t xml:space="preserve"> также были получены из рук владыки Питирима  благодарственные письма</w:t>
      </w:r>
      <w:r>
        <w:rPr>
          <w:rFonts w:ascii="Times New Roman" w:hAnsi="Times New Roman" w:eastAsia="SimSun" w:cs="Times New Roman"/>
          <w:color w:val="000000"/>
          <w:sz w:val="28"/>
          <w:szCs w:val="28"/>
        </w:rPr>
        <w:t xml:space="preserve">;</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6"/>
        <w:numPr>
          <w:ilvl w:val="0"/>
          <w:numId w:val="34"/>
        </w:numPr>
        <w:pBdr/>
        <w:spacing/>
        <w:ind w:left="709"/>
        <w:jc w:val="both"/>
        <w:rPr>
          <w:rFonts w:ascii="Times New Roman" w:hAnsi="Times New Roman" w:eastAsia="SimSun" w:cs="Times New Roman"/>
          <w:sz w:val="28"/>
          <w:szCs w:val="28"/>
        </w:rPr>
      </w:pPr>
      <w:r>
        <w:rPr>
          <w:rFonts w:ascii="Times New Roman" w:hAnsi="Times New Roman" w:eastAsia="SimSun" w:cs="Times New Roman"/>
          <w:color w:val="000000"/>
          <w:sz w:val="28"/>
          <w:szCs w:val="28"/>
        </w:rPr>
        <w:t xml:space="preserve">в</w:t>
      </w:r>
      <w:r>
        <w:rPr>
          <w:rFonts w:ascii="Times New Roman" w:hAnsi="Times New Roman" w:eastAsia="SimSun" w:cs="Times New Roman"/>
          <w:color w:val="000000"/>
          <w:sz w:val="28"/>
          <w:szCs w:val="28"/>
        </w:rPr>
        <w:t xml:space="preserve"> июле планируется участие во 2 </w:t>
      </w:r>
      <w:r>
        <w:rPr>
          <w:rFonts w:ascii="Times New Roman" w:hAnsi="Times New Roman" w:eastAsia="SimSun" w:cs="Times New Roman"/>
          <w:color w:val="000000"/>
          <w:sz w:val="28"/>
          <w:szCs w:val="28"/>
        </w:rPr>
        <w:t xml:space="preserve">Феофановском</w:t>
      </w:r>
      <w:r>
        <w:rPr>
          <w:rFonts w:ascii="Times New Roman" w:hAnsi="Times New Roman" w:eastAsia="SimSun" w:cs="Times New Roman"/>
          <w:color w:val="000000"/>
          <w:sz w:val="28"/>
          <w:szCs w:val="28"/>
        </w:rPr>
        <w:t xml:space="preserve"> молодежном патриотическом Православном форуме «Божия ловитва»</w:t>
      </w:r>
      <w:r>
        <w:rPr>
          <w:rFonts w:ascii="Times New Roman" w:hAnsi="Times New Roman" w:eastAsia="SimSun" w:cs="Times New Roman"/>
          <w:sz w:val="28"/>
          <w:szCs w:val="28"/>
        </w:rPr>
      </w:r>
      <w:r>
        <w:rPr>
          <w:rFonts w:ascii="Times New Roman" w:hAnsi="Times New Roman" w:eastAsia="SimSun" w:cs="Times New Roman"/>
          <w:sz w:val="28"/>
          <w:szCs w:val="28"/>
        </w:rPr>
      </w:r>
    </w:p>
    <w:p>
      <w:pPr>
        <w:pStyle w:val="2842"/>
        <w:pBdr/>
        <w:spacing/>
        <w:ind w:firstLine="454"/>
        <w:rPr>
          <w:color w:val="000000"/>
        </w:rPr>
      </w:pPr>
      <w:r>
        <w:rPr>
          <w:rFonts w:ascii="Times New Roman" w:hAnsi="Times New Roman"/>
          <w:b/>
          <w:bCs/>
          <w:color w:val="000000"/>
          <w:szCs w:val="28"/>
          <w:u w:val="single"/>
        </w:rPr>
        <w:t xml:space="preserve">14. Материально-техническое обеспечение</w:t>
      </w:r>
      <w:r>
        <w:rPr>
          <w:color w:val="000000"/>
        </w:rPr>
      </w:r>
      <w:r>
        <w:rPr>
          <w:color w:val="000000"/>
        </w:rPr>
      </w:r>
    </w:p>
    <w:p>
      <w:pPr>
        <w:pStyle w:val="2842"/>
        <w:pBdr/>
        <w:spacing/>
        <w:ind/>
        <w:rPr/>
      </w:pPr>
      <w:r>
        <w:rPr>
          <w:rFonts w:ascii="Times New Roman" w:hAnsi="Times New Roman"/>
          <w:szCs w:val="28"/>
        </w:rPr>
        <w:t xml:space="preserve">В  2022/2023 учебном году продолжалось формирование современной  учебно-материальной базы, обеспечивающей возможность участия в проведении ДЭ по всем компетенциям, совершенствование компьютерной базы и др.</w:t>
      </w:r>
      <w:r/>
    </w:p>
    <w:p>
      <w:pPr>
        <w:pStyle w:val="2842"/>
        <w:pBdr/>
        <w:spacing/>
        <w:ind/>
        <w:rPr/>
      </w:pPr>
      <w:r>
        <w:rPr>
          <w:rFonts w:ascii="Times New Roman" w:hAnsi="Times New Roman"/>
          <w:szCs w:val="28"/>
        </w:rPr>
        <w:t xml:space="preserve">Приобретена учебная литература — 13 наименований</w:t>
      </w:r>
      <w:r/>
    </w:p>
    <w:p>
      <w:pPr>
        <w:pStyle w:val="2842"/>
        <w:pBdr/>
        <w:spacing/>
        <w:ind w:firstLine="1134"/>
        <w:rPr/>
      </w:pPr>
      <w:r>
        <w:rPr>
          <w:rFonts w:ascii="Times New Roman" w:hAnsi="Times New Roman"/>
          <w:szCs w:val="28"/>
        </w:rPr>
        <w:t xml:space="preserve">Приобретены для совершенствования компьютерной базы </w:t>
      </w:r>
      <w:r>
        <w:rPr>
          <w:rFonts w:ascii="Times New Roman" w:hAnsi="Times New Roman"/>
          <w:szCs w:val="28"/>
        </w:rPr>
        <w:t xml:space="preserve">базы</w:t>
      </w:r>
      <w:r>
        <w:rPr>
          <w:rFonts w:ascii="Times New Roman" w:hAnsi="Times New Roman"/>
          <w:szCs w:val="28"/>
        </w:rPr>
        <w:t xml:space="preserve"> для проведения ДЭ:</w:t>
      </w:r>
      <w:r/>
    </w:p>
    <w:p>
      <w:pPr>
        <w:pStyle w:val="2842"/>
        <w:numPr>
          <w:ilvl w:val="0"/>
          <w:numId w:val="8"/>
        </w:numPr>
        <w:pBdr/>
        <w:spacing/>
        <w:ind/>
        <w:rPr/>
      </w:pPr>
      <w:r>
        <w:rPr>
          <w:rFonts w:ascii="Times New Roman" w:hAnsi="Times New Roman"/>
          <w:szCs w:val="28"/>
        </w:rPr>
        <w:t xml:space="preserve">компьютеры- 12 </w:t>
      </w:r>
      <w:r>
        <w:rPr>
          <w:rFonts w:ascii="Times New Roman" w:hAnsi="Times New Roman"/>
          <w:szCs w:val="28"/>
        </w:rPr>
        <w:t xml:space="preserve">шт</w:t>
      </w:r>
      <w:r>
        <w:rPr>
          <w:rFonts w:ascii="Times New Roman" w:hAnsi="Times New Roman"/>
          <w:szCs w:val="28"/>
        </w:rPr>
        <w:t xml:space="preserve"> на 696 </w:t>
      </w:r>
      <w:r>
        <w:rPr>
          <w:rFonts w:ascii="Times New Roman" w:hAnsi="Times New Roman"/>
          <w:szCs w:val="28"/>
        </w:rPr>
        <w:t xml:space="preserve">тыс</w:t>
      </w:r>
      <w:r>
        <w:rPr>
          <w:rFonts w:ascii="Times New Roman" w:hAnsi="Times New Roman"/>
          <w:szCs w:val="28"/>
        </w:rPr>
        <w:t xml:space="preserve"> </w:t>
      </w:r>
      <w:r>
        <w:rPr>
          <w:rFonts w:ascii="Times New Roman" w:hAnsi="Times New Roman"/>
          <w:szCs w:val="28"/>
        </w:rPr>
        <w:t xml:space="preserve">руб</w:t>
      </w:r>
      <w:r>
        <w:rPr>
          <w:rFonts w:ascii="Times New Roman" w:hAnsi="Times New Roman"/>
          <w:szCs w:val="28"/>
        </w:rPr>
        <w:t xml:space="preserve">;</w:t>
      </w:r>
      <w:r/>
    </w:p>
    <w:p>
      <w:pPr>
        <w:pStyle w:val="2842"/>
        <w:numPr>
          <w:ilvl w:val="0"/>
          <w:numId w:val="8"/>
        </w:numPr>
        <w:pBdr/>
        <w:spacing/>
        <w:ind/>
        <w:rPr/>
      </w:pPr>
      <w:r>
        <w:rPr>
          <w:rFonts w:ascii="Times New Roman" w:hAnsi="Times New Roman"/>
          <w:szCs w:val="28"/>
        </w:rPr>
        <w:t xml:space="preserve">Компьтеры</w:t>
      </w:r>
      <w:r>
        <w:rPr>
          <w:rFonts w:ascii="Times New Roman" w:hAnsi="Times New Roman"/>
          <w:szCs w:val="28"/>
        </w:rPr>
        <w:t xml:space="preserve"> 9 шт-297 </w:t>
      </w:r>
      <w:r>
        <w:rPr>
          <w:rFonts w:ascii="Times New Roman" w:hAnsi="Times New Roman"/>
          <w:szCs w:val="28"/>
        </w:rPr>
        <w:t xml:space="preserve">тыс</w:t>
      </w:r>
      <w:r>
        <w:rPr>
          <w:rFonts w:ascii="Times New Roman" w:hAnsi="Times New Roman"/>
          <w:szCs w:val="28"/>
        </w:rPr>
        <w:t xml:space="preserve"> </w:t>
      </w:r>
      <w:r>
        <w:rPr>
          <w:rFonts w:ascii="Times New Roman" w:hAnsi="Times New Roman"/>
          <w:szCs w:val="28"/>
        </w:rPr>
        <w:t xml:space="preserve">руб</w:t>
      </w:r>
      <w:r>
        <w:rPr>
          <w:rFonts w:ascii="Times New Roman" w:hAnsi="Times New Roman"/>
          <w:szCs w:val="28"/>
        </w:rPr>
        <w:t xml:space="preserve">;</w:t>
      </w:r>
      <w:r/>
    </w:p>
    <w:p>
      <w:pPr>
        <w:pStyle w:val="2842"/>
        <w:numPr>
          <w:ilvl w:val="0"/>
          <w:numId w:val="8"/>
        </w:numPr>
        <w:pBdr/>
        <w:spacing/>
        <w:ind/>
        <w:rPr/>
      </w:pPr>
      <w:r>
        <w:rPr>
          <w:rFonts w:ascii="Times New Roman" w:hAnsi="Times New Roman"/>
          <w:szCs w:val="28"/>
        </w:rPr>
        <w:t xml:space="preserve">МФУ- 2 </w:t>
      </w:r>
      <w:r>
        <w:rPr>
          <w:rFonts w:ascii="Times New Roman" w:hAnsi="Times New Roman"/>
          <w:szCs w:val="28"/>
        </w:rPr>
        <w:t xml:space="preserve">шт</w:t>
      </w:r>
      <w:r>
        <w:rPr>
          <w:rFonts w:ascii="Times New Roman" w:hAnsi="Times New Roman"/>
          <w:szCs w:val="28"/>
        </w:rPr>
        <w:t xml:space="preserve"> – 62 </w:t>
      </w:r>
      <w:r>
        <w:rPr>
          <w:rFonts w:ascii="Times New Roman" w:hAnsi="Times New Roman"/>
          <w:szCs w:val="28"/>
        </w:rPr>
        <w:t xml:space="preserve">тыс</w:t>
      </w:r>
      <w:r>
        <w:rPr>
          <w:rFonts w:ascii="Times New Roman" w:hAnsi="Times New Roman"/>
          <w:szCs w:val="28"/>
        </w:rPr>
        <w:t xml:space="preserve"> </w:t>
      </w:r>
      <w:r>
        <w:rPr>
          <w:rFonts w:ascii="Times New Roman" w:hAnsi="Times New Roman"/>
          <w:szCs w:val="28"/>
        </w:rPr>
        <w:t xml:space="preserve">руб</w:t>
      </w:r>
      <w:r>
        <w:rPr>
          <w:rFonts w:ascii="Times New Roman" w:hAnsi="Times New Roman"/>
          <w:szCs w:val="28"/>
        </w:rPr>
        <w:t xml:space="preserve">;</w:t>
      </w:r>
      <w:r/>
    </w:p>
    <w:p>
      <w:pPr>
        <w:pStyle w:val="2842"/>
        <w:numPr>
          <w:ilvl w:val="0"/>
          <w:numId w:val="8"/>
        </w:numPr>
        <w:pBdr/>
        <w:spacing/>
        <w:ind/>
        <w:rPr/>
      </w:pPr>
      <w:r>
        <w:rPr>
          <w:rFonts w:ascii="Times New Roman" w:hAnsi="Times New Roman"/>
          <w:szCs w:val="28"/>
        </w:rPr>
        <w:t xml:space="preserve">Принтер -3 </w:t>
      </w:r>
      <w:r>
        <w:rPr>
          <w:rFonts w:ascii="Times New Roman" w:hAnsi="Times New Roman"/>
          <w:szCs w:val="28"/>
        </w:rPr>
        <w:t xml:space="preserve">шт</w:t>
      </w:r>
      <w:r>
        <w:rPr>
          <w:rFonts w:ascii="Times New Roman" w:hAnsi="Times New Roman"/>
          <w:szCs w:val="28"/>
        </w:rPr>
        <w:t xml:space="preserve"> 69 тыс. </w:t>
      </w:r>
      <w:r>
        <w:rPr>
          <w:rFonts w:ascii="Times New Roman" w:hAnsi="Times New Roman"/>
          <w:szCs w:val="28"/>
        </w:rPr>
        <w:t xml:space="preserve">руб</w:t>
      </w:r>
      <w:r>
        <w:rPr>
          <w:rFonts w:ascii="Times New Roman" w:hAnsi="Times New Roman"/>
          <w:szCs w:val="28"/>
        </w:rPr>
        <w:t xml:space="preserve">;</w:t>
      </w:r>
      <w:r/>
    </w:p>
    <w:p>
      <w:pPr>
        <w:pStyle w:val="2842"/>
        <w:numPr>
          <w:ilvl w:val="0"/>
          <w:numId w:val="8"/>
        </w:numPr>
        <w:pBdr/>
        <w:spacing/>
        <w:ind/>
        <w:rPr/>
      </w:pPr>
      <w:r>
        <w:rPr>
          <w:rFonts w:ascii="Times New Roman" w:hAnsi="Times New Roman"/>
          <w:szCs w:val="28"/>
        </w:rPr>
        <w:t xml:space="preserve">сканер -40 </w:t>
      </w:r>
      <w:r>
        <w:rPr>
          <w:rFonts w:ascii="Times New Roman" w:hAnsi="Times New Roman"/>
          <w:szCs w:val="28"/>
        </w:rPr>
        <w:t xml:space="preserve">тыс</w:t>
      </w:r>
      <w:r>
        <w:rPr>
          <w:rFonts w:ascii="Times New Roman" w:hAnsi="Times New Roman"/>
          <w:szCs w:val="28"/>
        </w:rPr>
        <w:t xml:space="preserve"> </w:t>
      </w:r>
      <w:r>
        <w:rPr>
          <w:rFonts w:ascii="Times New Roman" w:hAnsi="Times New Roman"/>
          <w:szCs w:val="28"/>
        </w:rPr>
        <w:t xml:space="preserve">руб</w:t>
      </w:r>
      <w:r>
        <w:rPr>
          <w:rFonts w:ascii="Times New Roman" w:hAnsi="Times New Roman"/>
          <w:szCs w:val="28"/>
        </w:rPr>
        <w:t xml:space="preserve">;</w:t>
      </w:r>
      <w:r/>
    </w:p>
    <w:p>
      <w:pPr>
        <w:pStyle w:val="2842"/>
        <w:numPr>
          <w:ilvl w:val="0"/>
          <w:numId w:val="8"/>
        </w:numPr>
        <w:pBdr/>
        <w:spacing/>
        <w:ind/>
        <w:rPr/>
      </w:pPr>
      <w:r>
        <w:rPr>
          <w:rFonts w:ascii="Times New Roman" w:hAnsi="Times New Roman"/>
          <w:szCs w:val="28"/>
        </w:rPr>
        <w:t xml:space="preserve">Трактор Беларусь -1 </w:t>
      </w:r>
      <w:r>
        <w:rPr>
          <w:rFonts w:ascii="Times New Roman" w:hAnsi="Times New Roman"/>
          <w:szCs w:val="28"/>
        </w:rPr>
        <w:t xml:space="preserve">шт</w:t>
      </w:r>
      <w:r>
        <w:rPr>
          <w:rFonts w:ascii="Times New Roman" w:hAnsi="Times New Roman"/>
          <w:szCs w:val="28"/>
        </w:rPr>
        <w:t xml:space="preserve"> – более 1200 </w:t>
      </w:r>
      <w:r>
        <w:rPr>
          <w:rFonts w:ascii="Times New Roman" w:hAnsi="Times New Roman"/>
          <w:szCs w:val="28"/>
        </w:rPr>
        <w:t xml:space="preserve">тыс</w:t>
      </w:r>
      <w:r>
        <w:rPr>
          <w:rFonts w:ascii="Times New Roman" w:hAnsi="Times New Roman"/>
          <w:szCs w:val="28"/>
        </w:rPr>
        <w:t xml:space="preserve"> </w:t>
      </w:r>
      <w:r>
        <w:rPr>
          <w:rFonts w:ascii="Times New Roman" w:hAnsi="Times New Roman"/>
          <w:szCs w:val="28"/>
        </w:rPr>
        <w:t xml:space="preserve">руб</w:t>
      </w:r>
      <w:r>
        <w:rPr>
          <w:rFonts w:ascii="Times New Roman" w:hAnsi="Times New Roman"/>
          <w:szCs w:val="28"/>
        </w:rPr>
        <w:t xml:space="preserve"> с различным навесным оборудованием;</w:t>
      </w:r>
      <w:r/>
    </w:p>
    <w:p>
      <w:pPr>
        <w:pStyle w:val="2842"/>
        <w:numPr>
          <w:ilvl w:val="0"/>
          <w:numId w:val="8"/>
        </w:numPr>
        <w:pBdr/>
        <w:spacing/>
        <w:ind/>
        <w:rPr/>
      </w:pPr>
      <w:r>
        <w:rPr>
          <w:rFonts w:ascii="Times New Roman" w:hAnsi="Times New Roman"/>
          <w:szCs w:val="28"/>
        </w:rPr>
        <w:t xml:space="preserve">новая учебная мебель для кабинетов 313, 311;</w:t>
      </w:r>
      <w:r/>
    </w:p>
    <w:p>
      <w:pPr>
        <w:pStyle w:val="2842"/>
        <w:numPr>
          <w:ilvl w:val="0"/>
          <w:numId w:val="8"/>
        </w:numPr>
        <w:pBdr/>
        <w:spacing/>
        <w:ind/>
        <w:rPr/>
      </w:pPr>
      <w:r>
        <w:rPr>
          <w:rFonts w:ascii="Times New Roman" w:hAnsi="Times New Roman"/>
          <w:szCs w:val="28"/>
        </w:rPr>
        <w:t xml:space="preserve">мерительный инструмент;</w:t>
      </w:r>
      <w:r/>
    </w:p>
    <w:p>
      <w:pPr>
        <w:pStyle w:val="2842"/>
        <w:numPr>
          <w:ilvl w:val="0"/>
          <w:numId w:val="8"/>
        </w:numPr>
        <w:pBdr/>
        <w:spacing/>
        <w:ind/>
        <w:rPr/>
      </w:pPr>
      <w:r>
        <w:rPr>
          <w:rFonts w:ascii="Times New Roman" w:hAnsi="Times New Roman"/>
          <w:szCs w:val="28"/>
        </w:rPr>
        <w:t xml:space="preserve">вехи телескопические, отражатель, штатив для ДЭ по </w:t>
      </w:r>
      <w:r>
        <w:rPr>
          <w:rFonts w:ascii="Times New Roman" w:hAnsi="Times New Roman"/>
          <w:szCs w:val="28"/>
        </w:rPr>
        <w:t xml:space="preserve">Геопространственным</w:t>
      </w:r>
      <w:r>
        <w:rPr>
          <w:rFonts w:ascii="Times New Roman" w:hAnsi="Times New Roman"/>
          <w:szCs w:val="28"/>
        </w:rPr>
        <w:t xml:space="preserve"> технологиям.</w:t>
      </w: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rFonts w:ascii="Times New Roman" w:hAnsi="Times New Roman"/>
          <w:b/>
          <w:bCs/>
          <w:szCs w:val="28"/>
          <w:u w:val="single"/>
        </w:rPr>
      </w:pPr>
      <w:r>
        <w:rPr>
          <w:rFonts w:ascii="Times New Roman" w:hAnsi="Times New Roman"/>
          <w:b/>
          <w:bCs/>
          <w:szCs w:val="28"/>
          <w:u w:val="single"/>
        </w:rPr>
        <w:t xml:space="preserve">Выводы и предложения.</w:t>
      </w:r>
      <w:r>
        <w:rPr>
          <w:rFonts w:ascii="Times New Roman" w:hAnsi="Times New Roman"/>
          <w:b/>
          <w:bCs/>
          <w:szCs w:val="28"/>
          <w:u w:val="single"/>
        </w:rPr>
      </w:r>
      <w:r>
        <w:rPr>
          <w:rFonts w:ascii="Times New Roman" w:hAnsi="Times New Roman"/>
          <w:b/>
          <w:bCs/>
          <w:szCs w:val="28"/>
          <w:u w:val="single"/>
        </w:rPr>
      </w:r>
    </w:p>
    <w:p>
      <w:pPr>
        <w:pStyle w:val="2842"/>
        <w:pBdr/>
        <w:spacing/>
        <w:ind/>
        <w:rPr/>
      </w:pPr>
      <w:r>
        <w:rPr>
          <w:rFonts w:ascii="Times New Roman" w:hAnsi="Times New Roman"/>
          <w:szCs w:val="28"/>
        </w:rPr>
        <w:t xml:space="preserve">В 2024/2025 учебном году продолжилось формирование современной  учебно-материальной базы, обеспечивающей возможность участия в конкурсах и подготовки площадки по компетенции:  </w:t>
      </w:r>
      <w:bookmarkStart w:id="3" w:name="__DdeLink__2801_2137278873"/>
      <w:r>
        <w:rPr>
          <w:rFonts w:ascii="Times New Roman" w:hAnsi="Times New Roman"/>
          <w:szCs w:val="28"/>
        </w:rPr>
        <w:t xml:space="preserve">Обслуживание тяжелой техники</w:t>
      </w:r>
      <w:bookmarkEnd w:id="3"/>
      <w:r>
        <w:rPr>
          <w:rFonts w:ascii="Times New Roman" w:hAnsi="Times New Roman"/>
          <w:szCs w:val="28"/>
        </w:rPr>
        <w:t xml:space="preserve">. Аккредитованы площадки по компетенциям </w:t>
      </w:r>
      <w:r>
        <w:rPr>
          <w:rFonts w:ascii="Times New Roman" w:hAnsi="Times New Roman"/>
          <w:szCs w:val="28"/>
        </w:rPr>
        <w:t xml:space="preserve">Геопространственные</w:t>
      </w:r>
      <w:r>
        <w:rPr>
          <w:rFonts w:ascii="Times New Roman" w:hAnsi="Times New Roman"/>
          <w:szCs w:val="28"/>
        </w:rPr>
        <w:t xml:space="preserve"> технологии, Бухгалтерский учет , Обслуживание тяжелой техники для проведения  и сдачи ДЭ. Площадки аккредитованы  на один год.</w:t>
      </w:r>
      <w:r/>
    </w:p>
    <w:p>
      <w:pPr>
        <w:pStyle w:val="2842"/>
        <w:pBdr/>
        <w:spacing/>
        <w:ind/>
        <w:rPr/>
      </w:pPr>
      <w:r>
        <w:rPr>
          <w:rFonts w:ascii="Times New Roman" w:hAnsi="Times New Roman"/>
          <w:szCs w:val="28"/>
        </w:rPr>
        <w:t xml:space="preserve">В 2024 году необходимо полностью оснастить площадку по компетенции Техническое обслуживание и ремонт легковых автомобилей. </w:t>
      </w:r>
      <w:r/>
    </w:p>
    <w:p>
      <w:pPr>
        <w:pStyle w:val="2842"/>
        <w:pBdr/>
        <w:spacing/>
        <w:ind/>
        <w:rPr>
          <w:rFonts w:ascii="Times New Roman" w:hAnsi="Times New Roman"/>
          <w:szCs w:val="28"/>
        </w:rPr>
      </w:pPr>
      <w:r>
        <w:rPr>
          <w:rFonts w:ascii="Times New Roman" w:hAnsi="Times New Roman"/>
          <w:szCs w:val="28"/>
        </w:rPr>
      </w:r>
      <w:r>
        <w:rPr>
          <w:rFonts w:ascii="Times New Roman" w:hAnsi="Times New Roman"/>
          <w:szCs w:val="28"/>
        </w:rPr>
      </w:r>
      <w:r>
        <w:rPr>
          <w:rFonts w:ascii="Times New Roman" w:hAnsi="Times New Roman"/>
          <w:szCs w:val="28"/>
        </w:rPr>
      </w:r>
    </w:p>
    <w:p>
      <w:pPr>
        <w:pStyle w:val="2842"/>
        <w:pBdr/>
        <w:spacing/>
        <w:ind/>
        <w:rPr/>
      </w:pPr>
      <w:r>
        <w:rPr>
          <w:rFonts w:ascii="Times New Roman" w:hAnsi="Times New Roman"/>
          <w:b/>
          <w:bCs/>
          <w:szCs w:val="28"/>
        </w:rPr>
        <w:t xml:space="preserve">Рекомендации :</w:t>
      </w:r>
      <w:r/>
    </w:p>
    <w:p>
      <w:pPr>
        <w:pStyle w:val="2842"/>
        <w:pBdr/>
        <w:spacing/>
        <w:ind w:hanging="794" w:left="1361"/>
        <w:rPr/>
      </w:pPr>
      <w:r>
        <w:rPr>
          <w:rFonts w:ascii="Times New Roman" w:hAnsi="Times New Roman"/>
          <w:b/>
          <w:bCs/>
          <w:szCs w:val="28"/>
        </w:rPr>
        <w:t xml:space="preserve"> -           </w:t>
      </w:r>
      <w:r>
        <w:rPr>
          <w:rFonts w:ascii="Times New Roman" w:hAnsi="Times New Roman"/>
          <w:szCs w:val="28"/>
        </w:rPr>
        <w:t xml:space="preserve"> откорректировать учебный процесс по специальностям 43.02.15 и                                43.02.17 с целью реализации технологии </w:t>
      </w:r>
      <w:r>
        <w:rPr>
          <w:rFonts w:ascii="Times New Roman" w:hAnsi="Times New Roman"/>
          <w:szCs w:val="28"/>
        </w:rPr>
        <w:t xml:space="preserve">Професионалитет</w:t>
      </w:r>
      <w:r>
        <w:rPr>
          <w:rFonts w:ascii="Times New Roman" w:hAnsi="Times New Roman"/>
          <w:szCs w:val="28"/>
        </w:rPr>
        <w:t xml:space="preserve">;</w:t>
      </w:r>
      <w:r/>
    </w:p>
    <w:p>
      <w:pPr>
        <w:pStyle w:val="2842"/>
        <w:numPr>
          <w:ilvl w:val="0"/>
          <w:numId w:val="3"/>
        </w:numPr>
        <w:pBdr/>
        <w:spacing/>
        <w:ind/>
        <w:rPr>
          <w:rFonts w:ascii="Times New Roman" w:hAnsi="Times New Roman"/>
          <w:szCs w:val="28"/>
        </w:rPr>
      </w:pPr>
      <w:r>
        <w:rPr>
          <w:rFonts w:ascii="Times New Roman" w:hAnsi="Times New Roman"/>
          <w:szCs w:val="28"/>
        </w:rPr>
        <w:t xml:space="preserve">подготовить и аккредитовать площадку для проведения ДЭ по специальности 23.02.07;</w:t>
      </w:r>
      <w:r>
        <w:rPr>
          <w:rFonts w:ascii="Times New Roman" w:hAnsi="Times New Roman"/>
          <w:szCs w:val="28"/>
        </w:rPr>
      </w:r>
      <w:r>
        <w:rPr>
          <w:rFonts w:ascii="Times New Roman" w:hAnsi="Times New Roman"/>
          <w:szCs w:val="28"/>
        </w:rPr>
      </w:r>
    </w:p>
    <w:p>
      <w:pPr>
        <w:pStyle w:val="2842"/>
        <w:numPr>
          <w:ilvl w:val="0"/>
          <w:numId w:val="3"/>
        </w:numPr>
        <w:pBdr/>
        <w:spacing/>
        <w:ind/>
        <w:rPr/>
      </w:pPr>
      <w:r>
        <w:rPr>
          <w:rFonts w:ascii="Times New Roman" w:hAnsi="Times New Roman"/>
          <w:szCs w:val="28"/>
        </w:rPr>
        <w:t xml:space="preserve">продолжить корректировку  учебных программ и практик с целью синхронизации подготовки со стандартами Профессионалы и отраслевыми требованиями  ;</w:t>
      </w:r>
      <w:r/>
    </w:p>
    <w:p>
      <w:pPr>
        <w:pStyle w:val="2842"/>
        <w:numPr>
          <w:ilvl w:val="0"/>
          <w:numId w:val="3"/>
        </w:numPr>
        <w:pBdr/>
        <w:spacing/>
        <w:ind/>
        <w:rPr>
          <w:rFonts w:ascii="Times New Roman" w:hAnsi="Times New Roman"/>
          <w:color w:val="000000"/>
          <w:szCs w:val="28"/>
        </w:rPr>
      </w:pPr>
      <w:r>
        <w:rPr>
          <w:rFonts w:ascii="Times New Roman" w:hAnsi="Times New Roman"/>
          <w:color w:val="000000"/>
          <w:szCs w:val="28"/>
        </w:rPr>
        <w:t xml:space="preserve">продолжить совершенствование учебно-материальной базы по всем специальностям колледжа;</w:t>
      </w:r>
      <w:r>
        <w:rPr>
          <w:rFonts w:ascii="Times New Roman" w:hAnsi="Times New Roman"/>
          <w:color w:val="000000"/>
          <w:szCs w:val="28"/>
        </w:rPr>
      </w:r>
      <w:r>
        <w:rPr>
          <w:rFonts w:ascii="Times New Roman" w:hAnsi="Times New Roman"/>
          <w:color w:val="000000"/>
          <w:szCs w:val="28"/>
        </w:rPr>
      </w:r>
    </w:p>
    <w:p>
      <w:pPr>
        <w:pStyle w:val="2842"/>
        <w:pBdr/>
        <w:spacing/>
        <w:ind/>
        <w:rPr>
          <w:rFonts w:ascii="Times New Roman" w:hAnsi="Times New Roman"/>
          <w:color w:val="000000"/>
          <w:szCs w:val="28"/>
        </w:rPr>
      </w:pPr>
      <w:r>
        <w:rPr>
          <w:rFonts w:ascii="Times New Roman" w:hAnsi="Times New Roman"/>
          <w:color w:val="000000"/>
          <w:szCs w:val="28"/>
        </w:rPr>
      </w:r>
      <w:r>
        <w:rPr>
          <w:rFonts w:ascii="Times New Roman" w:hAnsi="Times New Roman"/>
          <w:color w:val="000000"/>
          <w:szCs w:val="28"/>
        </w:rPr>
      </w:r>
      <w:r>
        <w:rPr>
          <w:rFonts w:ascii="Times New Roman" w:hAnsi="Times New Roman"/>
          <w:color w:val="000000"/>
          <w:szCs w:val="28"/>
        </w:rPr>
      </w:r>
    </w:p>
    <w:p>
      <w:pPr>
        <w:pStyle w:val="2840"/>
        <w:pBdr/>
        <w:spacing/>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Bdr/>
        <w:spacing/>
        <w:ind/>
        <w:rPr/>
      </w:pPr>
      <w:r/>
      <w:r/>
    </w:p>
    <w:p>
      <w:pPr>
        <w:pBdr/>
        <w:spacing/>
        <w:ind/>
        <w:rPr/>
      </w:pPr>
      <w:r/>
      <w:r/>
    </w:p>
    <w:p>
      <w:pPr>
        <w:pBdr/>
        <w:spacing/>
        <w:ind/>
        <w:rPr/>
      </w:pPr>
      <w:r/>
      <w:r/>
    </w:p>
    <w:sectPr>
      <w:footerReference w:type="default" r:id="rId9"/>
      <w:footnotePr/>
      <w:endnotePr/>
      <w:type w:val="nextPage"/>
      <w:pgSz w:h="16838" w:orient="portrait" w:w="11906"/>
      <w:pgMar w:top="1134" w:right="1134" w:bottom="1693" w:left="1134" w:header="0" w:footer="1134"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10600030101010101"/>
  </w:font>
  <w:font w:name="Calibri">
    <w:panose1 w:val="020F0502020204030204"/>
  </w:font>
  <w:font w:name="Tahoma">
    <w:panose1 w:val="020B0604030504040204"/>
  </w:font>
  <w:font w:name="OpenSymbol;Arial Unicode MS">
    <w:panose1 w:val="05010000000000000000"/>
  </w:font>
  <w:font w:name="Symbol">
    <w:panose1 w:val="05050102010706020507"/>
  </w:font>
  <w:font w:name="Liberation Sans">
    <w:panose1 w:val="020B0604020202020204"/>
  </w:font>
  <w:font w:name="Wingdings">
    <w:panose1 w:val="05000000000000000000"/>
  </w:font>
  <w:font w:name="Microsoft YaHei">
    <w:panose1 w:val="020B0503020204020204"/>
  </w:font>
  <w:font w:name="Times New Roman">
    <w:panose1 w:val="02020603050405020304"/>
  </w:font>
  <w:font w:name="Courier New">
    <w:panose1 w:val="02070309020205020404"/>
  </w:font>
  <w:font w:name="OpenSymbol">
    <w:panose1 w:val="05010000000000000000"/>
  </w:font>
  <w:font w:name="Mangal">
    <w:panose1 w:val="02040503050406030204"/>
  </w:font>
  <w:font w:name="Liberation Serif">
    <w:panose1 w:val="02020603050405020304"/>
  </w:font>
  <w:font w:name="Literata">
    <w:panose1 w:val="020B0604020202020204"/>
  </w:font>
  <w:font w:name="Arial Unicode MS">
    <w:panose1 w:val="020B0604020202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left w:val="single" w:color="4472c4" w:themeColor="accent1" w:sz="12" w:space="11"/>
      </w:pBdr>
      <w:tabs>
        <w:tab w:val="left" w:leader="none" w:pos="622"/>
      </w:tabs>
      <w:spacing/>
      <w:ind/>
      <w:rPr>
        <w:rFonts w:asciiTheme="majorHAnsi" w:hAnsiTheme="majorHAnsi" w:eastAsiaTheme="majorEastAsia" w:cstheme="majorBidi"/>
        <w:color w:val="2f5496" w:themeColor="accent1" w:themeShade="BF"/>
        <w:sz w:val="26"/>
        <w:szCs w:val="26"/>
      </w:rPr>
    </w:pPr>
    <w:r>
      <w:rPr>
        <w:rFonts w:asciiTheme="majorHAnsi" w:hAnsiTheme="majorHAnsi" w:eastAsiaTheme="majorEastAsia" w:cstheme="majorBidi"/>
        <w:color w:val="2f5496" w:themeColor="accent1" w:themeShade="BF"/>
        <w:sz w:val="26"/>
        <w:szCs w:val="26"/>
      </w:rPr>
      <w:fldChar w:fldCharType="begin"/>
    </w:r>
    <w:r>
      <w:rPr>
        <w:rFonts w:asciiTheme="majorHAnsi" w:hAnsiTheme="majorHAnsi" w:eastAsiaTheme="majorEastAsia" w:cstheme="majorBidi"/>
        <w:color w:val="2f5496" w:themeColor="accent1" w:themeShade="BF"/>
        <w:sz w:val="26"/>
        <w:szCs w:val="26"/>
      </w:rPr>
      <w:instrText xml:space="preserve">PAGE   \* MERGEFORMAT</w:instrText>
    </w:r>
    <w:r>
      <w:rPr>
        <w:rFonts w:asciiTheme="majorHAnsi" w:hAnsiTheme="majorHAnsi" w:eastAsiaTheme="majorEastAsia" w:cstheme="majorBidi"/>
        <w:color w:val="2f5496" w:themeColor="accent1" w:themeShade="BF"/>
        <w:sz w:val="26"/>
        <w:szCs w:val="26"/>
      </w:rPr>
      <w:fldChar w:fldCharType="separate"/>
    </w:r>
    <w:r>
      <w:rPr>
        <w:rFonts w:asciiTheme="majorHAnsi" w:hAnsiTheme="majorHAnsi" w:eastAsiaTheme="majorEastAsia" w:cstheme="majorBidi"/>
        <w:color w:val="2f5496" w:themeColor="accent1" w:themeShade="BF"/>
        <w:sz w:val="26"/>
        <w:szCs w:val="26"/>
      </w:rPr>
      <w:t xml:space="preserve">2</w:t>
    </w:r>
    <w:r>
      <w:rPr>
        <w:rFonts w:asciiTheme="majorHAnsi" w:hAnsiTheme="majorHAnsi" w:eastAsiaTheme="majorEastAsia" w:cstheme="majorBidi"/>
        <w:color w:val="2f5496" w:themeColor="accent1" w:themeShade="BF"/>
        <w:sz w:val="26"/>
        <w:szCs w:val="26"/>
      </w:rPr>
      <w:fldChar w:fldCharType="end"/>
    </w:r>
    <w:r>
      <w:rPr>
        <w:rFonts w:asciiTheme="majorHAnsi" w:hAnsiTheme="majorHAnsi" w:eastAsiaTheme="majorEastAsia" w:cstheme="majorBidi"/>
        <w:color w:val="2f5496" w:themeColor="accent1" w:themeShade="BF"/>
        <w:sz w:val="26"/>
        <w:szCs w:val="26"/>
      </w:rPr>
    </w:r>
    <w:r>
      <w:rPr>
        <w:rFonts w:asciiTheme="majorHAnsi" w:hAnsiTheme="majorHAnsi" w:eastAsiaTheme="majorEastAsia" w:cstheme="majorBidi"/>
        <w:color w:val="2f5496" w:themeColor="accent1" w:themeShade="BF"/>
        <w:sz w:val="26"/>
        <w:szCs w:val="26"/>
      </w:rPr>
    </w:r>
  </w:p>
  <w:p>
    <w:pPr>
      <w:pStyle w:val="2848"/>
      <w:pBdr/>
      <w:spacing/>
      <w:ind/>
      <w:jc w:val="center"/>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center"/>
      <w:lvlText w:val=""/>
      <w:numFmt w:val="bullet"/>
      <w:pPr>
        <w:pBdr/>
        <w:spacing/>
        <w:ind w:hanging="360" w:left="1287"/>
      </w:pPr>
      <w:rPr>
        <w:rFonts w:hint="default" w:ascii="Symbol" w:hAnsi="Symbol"/>
      </w:rPr>
      <w:start w:val="1"/>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1">
    <w:lvl w:ilvl="0">
      <w:isLgl w:val="false"/>
      <w:lvlJc w:val="left"/>
      <w:lvlText w:val="%1."/>
      <w:numFmt w:val="decimal"/>
      <w:pPr>
        <w:pBdr/>
        <w:spacing/>
        <w:ind w:hanging="360" w:left="720"/>
      </w:pPr>
      <w:rPr>
        <w:b/>
        <w:sz w:val="28"/>
        <w:szCs w:val="28"/>
      </w:rPr>
      <w:start w:val="1"/>
      <w:suff w:val="tab"/>
    </w:lvl>
    <w:lvl w:ilvl="1">
      <w:isLgl w:val="false"/>
      <w:lvlJc w:val="left"/>
      <w:lvlText w:val="%1.%2"/>
      <w:numFmt w:val="decimal"/>
      <w:pPr>
        <w:pBdr/>
        <w:spacing/>
        <w:ind w:hanging="360" w:left="720"/>
      </w:pPr>
      <w:rPr>
        <w:szCs w:val="28"/>
      </w:rPr>
      <w:start w:val="1"/>
      <w:suff w:val="tab"/>
    </w:lvl>
    <w:lvl w:ilvl="2">
      <w:isLgl w:val="false"/>
      <w:lvlJc w:val="left"/>
      <w:lvlText w:val="%1.%2.%3"/>
      <w:numFmt w:val="decimal"/>
      <w:pPr>
        <w:pBdr/>
        <w:spacing/>
        <w:ind w:hanging="720" w:left="1080"/>
      </w:pPr>
      <w:rPr>
        <w:szCs w:val="28"/>
      </w:rPr>
      <w:start w:val="1"/>
      <w:suff w:val="tab"/>
    </w:lvl>
    <w:lvl w:ilvl="3">
      <w:isLgl w:val="false"/>
      <w:lvlJc w:val="left"/>
      <w:lvlText w:val="%1.%2.%3.%4"/>
      <w:numFmt w:val="decimal"/>
      <w:pPr>
        <w:pBdr/>
        <w:spacing/>
        <w:ind w:hanging="720" w:left="1080"/>
      </w:pPr>
      <w:rPr>
        <w:szCs w:val="28"/>
      </w:rPr>
      <w:start w:val="1"/>
      <w:suff w:val="tab"/>
    </w:lvl>
    <w:lvl w:ilvl="4">
      <w:isLgl w:val="false"/>
      <w:lvlJc w:val="left"/>
      <w:lvlText w:val="%1.%2.%3.%4.%5"/>
      <w:numFmt w:val="decimal"/>
      <w:pPr>
        <w:pBdr/>
        <w:spacing/>
        <w:ind w:hanging="1080" w:left="1440"/>
      </w:pPr>
      <w:rPr>
        <w:szCs w:val="28"/>
      </w:rPr>
      <w:start w:val="1"/>
      <w:suff w:val="tab"/>
    </w:lvl>
    <w:lvl w:ilvl="5">
      <w:isLgl w:val="false"/>
      <w:lvlJc w:val="left"/>
      <w:lvlText w:val="%1.%2.%3.%4.%5.%6"/>
      <w:numFmt w:val="decimal"/>
      <w:pPr>
        <w:pBdr/>
        <w:spacing/>
        <w:ind w:hanging="1080" w:left="1440"/>
      </w:pPr>
      <w:rPr>
        <w:szCs w:val="28"/>
      </w:rPr>
      <w:start w:val="1"/>
      <w:suff w:val="tab"/>
    </w:lvl>
    <w:lvl w:ilvl="6">
      <w:isLgl w:val="false"/>
      <w:lvlJc w:val="left"/>
      <w:lvlText w:val="%1.%2.%3.%4.%5.%6.%7"/>
      <w:numFmt w:val="decimal"/>
      <w:pPr>
        <w:pBdr/>
        <w:spacing/>
        <w:ind w:hanging="1440" w:left="1800"/>
      </w:pPr>
      <w:rPr>
        <w:szCs w:val="28"/>
      </w:rPr>
      <w:start w:val="1"/>
      <w:suff w:val="tab"/>
    </w:lvl>
    <w:lvl w:ilvl="7">
      <w:isLgl w:val="false"/>
      <w:lvlJc w:val="left"/>
      <w:lvlText w:val="%1.%2.%3.%4.%5.%6.%7.%8"/>
      <w:numFmt w:val="decimal"/>
      <w:pPr>
        <w:pBdr/>
        <w:spacing/>
        <w:ind w:hanging="1440" w:left="1800"/>
      </w:pPr>
      <w:rPr>
        <w:szCs w:val="28"/>
      </w:rPr>
      <w:start w:val="1"/>
      <w:suff w:val="tab"/>
    </w:lvl>
    <w:lvl w:ilvl="8">
      <w:isLgl w:val="false"/>
      <w:lvlJc w:val="left"/>
      <w:lvlText w:val="%1.%2.%3.%4.%5.%6.%7.%8.%9"/>
      <w:numFmt w:val="decimal"/>
      <w:pPr>
        <w:pBdr/>
        <w:spacing/>
        <w:ind w:hanging="1800" w:left="2160"/>
      </w:pPr>
      <w:rPr>
        <w:szCs w:val="28"/>
      </w:rPr>
      <w:start w:val="1"/>
      <w:suff w:val="tab"/>
    </w:lvl>
  </w:abstractNum>
  <w:abstractNum w:abstractNumId="2">
    <w:lvl w:ilvl="0">
      <w:isLgl w:val="false"/>
      <w:lvlJc w:val="left"/>
      <w:lvlText w:val=""/>
      <w:numFmt w:val="bullet"/>
      <w:pPr>
        <w:pBdr/>
        <w:spacing/>
        <w:ind w:hanging="360" w:left="720"/>
      </w:pPr>
      <w:rPr>
        <w:rFonts w:hint="default" w:ascii="Symbol" w:hAnsi="Symbol" w:cs="Symbol"/>
        <w:b/>
        <w:sz w:val="28"/>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cs="Wingdings"/>
      </w:rPr>
      <w:start w:val="1"/>
      <w:suff w:val="tab"/>
    </w:lvl>
    <w:lvl w:ilvl="3">
      <w:isLgl w:val="false"/>
      <w:lvlJc w:val="left"/>
      <w:lvlText w:val=""/>
      <w:numFmt w:val="bullet"/>
      <w:pPr>
        <w:pBdr/>
        <w:spacing/>
        <w:ind w:hanging="360" w:left="2880"/>
      </w:pPr>
      <w:rPr>
        <w:rFonts w:hint="default" w:ascii="Symbol" w:hAnsi="Symbol" w:cs="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cs="Wingdings"/>
      </w:rPr>
      <w:start w:val="1"/>
      <w:suff w:val="tab"/>
    </w:lvl>
    <w:lvl w:ilvl="6">
      <w:isLgl w:val="false"/>
      <w:lvlJc w:val="left"/>
      <w:lvlText w:val=""/>
      <w:numFmt w:val="bullet"/>
      <w:pPr>
        <w:pBdr/>
        <w:spacing/>
        <w:ind w:hanging="360" w:left="5040"/>
      </w:pPr>
      <w:rPr>
        <w:rFonts w:hint="default" w:ascii="Symbol" w:hAnsi="Symbol" w:cs="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cs="Wingdings"/>
      </w:rPr>
      <w:start w:val="1"/>
      <w:suff w:val="tab"/>
    </w:lvl>
  </w:abstractNum>
  <w:abstractNum w:abstractNumId="3">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lvl w:ilvl="0">
      <w:isLgl w:val="false"/>
      <w:lvlJc w:val="left"/>
      <w:lvlText w:val="-"/>
      <w:numFmt w:val="bullet"/>
      <w:pPr>
        <w:pBdr/>
        <w:spacing/>
        <w:ind w:hanging="930" w:left="1650"/>
      </w:pPr>
      <w:rPr>
        <w:rFonts w:hint="default" w:ascii="Times New Roman" w:hAnsi="Times New Roman" w:cs="Times New Roman"/>
        <w:color w:val="000000"/>
        <w:szCs w:val="28"/>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cs="Wingdings"/>
      </w:rPr>
      <w:start w:val="1"/>
      <w:suff w:val="tab"/>
    </w:lvl>
    <w:lvl w:ilvl="3">
      <w:isLgl w:val="false"/>
      <w:lvlJc w:val="left"/>
      <w:lvlText w:val=""/>
      <w:numFmt w:val="bullet"/>
      <w:pPr>
        <w:pBdr/>
        <w:spacing/>
        <w:ind w:hanging="360" w:left="3240"/>
      </w:pPr>
      <w:rPr>
        <w:rFonts w:hint="default" w:ascii="Symbol" w:hAnsi="Symbol" w:cs="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cs="Wingdings"/>
      </w:rPr>
      <w:start w:val="1"/>
      <w:suff w:val="tab"/>
    </w:lvl>
    <w:lvl w:ilvl="6">
      <w:isLgl w:val="false"/>
      <w:lvlJc w:val="left"/>
      <w:lvlText w:val=""/>
      <w:numFmt w:val="bullet"/>
      <w:pPr>
        <w:pBdr/>
        <w:spacing/>
        <w:ind w:hanging="360" w:left="5400"/>
      </w:pPr>
      <w:rPr>
        <w:rFonts w:hint="default" w:ascii="Symbol" w:hAnsi="Symbol" w:cs="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cs="Wingdings"/>
      </w:rPr>
      <w:start w:val="1"/>
      <w:suff w:val="tab"/>
    </w:lvl>
  </w:abstractNum>
  <w:abstractNum w:abstractNumId="5">
    <w:lvl w:ilvl="0">
      <w:isLgl w:val="false"/>
      <w:lvlJc w:val="left"/>
      <w:lvlText w:val=""/>
      <w:numFmt w:val="bullet"/>
      <w:pPr>
        <w:pBdr/>
        <w:spacing/>
        <w:ind w:hanging="360" w:left="720"/>
      </w:pPr>
      <w:rPr>
        <w:rFonts w:hint="default" w:ascii="Symbol" w:hAnsi="Symbol" w:cs="OpenSymbol"/>
      </w:rPr>
      <w:start w:val="1"/>
      <w:suff w:val="tab"/>
    </w:lvl>
    <w:lvl w:ilvl="1">
      <w:isLgl w:val="false"/>
      <w:lvlJc w:val="left"/>
      <w:lvlText w:val="◦"/>
      <w:numFmt w:val="bullet"/>
      <w:pPr>
        <w:pBdr/>
        <w:spacing/>
        <w:ind w:hanging="360" w:left="1080"/>
      </w:pPr>
      <w:rPr>
        <w:rFonts w:hint="default" w:ascii="OpenSymbol" w:hAnsi="OpenSymbol" w:cs="OpenSymbol"/>
      </w:rPr>
      <w:start w:val="1"/>
      <w:suff w:val="tab"/>
    </w:lvl>
    <w:lvl w:ilvl="2">
      <w:isLgl w:val="false"/>
      <w:lvlJc w:val="left"/>
      <w:lvlText w:val="▪"/>
      <w:numFmt w:val="bullet"/>
      <w:pPr>
        <w:pBdr/>
        <w:spacing/>
        <w:ind w:hanging="360" w:left="1440"/>
      </w:pPr>
      <w:rPr>
        <w:rFonts w:hint="default" w:ascii="OpenSymbol" w:hAnsi="OpenSymbol" w:cs="OpenSymbol"/>
      </w:rPr>
      <w:start w:val="1"/>
      <w:suff w:val="tab"/>
    </w:lvl>
    <w:lvl w:ilvl="3">
      <w:isLgl w:val="false"/>
      <w:lvlJc w:val="left"/>
      <w:lvlText w:val=""/>
      <w:numFmt w:val="bullet"/>
      <w:pPr>
        <w:pBdr/>
        <w:spacing/>
        <w:ind w:hanging="360" w:left="1800"/>
      </w:pPr>
      <w:rPr>
        <w:rFonts w:hint="default" w:ascii="Symbol" w:hAnsi="Symbol" w:cs="OpenSymbol"/>
      </w:rPr>
      <w:start w:val="1"/>
      <w:suff w:val="tab"/>
    </w:lvl>
    <w:lvl w:ilvl="4">
      <w:isLgl w:val="false"/>
      <w:lvlJc w:val="left"/>
      <w:lvlText w:val="◦"/>
      <w:numFmt w:val="bullet"/>
      <w:pPr>
        <w:pBdr/>
        <w:spacing/>
        <w:ind w:hanging="360" w:left="2160"/>
      </w:pPr>
      <w:rPr>
        <w:rFonts w:hint="default" w:ascii="OpenSymbol" w:hAnsi="OpenSymbol" w:cs="OpenSymbol"/>
      </w:rPr>
      <w:start w:val="1"/>
      <w:suff w:val="tab"/>
    </w:lvl>
    <w:lvl w:ilvl="5">
      <w:isLgl w:val="false"/>
      <w:lvlJc w:val="left"/>
      <w:lvlText w:val="▪"/>
      <w:numFmt w:val="bullet"/>
      <w:pPr>
        <w:pBdr/>
        <w:spacing/>
        <w:ind w:hanging="360" w:left="2520"/>
      </w:pPr>
      <w:rPr>
        <w:rFonts w:hint="default" w:ascii="OpenSymbol" w:hAnsi="OpenSymbol" w:cs="OpenSymbol"/>
      </w:rPr>
      <w:start w:val="1"/>
      <w:suff w:val="tab"/>
    </w:lvl>
    <w:lvl w:ilvl="6">
      <w:isLgl w:val="false"/>
      <w:lvlJc w:val="left"/>
      <w:lvlText w:val=""/>
      <w:numFmt w:val="bullet"/>
      <w:pPr>
        <w:pBdr/>
        <w:spacing/>
        <w:ind w:hanging="360" w:left="2880"/>
      </w:pPr>
      <w:rPr>
        <w:rFonts w:hint="default" w:ascii="Symbol" w:hAnsi="Symbol" w:cs="OpenSymbol"/>
      </w:rPr>
      <w:start w:val="1"/>
      <w:suff w:val="tab"/>
    </w:lvl>
    <w:lvl w:ilvl="7">
      <w:isLgl w:val="false"/>
      <w:lvlJc w:val="left"/>
      <w:lvlText w:val="◦"/>
      <w:numFmt w:val="bullet"/>
      <w:pPr>
        <w:pBdr/>
        <w:spacing/>
        <w:ind w:hanging="360" w:left="3240"/>
      </w:pPr>
      <w:rPr>
        <w:rFonts w:hint="default" w:ascii="OpenSymbol" w:hAnsi="OpenSymbol" w:cs="OpenSymbol"/>
      </w:rPr>
      <w:start w:val="1"/>
      <w:suff w:val="tab"/>
    </w:lvl>
    <w:lvl w:ilvl="8">
      <w:isLgl w:val="false"/>
      <w:lvlJc w:val="left"/>
      <w:lvlText w:val="▪"/>
      <w:numFmt w:val="bullet"/>
      <w:pPr>
        <w:pBdr/>
        <w:spacing/>
        <w:ind w:hanging="360" w:left="3600"/>
      </w:pPr>
      <w:rPr>
        <w:rFonts w:hint="default" w:ascii="OpenSymbol" w:hAnsi="OpenSymbol" w:cs="OpenSymbol"/>
      </w:rPr>
      <w:start w:val="1"/>
      <w:suff w:val="tab"/>
    </w:lvl>
  </w:abstractNum>
  <w:abstractNum w:abstractNumId="6">
    <w:lvl w:ilvl="0">
      <w:isLgl w:val="false"/>
      <w:lvlJc w:val="center"/>
      <w:lvlText w:val=""/>
      <w:numFmt w:val="bullet"/>
      <w:pPr>
        <w:pBdr/>
        <w:spacing/>
        <w:ind w:hanging="360" w:left="1004"/>
      </w:pPr>
      <w:rPr>
        <w:rFonts w:hint="default" w:ascii="Symbol" w:hAnsi="Symbol"/>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7">
    <w:lvl w:ilvl="0">
      <w:isLgl w:val="false"/>
      <w:lvlJc w:val="left"/>
      <w:lvlText w:val=""/>
      <w:numFmt w:val="bullet"/>
      <w:pPr>
        <w:pBdr/>
        <w:tabs>
          <w:tab w:val="num" w:leader="none" w:pos="720"/>
        </w:tabs>
        <w:spacing/>
        <w:ind w:hanging="360" w:left="720"/>
      </w:pPr>
      <w:rPr>
        <w:rFonts w:hint="default" w:ascii="Symbol" w:hAnsi="Symbol" w:cs="OpenSymbol"/>
        <w:sz w:val="28"/>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8">
    <w:lvl w:ilvl="0">
      <w:isLgl w:val="false"/>
      <w:lvlJc w:val="left"/>
      <w:lvlText w:val=""/>
      <w:numFmt w:val="bullet"/>
      <w:pPr>
        <w:pBdr/>
        <w:tabs>
          <w:tab w:val="num" w:leader="none" w:pos="720"/>
        </w:tabs>
        <w:spacing/>
        <w:ind w:hanging="360" w:left="720"/>
      </w:pPr>
      <w:rPr>
        <w:rFonts w:hint="default" w:ascii="Symbol" w:hAnsi="Symbol" w:cs="OpenSymbol;Arial Unicode MS"/>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Arial Unicode MS"/>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Arial Unicode MS"/>
      </w:rPr>
      <w:start w:val="1"/>
      <w:suff w:val="tab"/>
    </w:lvl>
    <w:lvl w:ilvl="3">
      <w:isLgl w:val="false"/>
      <w:lvlJc w:val="left"/>
      <w:lvlText w:val=""/>
      <w:numFmt w:val="bullet"/>
      <w:pPr>
        <w:pBdr/>
        <w:tabs>
          <w:tab w:val="num" w:leader="none" w:pos="1800"/>
        </w:tabs>
        <w:spacing/>
        <w:ind w:hanging="360" w:left="1800"/>
      </w:pPr>
      <w:rPr>
        <w:rFonts w:hint="default" w:ascii="Symbol" w:hAnsi="Symbol" w:cs="OpenSymbol;Arial Unicode MS"/>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Arial Unicode MS"/>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Arial Unicode MS"/>
      </w:rPr>
      <w:start w:val="1"/>
      <w:suff w:val="tab"/>
    </w:lvl>
    <w:lvl w:ilvl="6">
      <w:isLgl w:val="false"/>
      <w:lvlJc w:val="left"/>
      <w:lvlText w:val=""/>
      <w:numFmt w:val="bullet"/>
      <w:pPr>
        <w:pBdr/>
        <w:tabs>
          <w:tab w:val="num" w:leader="none" w:pos="2880"/>
        </w:tabs>
        <w:spacing/>
        <w:ind w:hanging="360" w:left="2880"/>
      </w:pPr>
      <w:rPr>
        <w:rFonts w:hint="default" w:ascii="Symbol" w:hAnsi="Symbol" w:cs="OpenSymbol;Arial Unicode MS"/>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Arial Unicode MS"/>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Arial Unicode MS"/>
      </w:rPr>
      <w:start w:val="1"/>
      <w:suff w:val="tab"/>
    </w:lvl>
  </w:abstractNum>
  <w:abstractNum w:abstractNumId="9">
    <w:lvl w:ilvl="0">
      <w:isLgl w:val="false"/>
      <w:lvlJc w:val="left"/>
      <w:lvlText w:val=""/>
      <w:numFmt w:val="bullet"/>
      <w:pPr>
        <w:pBdr/>
        <w:tabs>
          <w:tab w:val="num" w:leader="none" w:pos="720"/>
        </w:tabs>
        <w:spacing/>
        <w:ind w:hanging="360" w:left="720"/>
      </w:pPr>
      <w:rPr>
        <w:rFonts w:hint="default" w:ascii="Symbol" w:hAnsi="Symbol" w:cs="OpenSymbol"/>
        <w:sz w:val="28"/>
      </w:rPr>
      <w:start w:val="1"/>
      <w:suff w:val="tab"/>
    </w:lvl>
    <w:lvl w:ilvl="1">
      <w:isLgl w:val="false"/>
      <w:lvlJc w:val="left"/>
      <w:lvlText w:val=""/>
      <w:numFmt w:val="bullet"/>
      <w:pPr>
        <w:pBdr/>
        <w:tabs>
          <w:tab w:val="num" w:leader="none" w:pos="1080"/>
        </w:tabs>
        <w:spacing/>
        <w:ind w:hanging="360" w:left="1080"/>
      </w:pPr>
      <w:rPr>
        <w:rFonts w:hint="default" w:ascii="Symbol" w:hAnsi="Symbol" w:cs="OpenSymbol"/>
      </w:rPr>
      <w:start w:val="1"/>
      <w:suff w:val="tab"/>
    </w:lvl>
    <w:lvl w:ilvl="2">
      <w:isLgl w:val="false"/>
      <w:lvlJc w:val="left"/>
      <w:lvlText w:val=""/>
      <w:numFmt w:val="bullet"/>
      <w:pPr>
        <w:pBdr/>
        <w:tabs>
          <w:tab w:val="num" w:leader="none" w:pos="1440"/>
        </w:tabs>
        <w:spacing/>
        <w:ind w:hanging="360" w:left="1440"/>
      </w:pPr>
      <w:rPr>
        <w:rFonts w:hint="default" w:ascii="Symbol" w:hAnsi="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Symbol" w:hAnsi="Symbol" w:cs="OpenSymbol"/>
      </w:rPr>
      <w:start w:val="1"/>
      <w:suff w:val="tab"/>
    </w:lvl>
    <w:lvl w:ilvl="5">
      <w:isLgl w:val="false"/>
      <w:lvlJc w:val="left"/>
      <w:lvlText w:val=""/>
      <w:numFmt w:val="bullet"/>
      <w:pPr>
        <w:pBdr/>
        <w:tabs>
          <w:tab w:val="num" w:leader="none" w:pos="2520"/>
        </w:tabs>
        <w:spacing/>
        <w:ind w:hanging="360" w:left="2520"/>
      </w:pPr>
      <w:rPr>
        <w:rFonts w:hint="default" w:ascii="Symbol" w:hAnsi="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Symbol" w:hAnsi="Symbol" w:cs="OpenSymbol"/>
      </w:rPr>
      <w:start w:val="1"/>
      <w:suff w:val="tab"/>
    </w:lvl>
    <w:lvl w:ilvl="8">
      <w:isLgl w:val="false"/>
      <w:lvlJc w:val="left"/>
      <w:lvlText w:val=""/>
      <w:numFmt w:val="bullet"/>
      <w:pPr>
        <w:pBdr/>
        <w:tabs>
          <w:tab w:val="num" w:leader="none" w:pos="3600"/>
        </w:tabs>
        <w:spacing/>
        <w:ind w:hanging="360" w:left="3600"/>
      </w:pPr>
      <w:rPr>
        <w:rFonts w:hint="default" w:ascii="Symbol" w:hAnsi="Symbol" w:cs="OpenSymbol"/>
      </w:rPr>
      <w:start w:val="1"/>
      <w:suff w:val="tab"/>
    </w:lvl>
  </w:abstractNum>
  <w:abstractNum w:abstractNumId="10">
    <w:lvl w:ilvl="0">
      <w:isLgl w:val="false"/>
      <w:lvlJc w:val="center"/>
      <w:lvlText w:val=""/>
      <w:numFmt w:val="bullet"/>
      <w:pPr>
        <w:pBdr/>
        <w:spacing/>
        <w:ind w:hanging="360" w:left="1174"/>
      </w:pPr>
      <w:rPr>
        <w:rFonts w:hint="default" w:ascii="Symbol" w:hAnsi="Symbol"/>
      </w:rPr>
      <w:start w:val="1"/>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1">
    <w:lvl w:ilvl="0">
      <w:isLgl w:val="false"/>
      <w:lvlJc w:val="left"/>
      <w:lvlText w:val=""/>
      <w:numFmt w:val="bullet"/>
      <w:pPr>
        <w:pBdr/>
        <w:spacing/>
        <w:ind w:hanging="360" w:left="862"/>
      </w:pPr>
      <w:rPr>
        <w:rFonts w:hint="default" w:ascii="Symbol" w:hAnsi="Symbol" w:cs="Symbol"/>
      </w:rPr>
      <w:start w:val="1"/>
      <w:suff w:val="tab"/>
    </w:lvl>
    <w:lvl w:ilvl="1">
      <w:isLgl w:val="false"/>
      <w:lvlJc w:val="left"/>
      <w:lvlText w:val="o"/>
      <w:numFmt w:val="bullet"/>
      <w:pPr>
        <w:pBdr/>
        <w:spacing/>
        <w:ind w:hanging="360" w:left="1582"/>
      </w:pPr>
      <w:rPr>
        <w:rFonts w:hint="default" w:ascii="Courier New" w:hAnsi="Courier New" w:cs="Courier New"/>
      </w:rPr>
      <w:start w:val="1"/>
      <w:suff w:val="tab"/>
    </w:lvl>
    <w:lvl w:ilvl="2">
      <w:isLgl w:val="false"/>
      <w:lvlJc w:val="left"/>
      <w:lvlText w:val=""/>
      <w:numFmt w:val="bullet"/>
      <w:pPr>
        <w:pBdr/>
        <w:spacing/>
        <w:ind w:hanging="360" w:left="2302"/>
      </w:pPr>
      <w:rPr>
        <w:rFonts w:hint="default" w:ascii="Wingdings" w:hAnsi="Wingdings" w:cs="Wingdings"/>
      </w:rPr>
      <w:start w:val="1"/>
      <w:suff w:val="tab"/>
    </w:lvl>
    <w:lvl w:ilvl="3">
      <w:isLgl w:val="false"/>
      <w:lvlJc w:val="left"/>
      <w:lvlText w:val=""/>
      <w:numFmt w:val="bullet"/>
      <w:pPr>
        <w:pBdr/>
        <w:spacing/>
        <w:ind w:hanging="360" w:left="3022"/>
      </w:pPr>
      <w:rPr>
        <w:rFonts w:hint="default" w:ascii="Symbol" w:hAnsi="Symbol" w:cs="Symbol"/>
      </w:rPr>
      <w:start w:val="1"/>
      <w:suff w:val="tab"/>
    </w:lvl>
    <w:lvl w:ilvl="4">
      <w:isLgl w:val="false"/>
      <w:lvlJc w:val="left"/>
      <w:lvlText w:val="o"/>
      <w:numFmt w:val="bullet"/>
      <w:pPr>
        <w:pBdr/>
        <w:spacing/>
        <w:ind w:hanging="360" w:left="3742"/>
      </w:pPr>
      <w:rPr>
        <w:rFonts w:hint="default" w:ascii="Courier New" w:hAnsi="Courier New" w:cs="Courier New"/>
      </w:rPr>
      <w:start w:val="1"/>
      <w:suff w:val="tab"/>
    </w:lvl>
    <w:lvl w:ilvl="5">
      <w:isLgl w:val="false"/>
      <w:lvlJc w:val="left"/>
      <w:lvlText w:val=""/>
      <w:numFmt w:val="bullet"/>
      <w:pPr>
        <w:pBdr/>
        <w:spacing/>
        <w:ind w:hanging="360" w:left="4462"/>
      </w:pPr>
      <w:rPr>
        <w:rFonts w:hint="default" w:ascii="Wingdings" w:hAnsi="Wingdings" w:cs="Wingdings"/>
      </w:rPr>
      <w:start w:val="1"/>
      <w:suff w:val="tab"/>
    </w:lvl>
    <w:lvl w:ilvl="6">
      <w:isLgl w:val="false"/>
      <w:lvlJc w:val="left"/>
      <w:lvlText w:val=""/>
      <w:numFmt w:val="bullet"/>
      <w:pPr>
        <w:pBdr/>
        <w:spacing/>
        <w:ind w:hanging="360" w:left="5182"/>
      </w:pPr>
      <w:rPr>
        <w:rFonts w:hint="default" w:ascii="Symbol" w:hAnsi="Symbol" w:cs="Symbol"/>
      </w:rPr>
      <w:start w:val="1"/>
      <w:suff w:val="tab"/>
    </w:lvl>
    <w:lvl w:ilvl="7">
      <w:isLgl w:val="false"/>
      <w:lvlJc w:val="left"/>
      <w:lvlText w:val="o"/>
      <w:numFmt w:val="bullet"/>
      <w:pPr>
        <w:pBdr/>
        <w:spacing/>
        <w:ind w:hanging="360" w:left="5902"/>
      </w:pPr>
      <w:rPr>
        <w:rFonts w:hint="default" w:ascii="Courier New" w:hAnsi="Courier New" w:cs="Courier New"/>
      </w:rPr>
      <w:start w:val="1"/>
      <w:suff w:val="tab"/>
    </w:lvl>
    <w:lvl w:ilvl="8">
      <w:isLgl w:val="false"/>
      <w:lvlJc w:val="left"/>
      <w:lvlText w:val=""/>
      <w:numFmt w:val="bullet"/>
      <w:pPr>
        <w:pBdr/>
        <w:spacing/>
        <w:ind w:hanging="360" w:left="6622"/>
      </w:pPr>
      <w:rPr>
        <w:rFonts w:hint="default" w:ascii="Wingdings" w:hAnsi="Wingdings" w:cs="Wingdings"/>
      </w:rPr>
      <w:start w:val="1"/>
      <w:suff w:val="tab"/>
    </w:lvl>
  </w:abstractNum>
  <w:abstractNum w:abstractNumId="12">
    <w:lvl w:ilvl="0">
      <w:isLgl w:val="false"/>
      <w:lvlJc w:val="left"/>
      <w:lvlText w:val=""/>
      <w:numFmt w:val="bullet"/>
      <w:pPr>
        <w:pBdr/>
        <w:tabs>
          <w:tab w:val="num" w:leader="none" w:pos="1671"/>
        </w:tabs>
        <w:spacing/>
        <w:ind w:hanging="360" w:left="1671"/>
      </w:pPr>
      <w:rPr>
        <w:rFonts w:hint="default" w:ascii="Symbol" w:hAnsi="Symbol" w:cs="OpenSymbol"/>
      </w:rPr>
      <w:start w:val="1"/>
      <w:suff w:val="tab"/>
    </w:lvl>
    <w:lvl w:ilvl="1">
      <w:isLgl w:val="false"/>
      <w:lvlJc w:val="left"/>
      <w:lvlText w:val="◦"/>
      <w:numFmt w:val="bullet"/>
      <w:pPr>
        <w:pBdr/>
        <w:tabs>
          <w:tab w:val="num" w:leader="none" w:pos="2031"/>
        </w:tabs>
        <w:spacing/>
        <w:ind w:hanging="360" w:left="2031"/>
      </w:pPr>
      <w:rPr>
        <w:rFonts w:hint="default" w:ascii="OpenSymbol" w:hAnsi="OpenSymbol" w:cs="OpenSymbol"/>
      </w:rPr>
      <w:start w:val="1"/>
      <w:suff w:val="tab"/>
    </w:lvl>
    <w:lvl w:ilvl="2">
      <w:isLgl w:val="false"/>
      <w:lvlJc w:val="left"/>
      <w:lvlText w:val="▪"/>
      <w:numFmt w:val="bullet"/>
      <w:pPr>
        <w:pBdr/>
        <w:tabs>
          <w:tab w:val="num" w:leader="none" w:pos="2391"/>
        </w:tabs>
        <w:spacing/>
        <w:ind w:hanging="360" w:left="2391"/>
      </w:pPr>
      <w:rPr>
        <w:rFonts w:hint="default" w:ascii="OpenSymbol" w:hAnsi="OpenSymbol" w:cs="OpenSymbol"/>
      </w:rPr>
      <w:start w:val="1"/>
      <w:suff w:val="tab"/>
    </w:lvl>
    <w:lvl w:ilvl="3">
      <w:isLgl w:val="false"/>
      <w:lvlJc w:val="left"/>
      <w:lvlText w:val=""/>
      <w:numFmt w:val="bullet"/>
      <w:pPr>
        <w:pBdr/>
        <w:tabs>
          <w:tab w:val="num" w:leader="none" w:pos="2751"/>
        </w:tabs>
        <w:spacing/>
        <w:ind w:hanging="360" w:left="2751"/>
      </w:pPr>
      <w:rPr>
        <w:rFonts w:hint="default" w:ascii="Symbol" w:hAnsi="Symbol" w:cs="OpenSymbol"/>
      </w:rPr>
      <w:start w:val="1"/>
      <w:suff w:val="tab"/>
    </w:lvl>
    <w:lvl w:ilvl="4">
      <w:isLgl w:val="false"/>
      <w:lvlJc w:val="left"/>
      <w:lvlText w:val="◦"/>
      <w:numFmt w:val="bullet"/>
      <w:pPr>
        <w:pBdr/>
        <w:tabs>
          <w:tab w:val="num" w:leader="none" w:pos="3111"/>
        </w:tabs>
        <w:spacing/>
        <w:ind w:hanging="360" w:left="3111"/>
      </w:pPr>
      <w:rPr>
        <w:rFonts w:hint="default" w:ascii="OpenSymbol" w:hAnsi="OpenSymbol" w:cs="OpenSymbol"/>
      </w:rPr>
      <w:start w:val="1"/>
      <w:suff w:val="tab"/>
    </w:lvl>
    <w:lvl w:ilvl="5">
      <w:isLgl w:val="false"/>
      <w:lvlJc w:val="left"/>
      <w:lvlText w:val="▪"/>
      <w:numFmt w:val="bullet"/>
      <w:pPr>
        <w:pBdr/>
        <w:tabs>
          <w:tab w:val="num" w:leader="none" w:pos="3471"/>
        </w:tabs>
        <w:spacing/>
        <w:ind w:hanging="360" w:left="3471"/>
      </w:pPr>
      <w:rPr>
        <w:rFonts w:hint="default" w:ascii="OpenSymbol" w:hAnsi="OpenSymbol" w:cs="OpenSymbol"/>
      </w:rPr>
      <w:start w:val="1"/>
      <w:suff w:val="tab"/>
    </w:lvl>
    <w:lvl w:ilvl="6">
      <w:isLgl w:val="false"/>
      <w:lvlJc w:val="left"/>
      <w:lvlText w:val=""/>
      <w:numFmt w:val="bullet"/>
      <w:pPr>
        <w:pBdr/>
        <w:tabs>
          <w:tab w:val="num" w:leader="none" w:pos="3831"/>
        </w:tabs>
        <w:spacing/>
        <w:ind w:hanging="360" w:left="3831"/>
      </w:pPr>
      <w:rPr>
        <w:rFonts w:hint="default" w:ascii="Symbol" w:hAnsi="Symbol" w:cs="OpenSymbol"/>
      </w:rPr>
      <w:start w:val="1"/>
      <w:suff w:val="tab"/>
    </w:lvl>
    <w:lvl w:ilvl="7">
      <w:isLgl w:val="false"/>
      <w:lvlJc w:val="left"/>
      <w:lvlText w:val="◦"/>
      <w:numFmt w:val="bullet"/>
      <w:pPr>
        <w:pBdr/>
        <w:tabs>
          <w:tab w:val="num" w:leader="none" w:pos="4191"/>
        </w:tabs>
        <w:spacing/>
        <w:ind w:hanging="360" w:left="4191"/>
      </w:pPr>
      <w:rPr>
        <w:rFonts w:hint="default" w:ascii="OpenSymbol" w:hAnsi="OpenSymbol" w:cs="OpenSymbol"/>
      </w:rPr>
      <w:start w:val="1"/>
      <w:suff w:val="tab"/>
    </w:lvl>
    <w:lvl w:ilvl="8">
      <w:isLgl w:val="false"/>
      <w:lvlJc w:val="left"/>
      <w:lvlText w:val="▪"/>
      <w:numFmt w:val="bullet"/>
      <w:pPr>
        <w:pBdr/>
        <w:tabs>
          <w:tab w:val="num" w:leader="none" w:pos="4551"/>
        </w:tabs>
        <w:spacing/>
        <w:ind w:hanging="360" w:left="4551"/>
      </w:pPr>
      <w:rPr>
        <w:rFonts w:hint="default" w:ascii="OpenSymbol" w:hAnsi="OpenSymbol" w:cs="OpenSymbol"/>
      </w:rPr>
      <w:start w:val="1"/>
      <w:suff w:val="tab"/>
    </w:lvl>
  </w:abstractNum>
  <w:abstractNum w:abstractNumId="13">
    <w:lvl w:ilvl="0">
      <w:isLgl w:val="false"/>
      <w:lvlJc w:val="left"/>
      <w:lvlText w:val=""/>
      <w:numFmt w:val="bullet"/>
      <w:pPr>
        <w:pBdr/>
        <w:tabs>
          <w:tab w:val="num" w:leader="none" w:pos="1080"/>
        </w:tabs>
        <w:spacing/>
        <w:ind w:hanging="360" w:left="1080"/>
      </w:pPr>
      <w:rPr>
        <w:rFonts w:hint="default" w:ascii="Symbol" w:hAnsi="Symbol" w:cs="OpenSymbol"/>
      </w:rPr>
      <w:start w:val="1"/>
      <w:suff w:val="tab"/>
    </w:lvl>
    <w:lvl w:ilvl="1">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2">
      <w:isLgl w:val="false"/>
      <w:lvlJc w:val="left"/>
      <w:lvlText w:val="▪"/>
      <w:numFmt w:val="bullet"/>
      <w:pPr>
        <w:pBdr/>
        <w:tabs>
          <w:tab w:val="num" w:leader="none" w:pos="1800"/>
        </w:tabs>
        <w:spacing/>
        <w:ind w:hanging="360" w:left="1800"/>
      </w:pPr>
      <w:rPr>
        <w:rFonts w:hint="default" w:ascii="OpenSymbol" w:hAnsi="OpenSymbol" w:cs="OpenSymbol"/>
      </w:rPr>
      <w:start w:val="1"/>
      <w:suff w:val="tab"/>
    </w:lvl>
    <w:lvl w:ilvl="3">
      <w:isLgl w:val="false"/>
      <w:lvlJc w:val="left"/>
      <w:lvlText w:val=""/>
      <w:numFmt w:val="bullet"/>
      <w:pPr>
        <w:pBdr/>
        <w:tabs>
          <w:tab w:val="num" w:leader="none" w:pos="2160"/>
        </w:tabs>
        <w:spacing/>
        <w:ind w:hanging="360" w:left="2160"/>
      </w:pPr>
      <w:rPr>
        <w:rFonts w:hint="default" w:ascii="Symbol" w:hAnsi="Symbol" w:cs="OpenSymbol"/>
      </w:rPr>
      <w:start w:val="1"/>
      <w:suff w:val="tab"/>
    </w:lvl>
    <w:lvl w:ilvl="4">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5">
      <w:isLgl w:val="false"/>
      <w:lvlJc w:val="left"/>
      <w:lvlText w:val="▪"/>
      <w:numFmt w:val="bullet"/>
      <w:pPr>
        <w:pBdr/>
        <w:tabs>
          <w:tab w:val="num" w:leader="none" w:pos="2880"/>
        </w:tabs>
        <w:spacing/>
        <w:ind w:hanging="360" w:left="2880"/>
      </w:pPr>
      <w:rPr>
        <w:rFonts w:hint="default" w:ascii="OpenSymbol" w:hAnsi="OpenSymbol" w:cs="OpenSymbol"/>
      </w:rPr>
      <w:start w:val="1"/>
      <w:suff w:val="tab"/>
    </w:lvl>
    <w:lvl w:ilvl="6">
      <w:isLgl w:val="false"/>
      <w:lvlJc w:val="left"/>
      <w:lvlText w:val=""/>
      <w:numFmt w:val="bullet"/>
      <w:pPr>
        <w:pBdr/>
        <w:tabs>
          <w:tab w:val="num" w:leader="none" w:pos="3240"/>
        </w:tabs>
        <w:spacing/>
        <w:ind w:hanging="360" w:left="3240"/>
      </w:pPr>
      <w:rPr>
        <w:rFonts w:hint="default" w:ascii="Symbol" w:hAnsi="Symbol" w:cs="OpenSymbol"/>
      </w:rPr>
      <w:start w:val="1"/>
      <w:suff w:val="tab"/>
    </w:lvl>
    <w:lvl w:ilvl="7">
      <w:isLgl w:val="false"/>
      <w:lvlJc w:val="left"/>
      <w:lvlText w:val="◦"/>
      <w:numFmt w:val="bullet"/>
      <w:pPr>
        <w:pBdr/>
        <w:tabs>
          <w:tab w:val="num" w:leader="none" w:pos="3600"/>
        </w:tabs>
        <w:spacing/>
        <w:ind w:hanging="360" w:left="3600"/>
      </w:pPr>
      <w:rPr>
        <w:rFonts w:hint="default" w:ascii="OpenSymbol" w:hAnsi="OpenSymbol" w:cs="OpenSymbol"/>
      </w:rPr>
      <w:start w:val="1"/>
      <w:suff w:val="tab"/>
    </w:lvl>
    <w:lvl w:ilvl="8">
      <w:isLgl w:val="false"/>
      <w:lvlJc w:val="left"/>
      <w:lvlText w:val="▪"/>
      <w:numFmt w:val="bullet"/>
      <w:pPr>
        <w:pBdr/>
        <w:tabs>
          <w:tab w:val="num" w:leader="none" w:pos="3960"/>
        </w:tabs>
        <w:spacing/>
        <w:ind w:hanging="360" w:left="3960"/>
      </w:pPr>
      <w:rPr>
        <w:rFonts w:hint="default" w:ascii="OpenSymbol" w:hAnsi="OpenSymbol" w:cs="OpenSymbol"/>
      </w:rPr>
      <w:start w:val="1"/>
      <w:suff w:val="tab"/>
    </w:lvl>
  </w:abstractNum>
  <w:abstractNum w:abstractNumId="14">
    <w:lvl w:ilvl="0">
      <w:isLgl w:val="false"/>
      <w:lvlJc w:val="left"/>
      <w:lvlText w:val=""/>
      <w:numFmt w:val="bullet"/>
      <w:pPr>
        <w:pBdr/>
        <w:tabs>
          <w:tab w:val="num" w:leader="none" w:pos="1440"/>
        </w:tabs>
        <w:spacing/>
        <w:ind w:hanging="360" w:left="1440"/>
      </w:pPr>
      <w:rPr>
        <w:rFonts w:hint="default" w:ascii="Symbol" w:hAnsi="Symbol" w:cs="OpenSymbol"/>
      </w:rPr>
      <w:start w:val="1"/>
      <w:suff w:val="tab"/>
    </w:lvl>
    <w:lvl w:ilvl="1">
      <w:isLgl w:val="false"/>
      <w:lvlJc w:val="left"/>
      <w:lvlText w:val="◦"/>
      <w:numFmt w:val="bullet"/>
      <w:pPr>
        <w:pBdr/>
        <w:tabs>
          <w:tab w:val="num" w:leader="none" w:pos="1800"/>
        </w:tabs>
        <w:spacing/>
        <w:ind w:hanging="360" w:left="1800"/>
      </w:pPr>
      <w:rPr>
        <w:rFonts w:hint="default" w:ascii="OpenSymbol" w:hAnsi="OpenSymbol" w:cs="OpenSymbol"/>
      </w:rPr>
      <w:start w:val="1"/>
      <w:suff w:val="tab"/>
    </w:lvl>
    <w:lvl w:ilvl="2">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3">
      <w:isLgl w:val="false"/>
      <w:lvlJc w:val="left"/>
      <w:lvlText w:val=""/>
      <w:numFmt w:val="bullet"/>
      <w:pPr>
        <w:pBdr/>
        <w:tabs>
          <w:tab w:val="num" w:leader="none" w:pos="2520"/>
        </w:tabs>
        <w:spacing/>
        <w:ind w:hanging="360" w:left="2520"/>
      </w:pPr>
      <w:rPr>
        <w:rFonts w:hint="default" w:ascii="Symbol" w:hAnsi="Symbol" w:cs="OpenSymbol"/>
      </w:rPr>
      <w:start w:val="1"/>
      <w:suff w:val="tab"/>
    </w:lvl>
    <w:lvl w:ilvl="4">
      <w:isLgl w:val="false"/>
      <w:lvlJc w:val="left"/>
      <w:lvlText w:val="◦"/>
      <w:numFmt w:val="bullet"/>
      <w:pPr>
        <w:pBdr/>
        <w:tabs>
          <w:tab w:val="num" w:leader="none" w:pos="2880"/>
        </w:tabs>
        <w:spacing/>
        <w:ind w:hanging="360" w:left="2880"/>
      </w:pPr>
      <w:rPr>
        <w:rFonts w:hint="default" w:ascii="OpenSymbol" w:hAnsi="OpenSymbol" w:cs="OpenSymbol"/>
      </w:rPr>
      <w:start w:val="1"/>
      <w:suff w:val="tab"/>
    </w:lvl>
    <w:lvl w:ilvl="5">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6">
      <w:isLgl w:val="false"/>
      <w:lvlJc w:val="left"/>
      <w:lvlText w:val=""/>
      <w:numFmt w:val="bullet"/>
      <w:pPr>
        <w:pBdr/>
        <w:tabs>
          <w:tab w:val="num" w:leader="none" w:pos="3600"/>
        </w:tabs>
        <w:spacing/>
        <w:ind w:hanging="360" w:left="3600"/>
      </w:pPr>
      <w:rPr>
        <w:rFonts w:hint="default" w:ascii="Symbol" w:hAnsi="Symbol" w:cs="OpenSymbol"/>
      </w:rPr>
      <w:start w:val="1"/>
      <w:suff w:val="tab"/>
    </w:lvl>
    <w:lvl w:ilvl="7">
      <w:isLgl w:val="false"/>
      <w:lvlJc w:val="left"/>
      <w:lvlText w:val="◦"/>
      <w:numFmt w:val="bullet"/>
      <w:pPr>
        <w:pBdr/>
        <w:tabs>
          <w:tab w:val="num" w:leader="none" w:pos="3960"/>
        </w:tabs>
        <w:spacing/>
        <w:ind w:hanging="360" w:left="3960"/>
      </w:pPr>
      <w:rPr>
        <w:rFonts w:hint="default" w:ascii="OpenSymbol" w:hAnsi="OpenSymbol" w:cs="OpenSymbol"/>
      </w:rPr>
      <w:start w:val="1"/>
      <w:suff w:val="tab"/>
    </w:lvl>
    <w:lvl w:ilvl="8">
      <w:isLgl w:val="false"/>
      <w:lvlJc w:val="left"/>
      <w:lvlText w:val="▪"/>
      <w:numFmt w:val="bullet"/>
      <w:pPr>
        <w:pBdr/>
        <w:tabs>
          <w:tab w:val="num" w:leader="none" w:pos="4320"/>
        </w:tabs>
        <w:spacing/>
        <w:ind w:hanging="360" w:left="4320"/>
      </w:pPr>
      <w:rPr>
        <w:rFonts w:hint="default" w:ascii="OpenSymbol" w:hAnsi="OpenSymbol" w:cs="OpenSymbol"/>
      </w:rPr>
      <w:start w:val="1"/>
      <w:suff w:val="tab"/>
    </w:lvl>
  </w:abstractNum>
  <w:abstractNum w:abstractNumId="15">
    <w:lvl w:ilvl="0">
      <w:isLgl w:val="false"/>
      <w:lvlJc w:val="left"/>
      <w:lvlText w:val=""/>
      <w:numFmt w:val="bullet"/>
      <w:pPr>
        <w:pBdr/>
        <w:tabs>
          <w:tab w:val="num" w:leader="none" w:pos="720"/>
        </w:tabs>
        <w:spacing/>
        <w:ind w:hanging="360" w:left="720"/>
      </w:pPr>
      <w:rPr>
        <w:rFonts w:hint="default" w:ascii="Symbol" w:hAnsi="Symbol" w:cs="OpenSymbol"/>
        <w:sz w:val="28"/>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16">
    <w:lvl w:ilvl="0">
      <w:isLgl w:val="false"/>
      <w:lvlJc w:val="left"/>
      <w:lvlText w:val=""/>
      <w:numFmt w:val="bullet"/>
      <w:pPr>
        <w:pBdr/>
        <w:tabs>
          <w:tab w:val="num" w:leader="none" w:pos="1440"/>
        </w:tabs>
        <w:spacing/>
        <w:ind w:hanging="360" w:left="1440"/>
      </w:pPr>
      <w:rPr>
        <w:rFonts w:hint="default" w:ascii="Symbol" w:hAnsi="Symbol" w:cs="OpenSymbol"/>
      </w:rPr>
      <w:start w:val="1"/>
      <w:suff w:val="tab"/>
    </w:lvl>
    <w:lvl w:ilvl="1">
      <w:isLgl w:val="false"/>
      <w:lvlJc w:val="left"/>
      <w:lvlText w:val="◦"/>
      <w:numFmt w:val="bullet"/>
      <w:pPr>
        <w:pBdr/>
        <w:tabs>
          <w:tab w:val="num" w:leader="none" w:pos="1800"/>
        </w:tabs>
        <w:spacing/>
        <w:ind w:hanging="360" w:left="1800"/>
      </w:pPr>
      <w:rPr>
        <w:rFonts w:hint="default" w:ascii="OpenSymbol" w:hAnsi="OpenSymbol" w:cs="OpenSymbol"/>
      </w:rPr>
      <w:start w:val="1"/>
      <w:suff w:val="tab"/>
    </w:lvl>
    <w:lvl w:ilvl="2">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3">
      <w:isLgl w:val="false"/>
      <w:lvlJc w:val="left"/>
      <w:lvlText w:val=""/>
      <w:numFmt w:val="bullet"/>
      <w:pPr>
        <w:pBdr/>
        <w:tabs>
          <w:tab w:val="num" w:leader="none" w:pos="2520"/>
        </w:tabs>
        <w:spacing/>
        <w:ind w:hanging="360" w:left="2520"/>
      </w:pPr>
      <w:rPr>
        <w:rFonts w:hint="default" w:ascii="Symbol" w:hAnsi="Symbol" w:cs="OpenSymbol"/>
      </w:rPr>
      <w:start w:val="1"/>
      <w:suff w:val="tab"/>
    </w:lvl>
    <w:lvl w:ilvl="4">
      <w:isLgl w:val="false"/>
      <w:lvlJc w:val="left"/>
      <w:lvlText w:val="◦"/>
      <w:numFmt w:val="bullet"/>
      <w:pPr>
        <w:pBdr/>
        <w:tabs>
          <w:tab w:val="num" w:leader="none" w:pos="2880"/>
        </w:tabs>
        <w:spacing/>
        <w:ind w:hanging="360" w:left="2880"/>
      </w:pPr>
      <w:rPr>
        <w:rFonts w:hint="default" w:ascii="OpenSymbol" w:hAnsi="OpenSymbol" w:cs="OpenSymbol"/>
      </w:rPr>
      <w:start w:val="1"/>
      <w:suff w:val="tab"/>
    </w:lvl>
    <w:lvl w:ilvl="5">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6">
      <w:isLgl w:val="false"/>
      <w:lvlJc w:val="left"/>
      <w:lvlText w:val=""/>
      <w:numFmt w:val="bullet"/>
      <w:pPr>
        <w:pBdr/>
        <w:tabs>
          <w:tab w:val="num" w:leader="none" w:pos="3600"/>
        </w:tabs>
        <w:spacing/>
        <w:ind w:hanging="360" w:left="3600"/>
      </w:pPr>
      <w:rPr>
        <w:rFonts w:hint="default" w:ascii="Symbol" w:hAnsi="Symbol" w:cs="OpenSymbol"/>
      </w:rPr>
      <w:start w:val="1"/>
      <w:suff w:val="tab"/>
    </w:lvl>
    <w:lvl w:ilvl="7">
      <w:isLgl w:val="false"/>
      <w:lvlJc w:val="left"/>
      <w:lvlText w:val="◦"/>
      <w:numFmt w:val="bullet"/>
      <w:pPr>
        <w:pBdr/>
        <w:tabs>
          <w:tab w:val="num" w:leader="none" w:pos="3960"/>
        </w:tabs>
        <w:spacing/>
        <w:ind w:hanging="360" w:left="3960"/>
      </w:pPr>
      <w:rPr>
        <w:rFonts w:hint="default" w:ascii="OpenSymbol" w:hAnsi="OpenSymbol" w:cs="OpenSymbol"/>
      </w:rPr>
      <w:start w:val="1"/>
      <w:suff w:val="tab"/>
    </w:lvl>
    <w:lvl w:ilvl="8">
      <w:isLgl w:val="false"/>
      <w:lvlJc w:val="left"/>
      <w:lvlText w:val="▪"/>
      <w:numFmt w:val="bullet"/>
      <w:pPr>
        <w:pBdr/>
        <w:tabs>
          <w:tab w:val="num" w:leader="none" w:pos="4320"/>
        </w:tabs>
        <w:spacing/>
        <w:ind w:hanging="360" w:left="4320"/>
      </w:pPr>
      <w:rPr>
        <w:rFonts w:hint="default" w:ascii="OpenSymbol" w:hAnsi="OpenSymbol" w:cs="OpenSymbol"/>
      </w:rPr>
      <w:start w:val="1"/>
      <w:suff w:val="tab"/>
    </w:lvl>
  </w:abstractNum>
  <w:abstractNum w:abstractNumId="17">
    <w:lvl w:ilvl="0">
      <w:isLgl w:val="false"/>
      <w:lvlJc w:val="left"/>
      <w:lvlText w:val=""/>
      <w:numFmt w:val="bullet"/>
      <w:pPr>
        <w:pBdr/>
        <w:spacing/>
        <w:ind w:hanging="360" w:left="720"/>
      </w:pPr>
      <w:rPr>
        <w:rFonts w:hint="default" w:ascii="Symbol" w:hAnsi="Symbol" w:cs="Symbol"/>
        <w:sz w:val="28"/>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cs="Wingdings"/>
      </w:rPr>
      <w:start w:val="1"/>
      <w:suff w:val="tab"/>
    </w:lvl>
    <w:lvl w:ilvl="3">
      <w:isLgl w:val="false"/>
      <w:lvlJc w:val="left"/>
      <w:lvlText w:val=""/>
      <w:numFmt w:val="bullet"/>
      <w:pPr>
        <w:pBdr/>
        <w:spacing/>
        <w:ind w:hanging="360" w:left="2880"/>
      </w:pPr>
      <w:rPr>
        <w:rFonts w:hint="default" w:ascii="Symbol" w:hAnsi="Symbol" w:cs="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cs="Wingdings"/>
      </w:rPr>
      <w:start w:val="1"/>
      <w:suff w:val="tab"/>
    </w:lvl>
    <w:lvl w:ilvl="6">
      <w:isLgl w:val="false"/>
      <w:lvlJc w:val="left"/>
      <w:lvlText w:val=""/>
      <w:numFmt w:val="bullet"/>
      <w:pPr>
        <w:pBdr/>
        <w:spacing/>
        <w:ind w:hanging="360" w:left="5040"/>
      </w:pPr>
      <w:rPr>
        <w:rFonts w:hint="default" w:ascii="Symbol" w:hAnsi="Symbol" w:cs="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cs="Wingdings"/>
      </w:rPr>
      <w:start w:val="1"/>
      <w:suff w:val="tab"/>
    </w:lvl>
  </w:abstractNum>
  <w:abstractNum w:abstractNumId="18">
    <w:lvl w:ilvl="0">
      <w:isLgl w:val="false"/>
      <w:lvlJc w:val="left"/>
      <w:lvlText w:val=""/>
      <w:numFmt w:val="bullet"/>
      <w:pPr>
        <w:pBdr/>
        <w:spacing/>
        <w:ind w:hanging="360" w:left="1095"/>
      </w:pPr>
      <w:rPr>
        <w:rFonts w:hint="default" w:ascii="Symbol" w:hAnsi="Symbol"/>
      </w:rPr>
      <w:start w:val="1"/>
      <w:suff w:val="tab"/>
    </w:lvl>
    <w:lvl w:ilvl="1">
      <w:isLgl w:val="false"/>
      <w:lvlJc w:val="left"/>
      <w:lvlText w:val="o"/>
      <w:numFmt w:val="bullet"/>
      <w:pPr>
        <w:pBdr/>
        <w:spacing/>
        <w:ind w:hanging="360" w:left="1815"/>
      </w:pPr>
      <w:rPr>
        <w:rFonts w:hint="default" w:ascii="Courier New" w:hAnsi="Courier New" w:cs="Courier New"/>
      </w:rPr>
      <w:start w:val="1"/>
      <w:suff w:val="tab"/>
    </w:lvl>
    <w:lvl w:ilvl="2">
      <w:isLgl w:val="false"/>
      <w:lvlJc w:val="left"/>
      <w:lvlText w:val=""/>
      <w:numFmt w:val="bullet"/>
      <w:pPr>
        <w:pBdr/>
        <w:spacing/>
        <w:ind w:hanging="360" w:left="2535"/>
      </w:pPr>
      <w:rPr>
        <w:rFonts w:hint="default" w:ascii="Wingdings" w:hAnsi="Wingdings"/>
      </w:rPr>
      <w:start w:val="1"/>
      <w:suff w:val="tab"/>
    </w:lvl>
    <w:lvl w:ilvl="3">
      <w:isLgl w:val="false"/>
      <w:lvlJc w:val="left"/>
      <w:lvlText w:val=""/>
      <w:numFmt w:val="bullet"/>
      <w:pPr>
        <w:pBdr/>
        <w:spacing/>
        <w:ind w:hanging="360" w:left="3255"/>
      </w:pPr>
      <w:rPr>
        <w:rFonts w:hint="default" w:ascii="Symbol" w:hAnsi="Symbol"/>
      </w:rPr>
      <w:start w:val="1"/>
      <w:suff w:val="tab"/>
    </w:lvl>
    <w:lvl w:ilvl="4">
      <w:isLgl w:val="false"/>
      <w:lvlJc w:val="left"/>
      <w:lvlText w:val="o"/>
      <w:numFmt w:val="bullet"/>
      <w:pPr>
        <w:pBdr/>
        <w:spacing/>
        <w:ind w:hanging="360" w:left="3975"/>
      </w:pPr>
      <w:rPr>
        <w:rFonts w:hint="default" w:ascii="Courier New" w:hAnsi="Courier New" w:cs="Courier New"/>
      </w:rPr>
      <w:start w:val="1"/>
      <w:suff w:val="tab"/>
    </w:lvl>
    <w:lvl w:ilvl="5">
      <w:isLgl w:val="false"/>
      <w:lvlJc w:val="left"/>
      <w:lvlText w:val=""/>
      <w:numFmt w:val="bullet"/>
      <w:pPr>
        <w:pBdr/>
        <w:spacing/>
        <w:ind w:hanging="360" w:left="4695"/>
      </w:pPr>
      <w:rPr>
        <w:rFonts w:hint="default" w:ascii="Wingdings" w:hAnsi="Wingdings"/>
      </w:rPr>
      <w:start w:val="1"/>
      <w:suff w:val="tab"/>
    </w:lvl>
    <w:lvl w:ilvl="6">
      <w:isLgl w:val="false"/>
      <w:lvlJc w:val="left"/>
      <w:lvlText w:val=""/>
      <w:numFmt w:val="bullet"/>
      <w:pPr>
        <w:pBdr/>
        <w:spacing/>
        <w:ind w:hanging="360" w:left="5415"/>
      </w:pPr>
      <w:rPr>
        <w:rFonts w:hint="default" w:ascii="Symbol" w:hAnsi="Symbol"/>
      </w:rPr>
      <w:start w:val="1"/>
      <w:suff w:val="tab"/>
    </w:lvl>
    <w:lvl w:ilvl="7">
      <w:isLgl w:val="false"/>
      <w:lvlJc w:val="left"/>
      <w:lvlText w:val="o"/>
      <w:numFmt w:val="bullet"/>
      <w:pPr>
        <w:pBdr/>
        <w:spacing/>
        <w:ind w:hanging="360" w:left="6135"/>
      </w:pPr>
      <w:rPr>
        <w:rFonts w:hint="default" w:ascii="Courier New" w:hAnsi="Courier New" w:cs="Courier New"/>
      </w:rPr>
      <w:start w:val="1"/>
      <w:suff w:val="tab"/>
    </w:lvl>
    <w:lvl w:ilvl="8">
      <w:isLgl w:val="false"/>
      <w:lvlJc w:val="left"/>
      <w:lvlText w:val=""/>
      <w:numFmt w:val="bullet"/>
      <w:pPr>
        <w:pBdr/>
        <w:spacing/>
        <w:ind w:hanging="360" w:left="6855"/>
      </w:pPr>
      <w:rPr>
        <w:rFonts w:hint="default" w:ascii="Wingdings" w:hAnsi="Wingdings"/>
      </w:rPr>
      <w:start w:val="1"/>
      <w:suff w:val="tab"/>
    </w:lvl>
  </w:abstractNum>
  <w:abstractNum w:abstractNumId="19">
    <w:lvl w:ilvl="0">
      <w:isLgl w:val="false"/>
      <w:lvlJc w:val="left"/>
      <w:lvlText w:val=""/>
      <w:numFmt w:val="bullet"/>
      <w:pPr>
        <w:pBdr/>
        <w:spacing/>
        <w:ind w:hanging="360" w:left="1174"/>
      </w:pPr>
      <w:rPr>
        <w:rFonts w:hint="default" w:ascii="Symbol" w:hAnsi="Symbol" w:cs="Symbol"/>
        <w:sz w:val="28"/>
      </w:rPr>
      <w:start w:val="1"/>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cs="Wingdings"/>
      </w:rPr>
      <w:start w:val="1"/>
      <w:suff w:val="tab"/>
    </w:lvl>
    <w:lvl w:ilvl="3">
      <w:isLgl w:val="false"/>
      <w:lvlJc w:val="left"/>
      <w:lvlText w:val=""/>
      <w:numFmt w:val="bullet"/>
      <w:pPr>
        <w:pBdr/>
        <w:spacing/>
        <w:ind w:hanging="360" w:left="3334"/>
      </w:pPr>
      <w:rPr>
        <w:rFonts w:hint="default" w:ascii="Symbol" w:hAnsi="Symbol" w:cs="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cs="Wingdings"/>
      </w:rPr>
      <w:start w:val="1"/>
      <w:suff w:val="tab"/>
    </w:lvl>
    <w:lvl w:ilvl="6">
      <w:isLgl w:val="false"/>
      <w:lvlJc w:val="left"/>
      <w:lvlText w:val=""/>
      <w:numFmt w:val="bullet"/>
      <w:pPr>
        <w:pBdr/>
        <w:spacing/>
        <w:ind w:hanging="360" w:left="5494"/>
      </w:pPr>
      <w:rPr>
        <w:rFonts w:hint="default" w:ascii="Symbol" w:hAnsi="Symbol" w:cs="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cs="Wingdings"/>
      </w:rPr>
      <w:start w:val="1"/>
      <w:suff w:val="tab"/>
    </w:lvl>
  </w:abstractNum>
  <w:abstractNum w:abstractNumId="20">
    <w:lvl w:ilvl="0">
      <w:isLgl w:val="false"/>
      <w:lvlJc w:val="left"/>
      <w:lvlText w:val=""/>
      <w:numFmt w:val="bullet"/>
      <w:pPr>
        <w:pBdr/>
        <w:tabs>
          <w:tab w:val="num" w:leader="none" w:pos="720"/>
        </w:tabs>
        <w:spacing/>
        <w:ind w:hanging="360" w:left="720"/>
      </w:pPr>
      <w:rPr>
        <w:rFonts w:hint="default" w:ascii="Symbol" w:hAnsi="Symbol" w:cs="OpenSymbol"/>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21">
    <w:lvl w:ilvl="0">
      <w:isLgl w:val="false"/>
      <w:lvlJc w:val="left"/>
      <w:lvlText w:val=""/>
      <w:numFmt w:val="bullet"/>
      <w:pPr>
        <w:pBdr/>
        <w:tabs>
          <w:tab w:val="num" w:leader="none" w:pos="720"/>
        </w:tabs>
        <w:spacing/>
        <w:ind w:hanging="360" w:left="720"/>
      </w:pPr>
      <w:rPr>
        <w:rFonts w:hint="default" w:ascii="Symbol" w:hAnsi="Symbol" w:cs="OpenSymbol"/>
        <w:b w:val="0"/>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22">
    <w:lvl w:ilvl="0">
      <w:isLgl w:val="false"/>
      <w:lvlJc w:val="left"/>
      <w:lvlText w:val=""/>
      <w:numFmt w:val="bullet"/>
      <w:pPr>
        <w:pBdr/>
        <w:spacing/>
        <w:ind w:hanging="360" w:left="720"/>
      </w:pPr>
      <w:rPr>
        <w:rFonts w:hint="default" w:ascii="Symbol" w:hAnsi="Symbol" w:cs="OpenSymbol"/>
        <w:sz w:val="28"/>
      </w:rPr>
      <w:start w:val="1"/>
      <w:suff w:val="tab"/>
    </w:lvl>
    <w:lvl w:ilvl="1">
      <w:isLgl w:val="false"/>
      <w:lvlJc w:val="left"/>
      <w:lvlText w:val="◦"/>
      <w:numFmt w:val="bullet"/>
      <w:pPr>
        <w:pBdr/>
        <w:spacing/>
        <w:ind w:hanging="360" w:left="1080"/>
      </w:pPr>
      <w:rPr>
        <w:rFonts w:hint="default" w:ascii="OpenSymbol" w:hAnsi="OpenSymbol" w:cs="OpenSymbol"/>
      </w:rPr>
      <w:start w:val="1"/>
      <w:suff w:val="tab"/>
    </w:lvl>
    <w:lvl w:ilvl="2">
      <w:isLgl w:val="false"/>
      <w:lvlJc w:val="left"/>
      <w:lvlText w:val="▪"/>
      <w:numFmt w:val="bullet"/>
      <w:pPr>
        <w:pBdr/>
        <w:spacing/>
        <w:ind w:hanging="360" w:left="1440"/>
      </w:pPr>
      <w:rPr>
        <w:rFonts w:hint="default" w:ascii="OpenSymbol" w:hAnsi="OpenSymbol" w:cs="OpenSymbol"/>
      </w:rPr>
      <w:start w:val="1"/>
      <w:suff w:val="tab"/>
    </w:lvl>
    <w:lvl w:ilvl="3">
      <w:isLgl w:val="false"/>
      <w:lvlJc w:val="left"/>
      <w:lvlText w:val=""/>
      <w:numFmt w:val="bullet"/>
      <w:pPr>
        <w:pBdr/>
        <w:spacing/>
        <w:ind w:hanging="360" w:left="1800"/>
      </w:pPr>
      <w:rPr>
        <w:rFonts w:hint="default" w:ascii="Symbol" w:hAnsi="Symbol" w:cs="OpenSymbol"/>
      </w:rPr>
      <w:start w:val="1"/>
      <w:suff w:val="tab"/>
    </w:lvl>
    <w:lvl w:ilvl="4">
      <w:isLgl w:val="false"/>
      <w:lvlJc w:val="left"/>
      <w:lvlText w:val="◦"/>
      <w:numFmt w:val="bullet"/>
      <w:pPr>
        <w:pBdr/>
        <w:spacing/>
        <w:ind w:hanging="360" w:left="2160"/>
      </w:pPr>
      <w:rPr>
        <w:rFonts w:hint="default" w:ascii="OpenSymbol" w:hAnsi="OpenSymbol" w:cs="OpenSymbol"/>
      </w:rPr>
      <w:start w:val="1"/>
      <w:suff w:val="tab"/>
    </w:lvl>
    <w:lvl w:ilvl="5">
      <w:isLgl w:val="false"/>
      <w:lvlJc w:val="left"/>
      <w:lvlText w:val="▪"/>
      <w:numFmt w:val="bullet"/>
      <w:pPr>
        <w:pBdr/>
        <w:spacing/>
        <w:ind w:hanging="360" w:left="2520"/>
      </w:pPr>
      <w:rPr>
        <w:rFonts w:hint="default" w:ascii="OpenSymbol" w:hAnsi="OpenSymbol" w:cs="OpenSymbol"/>
      </w:rPr>
      <w:start w:val="1"/>
      <w:suff w:val="tab"/>
    </w:lvl>
    <w:lvl w:ilvl="6">
      <w:isLgl w:val="false"/>
      <w:lvlJc w:val="left"/>
      <w:lvlText w:val=""/>
      <w:numFmt w:val="bullet"/>
      <w:pPr>
        <w:pBdr/>
        <w:spacing/>
        <w:ind w:hanging="360" w:left="2880"/>
      </w:pPr>
      <w:rPr>
        <w:rFonts w:hint="default" w:ascii="Symbol" w:hAnsi="Symbol" w:cs="OpenSymbol"/>
      </w:rPr>
      <w:start w:val="1"/>
      <w:suff w:val="tab"/>
    </w:lvl>
    <w:lvl w:ilvl="7">
      <w:isLgl w:val="false"/>
      <w:lvlJc w:val="left"/>
      <w:lvlText w:val="◦"/>
      <w:numFmt w:val="bullet"/>
      <w:pPr>
        <w:pBdr/>
        <w:spacing/>
        <w:ind w:hanging="360" w:left="3240"/>
      </w:pPr>
      <w:rPr>
        <w:rFonts w:hint="default" w:ascii="OpenSymbol" w:hAnsi="OpenSymbol" w:cs="OpenSymbol"/>
      </w:rPr>
      <w:start w:val="1"/>
      <w:suff w:val="tab"/>
    </w:lvl>
    <w:lvl w:ilvl="8">
      <w:isLgl w:val="false"/>
      <w:lvlJc w:val="left"/>
      <w:lvlText w:val="▪"/>
      <w:numFmt w:val="bullet"/>
      <w:pPr>
        <w:pBdr/>
        <w:spacing/>
        <w:ind w:hanging="360" w:left="3600"/>
      </w:pPr>
      <w:rPr>
        <w:rFonts w:hint="default" w:ascii="OpenSymbol" w:hAnsi="OpenSymbol" w:cs="OpenSymbol"/>
      </w:rPr>
      <w:start w:val="1"/>
      <w:suff w:val="tab"/>
    </w:lvl>
  </w:abstractNum>
  <w:abstractNum w:abstractNumId="23">
    <w:lvl w:ilvl="0">
      <w:isLgl w:val="false"/>
      <w:lvlJc w:val="left"/>
      <w:lvlText w:val="%1."/>
      <w:numFmt w:val="decimal"/>
      <w:pPr>
        <w:pBdr/>
        <w:spacing/>
        <w:ind w:hanging="360" w:left="720"/>
      </w:pPr>
      <w:rPr>
        <w:szCs w:val="28"/>
      </w:rPr>
      <w:start w:val="1"/>
      <w:suff w:val="tab"/>
    </w:lvl>
    <w:lvl w:ilvl="1">
      <w:isLgl w:val="false"/>
      <w:lvlJc w:val="left"/>
      <w:lvlText w:val="%1.%2"/>
      <w:numFmt w:val="decimal"/>
      <w:pPr>
        <w:pBdr/>
        <w:spacing/>
        <w:ind w:hanging="360" w:left="720"/>
      </w:pPr>
      <w:rPr>
        <w:rFonts w:ascii="Times New Roman" w:hAnsi="Times New Roman"/>
        <w:szCs w:val="28"/>
      </w:rPr>
      <w:start w:val="1"/>
      <w:suff w:val="tab"/>
    </w:lvl>
    <w:lvl w:ilvl="2">
      <w:isLgl w:val="false"/>
      <w:lvlJc w:val="left"/>
      <w:lvlText w:val="%1.%2.%3"/>
      <w:numFmt w:val="decimal"/>
      <w:pPr>
        <w:pBdr/>
        <w:spacing/>
        <w:ind w:hanging="720" w:left="1080"/>
      </w:pPr>
      <w:rPr>
        <w:szCs w:val="28"/>
      </w:rPr>
      <w:start w:val="1"/>
      <w:suff w:val="tab"/>
    </w:lvl>
    <w:lvl w:ilvl="3">
      <w:isLgl w:val="false"/>
      <w:lvlJc w:val="left"/>
      <w:lvlText w:val="%1.%2.%3.%4"/>
      <w:numFmt w:val="decimal"/>
      <w:pPr>
        <w:pBdr/>
        <w:spacing/>
        <w:ind w:hanging="720" w:left="1080"/>
      </w:pPr>
      <w:rPr>
        <w:szCs w:val="28"/>
      </w:rPr>
      <w:start w:val="1"/>
      <w:suff w:val="tab"/>
    </w:lvl>
    <w:lvl w:ilvl="4">
      <w:isLgl w:val="false"/>
      <w:lvlJc w:val="left"/>
      <w:lvlText w:val="%1.%2.%3.%4.%5"/>
      <w:numFmt w:val="decimal"/>
      <w:pPr>
        <w:pBdr/>
        <w:spacing/>
        <w:ind w:hanging="1080" w:left="1440"/>
      </w:pPr>
      <w:rPr>
        <w:szCs w:val="28"/>
      </w:rPr>
      <w:start w:val="1"/>
      <w:suff w:val="tab"/>
    </w:lvl>
    <w:lvl w:ilvl="5">
      <w:isLgl w:val="false"/>
      <w:lvlJc w:val="left"/>
      <w:lvlText w:val="%1.%2.%3.%4.%5.%6"/>
      <w:numFmt w:val="decimal"/>
      <w:pPr>
        <w:pBdr/>
        <w:spacing/>
        <w:ind w:hanging="1080" w:left="1440"/>
      </w:pPr>
      <w:rPr>
        <w:szCs w:val="28"/>
      </w:rPr>
      <w:start w:val="1"/>
      <w:suff w:val="tab"/>
    </w:lvl>
    <w:lvl w:ilvl="6">
      <w:isLgl w:val="false"/>
      <w:lvlJc w:val="left"/>
      <w:lvlText w:val="%1.%2.%3.%4.%5.%6.%7"/>
      <w:numFmt w:val="decimal"/>
      <w:pPr>
        <w:pBdr/>
        <w:spacing/>
        <w:ind w:hanging="1440" w:left="1800"/>
      </w:pPr>
      <w:rPr>
        <w:szCs w:val="28"/>
      </w:rPr>
      <w:start w:val="1"/>
      <w:suff w:val="tab"/>
    </w:lvl>
    <w:lvl w:ilvl="7">
      <w:isLgl w:val="false"/>
      <w:lvlJc w:val="left"/>
      <w:lvlText w:val="%1.%2.%3.%4.%5.%6.%7.%8"/>
      <w:numFmt w:val="decimal"/>
      <w:pPr>
        <w:pBdr/>
        <w:spacing/>
        <w:ind w:hanging="1440" w:left="1800"/>
      </w:pPr>
      <w:rPr>
        <w:szCs w:val="28"/>
      </w:rPr>
      <w:start w:val="1"/>
      <w:suff w:val="tab"/>
    </w:lvl>
    <w:lvl w:ilvl="8">
      <w:isLgl w:val="false"/>
      <w:lvlJc w:val="left"/>
      <w:lvlText w:val="%1.%2.%3.%4.%5.%6.%7.%8.%9"/>
      <w:numFmt w:val="decimal"/>
      <w:pPr>
        <w:pBdr/>
        <w:spacing/>
        <w:ind w:hanging="1800" w:left="2160"/>
      </w:pPr>
      <w:rPr>
        <w:szCs w:val="28"/>
      </w:rPr>
      <w:start w:val="1"/>
      <w:suff w:val="tab"/>
    </w:lvl>
  </w:abstractNum>
  <w:abstractNum w:abstractNumId="24">
    <w:lvl w:ilvl="0">
      <w:isLgl w:val="false"/>
      <w:lvlJc w:val="left"/>
      <w:lvlText w:val=""/>
      <w:numFmt w:val="bullet"/>
      <w:pPr>
        <w:pBdr/>
        <w:tabs>
          <w:tab w:val="num" w:leader="none" w:pos="1318"/>
        </w:tabs>
        <w:spacing/>
        <w:ind w:hanging="360" w:left="1318"/>
      </w:pPr>
      <w:rPr>
        <w:rFonts w:hint="default" w:ascii="Symbol" w:hAnsi="Symbol" w:cs="OpenSymbol"/>
      </w:rPr>
      <w:start w:val="1"/>
      <w:suff w:val="tab"/>
    </w:lvl>
    <w:lvl w:ilvl="1">
      <w:isLgl w:val="false"/>
      <w:lvlJc w:val="left"/>
      <w:lvlText w:val="◦"/>
      <w:numFmt w:val="bullet"/>
      <w:pPr>
        <w:pBdr/>
        <w:tabs>
          <w:tab w:val="num" w:leader="none" w:pos="1678"/>
        </w:tabs>
        <w:spacing/>
        <w:ind w:hanging="360" w:left="1678"/>
      </w:pPr>
      <w:rPr>
        <w:rFonts w:hint="default" w:ascii="OpenSymbol" w:hAnsi="OpenSymbol" w:cs="OpenSymbol"/>
      </w:rPr>
      <w:start w:val="1"/>
      <w:suff w:val="tab"/>
    </w:lvl>
    <w:lvl w:ilvl="2">
      <w:isLgl w:val="false"/>
      <w:lvlJc w:val="left"/>
      <w:lvlText w:val="▪"/>
      <w:numFmt w:val="bullet"/>
      <w:pPr>
        <w:pBdr/>
        <w:tabs>
          <w:tab w:val="num" w:leader="none" w:pos="2038"/>
        </w:tabs>
        <w:spacing/>
        <w:ind w:hanging="360" w:left="2038"/>
      </w:pPr>
      <w:rPr>
        <w:rFonts w:hint="default" w:ascii="OpenSymbol" w:hAnsi="OpenSymbol" w:cs="OpenSymbol"/>
      </w:rPr>
      <w:start w:val="1"/>
      <w:suff w:val="tab"/>
    </w:lvl>
    <w:lvl w:ilvl="3">
      <w:isLgl w:val="false"/>
      <w:lvlJc w:val="left"/>
      <w:lvlText w:val=""/>
      <w:numFmt w:val="bullet"/>
      <w:pPr>
        <w:pBdr/>
        <w:tabs>
          <w:tab w:val="num" w:leader="none" w:pos="2398"/>
        </w:tabs>
        <w:spacing/>
        <w:ind w:hanging="360" w:left="2398"/>
      </w:pPr>
      <w:rPr>
        <w:rFonts w:hint="default" w:ascii="Symbol" w:hAnsi="Symbol" w:cs="OpenSymbol"/>
      </w:rPr>
      <w:start w:val="1"/>
      <w:suff w:val="tab"/>
    </w:lvl>
    <w:lvl w:ilvl="4">
      <w:isLgl w:val="false"/>
      <w:lvlJc w:val="left"/>
      <w:lvlText w:val="◦"/>
      <w:numFmt w:val="bullet"/>
      <w:pPr>
        <w:pBdr/>
        <w:tabs>
          <w:tab w:val="num" w:leader="none" w:pos="2758"/>
        </w:tabs>
        <w:spacing/>
        <w:ind w:hanging="360" w:left="2758"/>
      </w:pPr>
      <w:rPr>
        <w:rFonts w:hint="default" w:ascii="OpenSymbol" w:hAnsi="OpenSymbol" w:cs="OpenSymbol"/>
      </w:rPr>
      <w:start w:val="1"/>
      <w:suff w:val="tab"/>
    </w:lvl>
    <w:lvl w:ilvl="5">
      <w:isLgl w:val="false"/>
      <w:lvlJc w:val="left"/>
      <w:lvlText w:val="▪"/>
      <w:numFmt w:val="bullet"/>
      <w:pPr>
        <w:pBdr/>
        <w:tabs>
          <w:tab w:val="num" w:leader="none" w:pos="3118"/>
        </w:tabs>
        <w:spacing/>
        <w:ind w:hanging="360" w:left="3118"/>
      </w:pPr>
      <w:rPr>
        <w:rFonts w:hint="default" w:ascii="OpenSymbol" w:hAnsi="OpenSymbol" w:cs="OpenSymbol"/>
      </w:rPr>
      <w:start w:val="1"/>
      <w:suff w:val="tab"/>
    </w:lvl>
    <w:lvl w:ilvl="6">
      <w:isLgl w:val="false"/>
      <w:lvlJc w:val="left"/>
      <w:lvlText w:val=""/>
      <w:numFmt w:val="bullet"/>
      <w:pPr>
        <w:pBdr/>
        <w:tabs>
          <w:tab w:val="num" w:leader="none" w:pos="3478"/>
        </w:tabs>
        <w:spacing/>
        <w:ind w:hanging="360" w:left="3478"/>
      </w:pPr>
      <w:rPr>
        <w:rFonts w:hint="default" w:ascii="Symbol" w:hAnsi="Symbol" w:cs="OpenSymbol"/>
      </w:rPr>
      <w:start w:val="1"/>
      <w:suff w:val="tab"/>
    </w:lvl>
    <w:lvl w:ilvl="7">
      <w:isLgl w:val="false"/>
      <w:lvlJc w:val="left"/>
      <w:lvlText w:val="◦"/>
      <w:numFmt w:val="bullet"/>
      <w:pPr>
        <w:pBdr/>
        <w:tabs>
          <w:tab w:val="num" w:leader="none" w:pos="3838"/>
        </w:tabs>
        <w:spacing/>
        <w:ind w:hanging="360" w:left="3838"/>
      </w:pPr>
      <w:rPr>
        <w:rFonts w:hint="default" w:ascii="OpenSymbol" w:hAnsi="OpenSymbol" w:cs="OpenSymbol"/>
      </w:rPr>
      <w:start w:val="1"/>
      <w:suff w:val="tab"/>
    </w:lvl>
    <w:lvl w:ilvl="8">
      <w:isLgl w:val="false"/>
      <w:lvlJc w:val="left"/>
      <w:lvlText w:val="▪"/>
      <w:numFmt w:val="bullet"/>
      <w:pPr>
        <w:pBdr/>
        <w:tabs>
          <w:tab w:val="num" w:leader="none" w:pos="4198"/>
        </w:tabs>
        <w:spacing/>
        <w:ind w:hanging="360" w:left="4198"/>
      </w:pPr>
      <w:rPr>
        <w:rFonts w:hint="default" w:ascii="OpenSymbol" w:hAnsi="OpenSymbol" w:cs="OpenSymbol"/>
      </w:rPr>
      <w:start w:val="1"/>
      <w:suff w:val="tab"/>
    </w:lvl>
  </w:abstractNum>
  <w:abstractNum w:abstractNumId="25">
    <w:lvl w:ilvl="0">
      <w:isLgl w:val="false"/>
      <w:lvlJc w:val="left"/>
      <w:lvlText w:val=""/>
      <w:numFmt w:val="bullet"/>
      <w:pPr>
        <w:pBdr/>
        <w:tabs>
          <w:tab w:val="num" w:leader="none" w:pos="1532"/>
        </w:tabs>
        <w:spacing/>
        <w:ind w:hanging="360" w:left="1532"/>
      </w:pPr>
      <w:rPr>
        <w:rFonts w:hint="default" w:ascii="Symbol" w:hAnsi="Symbol" w:cs="OpenSymbol"/>
      </w:rPr>
      <w:start w:val="1"/>
      <w:suff w:val="tab"/>
    </w:lvl>
    <w:lvl w:ilvl="1">
      <w:isLgl w:val="false"/>
      <w:lvlJc w:val="left"/>
      <w:lvlText w:val="◦"/>
      <w:numFmt w:val="bullet"/>
      <w:pPr>
        <w:pBdr/>
        <w:tabs>
          <w:tab w:val="num" w:leader="none" w:pos="1892"/>
        </w:tabs>
        <w:spacing/>
        <w:ind w:hanging="360" w:left="1892"/>
      </w:pPr>
      <w:rPr>
        <w:rFonts w:hint="default" w:ascii="OpenSymbol" w:hAnsi="OpenSymbol" w:cs="OpenSymbol"/>
      </w:rPr>
      <w:start w:val="1"/>
      <w:suff w:val="tab"/>
    </w:lvl>
    <w:lvl w:ilvl="2">
      <w:isLgl w:val="false"/>
      <w:lvlJc w:val="left"/>
      <w:lvlText w:val="▪"/>
      <w:numFmt w:val="bullet"/>
      <w:pPr>
        <w:pBdr/>
        <w:tabs>
          <w:tab w:val="num" w:leader="none" w:pos="2252"/>
        </w:tabs>
        <w:spacing/>
        <w:ind w:hanging="360" w:left="2252"/>
      </w:pPr>
      <w:rPr>
        <w:rFonts w:hint="default" w:ascii="OpenSymbol" w:hAnsi="OpenSymbol" w:cs="OpenSymbol"/>
      </w:rPr>
      <w:start w:val="1"/>
      <w:suff w:val="tab"/>
    </w:lvl>
    <w:lvl w:ilvl="3">
      <w:isLgl w:val="false"/>
      <w:lvlJc w:val="left"/>
      <w:lvlText w:val=""/>
      <w:numFmt w:val="bullet"/>
      <w:pPr>
        <w:pBdr/>
        <w:tabs>
          <w:tab w:val="num" w:leader="none" w:pos="2612"/>
        </w:tabs>
        <w:spacing/>
        <w:ind w:hanging="360" w:left="2612"/>
      </w:pPr>
      <w:rPr>
        <w:rFonts w:hint="default" w:ascii="Symbol" w:hAnsi="Symbol" w:cs="OpenSymbol"/>
      </w:rPr>
      <w:start w:val="1"/>
      <w:suff w:val="tab"/>
    </w:lvl>
    <w:lvl w:ilvl="4">
      <w:isLgl w:val="false"/>
      <w:lvlJc w:val="left"/>
      <w:lvlText w:val="◦"/>
      <w:numFmt w:val="bullet"/>
      <w:pPr>
        <w:pBdr/>
        <w:tabs>
          <w:tab w:val="num" w:leader="none" w:pos="2972"/>
        </w:tabs>
        <w:spacing/>
        <w:ind w:hanging="360" w:left="2972"/>
      </w:pPr>
      <w:rPr>
        <w:rFonts w:hint="default" w:ascii="OpenSymbol" w:hAnsi="OpenSymbol" w:cs="OpenSymbol"/>
      </w:rPr>
      <w:start w:val="1"/>
      <w:suff w:val="tab"/>
    </w:lvl>
    <w:lvl w:ilvl="5">
      <w:isLgl w:val="false"/>
      <w:lvlJc w:val="left"/>
      <w:lvlText w:val="▪"/>
      <w:numFmt w:val="bullet"/>
      <w:pPr>
        <w:pBdr/>
        <w:tabs>
          <w:tab w:val="num" w:leader="none" w:pos="3332"/>
        </w:tabs>
        <w:spacing/>
        <w:ind w:hanging="360" w:left="3332"/>
      </w:pPr>
      <w:rPr>
        <w:rFonts w:hint="default" w:ascii="OpenSymbol" w:hAnsi="OpenSymbol" w:cs="OpenSymbol"/>
      </w:rPr>
      <w:start w:val="1"/>
      <w:suff w:val="tab"/>
    </w:lvl>
    <w:lvl w:ilvl="6">
      <w:isLgl w:val="false"/>
      <w:lvlJc w:val="left"/>
      <w:lvlText w:val=""/>
      <w:numFmt w:val="bullet"/>
      <w:pPr>
        <w:pBdr/>
        <w:tabs>
          <w:tab w:val="num" w:leader="none" w:pos="3692"/>
        </w:tabs>
        <w:spacing/>
        <w:ind w:hanging="360" w:left="3692"/>
      </w:pPr>
      <w:rPr>
        <w:rFonts w:hint="default" w:ascii="Symbol" w:hAnsi="Symbol" w:cs="OpenSymbol"/>
      </w:rPr>
      <w:start w:val="1"/>
      <w:suff w:val="tab"/>
    </w:lvl>
    <w:lvl w:ilvl="7">
      <w:isLgl w:val="false"/>
      <w:lvlJc w:val="left"/>
      <w:lvlText w:val="◦"/>
      <w:numFmt w:val="bullet"/>
      <w:pPr>
        <w:pBdr/>
        <w:tabs>
          <w:tab w:val="num" w:leader="none" w:pos="4052"/>
        </w:tabs>
        <w:spacing/>
        <w:ind w:hanging="360" w:left="4052"/>
      </w:pPr>
      <w:rPr>
        <w:rFonts w:hint="default" w:ascii="OpenSymbol" w:hAnsi="OpenSymbol" w:cs="OpenSymbol"/>
      </w:rPr>
      <w:start w:val="1"/>
      <w:suff w:val="tab"/>
    </w:lvl>
    <w:lvl w:ilvl="8">
      <w:isLgl w:val="false"/>
      <w:lvlJc w:val="left"/>
      <w:lvlText w:val="▪"/>
      <w:numFmt w:val="bullet"/>
      <w:pPr>
        <w:pBdr/>
        <w:tabs>
          <w:tab w:val="num" w:leader="none" w:pos="4412"/>
        </w:tabs>
        <w:spacing/>
        <w:ind w:hanging="360" w:left="4412"/>
      </w:pPr>
      <w:rPr>
        <w:rFonts w:hint="default" w:ascii="OpenSymbol" w:hAnsi="OpenSymbol" w:cs="OpenSymbol"/>
      </w:rPr>
      <w:start w:val="1"/>
      <w:suff w:val="tab"/>
    </w:lvl>
  </w:abstractNum>
  <w:abstractNum w:abstractNumId="26">
    <w:lvl w:ilvl="0">
      <w:isLgl w:val="false"/>
      <w:lvlJc w:val="left"/>
      <w:lvlText w:val=""/>
      <w:numFmt w:val="none"/>
      <w:pPr>
        <w:pBdr/>
        <w:spacing/>
        <w:ind w:firstLine="0" w:left="0"/>
      </w:pPr>
      <w:rPr/>
      <w:start w:val="1"/>
      <w:suff w:val="nothing"/>
    </w:lvl>
    <w:lvl w:ilvl="1">
      <w:isLgl w:val="false"/>
      <w:lvlJc w:val="left"/>
      <w:lvlText w:val=""/>
      <w:numFmt w:val="none"/>
      <w:pPr>
        <w:pBdr/>
        <w:spacing/>
        <w:ind w:firstLine="0" w:left="0"/>
      </w:pPr>
      <w:rPr/>
      <w:start w:val="1"/>
      <w:suff w:val="nothing"/>
    </w:lvl>
    <w:lvl w:ilvl="2">
      <w:isLgl w:val="false"/>
      <w:lvlJc w:val="left"/>
      <w:lvlText w:val=""/>
      <w:numFmt w:val="none"/>
      <w:pPr>
        <w:pBdr/>
        <w:spacing/>
        <w:ind w:firstLine="0" w:left="0"/>
      </w:pPr>
      <w:rPr/>
      <w:start w:val="1"/>
      <w:suff w:val="nothing"/>
    </w:lvl>
    <w:lvl w:ilvl="3">
      <w:isLgl w:val="false"/>
      <w:lvlJc w:val="left"/>
      <w:lvlText w:val=""/>
      <w:numFmt w:val="none"/>
      <w:pPr>
        <w:pBdr/>
        <w:spacing/>
        <w:ind w:firstLine="0" w:left="0"/>
      </w:pPr>
      <w:rPr/>
      <w:start w:val="1"/>
      <w:suff w:val="nothing"/>
    </w:lvl>
    <w:lvl w:ilvl="4">
      <w:isLgl w:val="false"/>
      <w:lvlJc w:val="left"/>
      <w:lvlText w:val=""/>
      <w:numFmt w:val="none"/>
      <w:pPr>
        <w:pBdr/>
        <w:spacing/>
        <w:ind w:firstLine="0" w:left="0"/>
      </w:pPr>
      <w:rPr/>
      <w:start w:val="1"/>
      <w:suff w:val="nothing"/>
    </w:lvl>
    <w:lvl w:ilvl="5">
      <w:isLgl w:val="false"/>
      <w:lvlJc w:val="left"/>
      <w:lvlText w:val=""/>
      <w:numFmt w:val="none"/>
      <w:pPr>
        <w:pBdr/>
        <w:spacing/>
        <w:ind w:firstLine="0" w:left="0"/>
      </w:pPr>
      <w:rPr/>
      <w:start w:val="1"/>
      <w:suff w:val="nothing"/>
    </w:lvl>
    <w:lvl w:ilvl="6">
      <w:isLgl w:val="false"/>
      <w:lvlJc w:val="left"/>
      <w:lvlText w:val=""/>
      <w:numFmt w:val="none"/>
      <w:pPr>
        <w:pBdr/>
        <w:spacing/>
        <w:ind w:firstLine="0" w:left="0"/>
      </w:pPr>
      <w:rPr/>
      <w:start w:val="1"/>
      <w:suff w:val="nothing"/>
    </w:lvl>
    <w:lvl w:ilvl="7">
      <w:isLgl w:val="false"/>
      <w:lvlJc w:val="left"/>
      <w:lvlText w:val=""/>
      <w:numFmt w:val="none"/>
      <w:pPr>
        <w:pBdr/>
        <w:spacing/>
        <w:ind w:firstLine="0" w:left="0"/>
      </w:pPr>
      <w:rPr/>
      <w:start w:val="1"/>
      <w:suff w:val="nothing"/>
    </w:lvl>
    <w:lvl w:ilvl="8">
      <w:isLgl w:val="false"/>
      <w:lvlJc w:val="left"/>
      <w:lvlText w:val=""/>
      <w:numFmt w:val="none"/>
      <w:pPr>
        <w:pBdr/>
        <w:spacing/>
        <w:ind w:firstLine="0" w:left="0"/>
      </w:pPr>
      <w:rPr/>
      <w:start w:val="1"/>
      <w:suff w:val="nothing"/>
    </w:lvl>
  </w:abstractNum>
  <w:abstractNum w:abstractNumId="27">
    <w:lvl w:ilvl="0">
      <w:isLgl w:val="false"/>
      <w:lvlJc w:val="left"/>
      <w:lvlText w:val=""/>
      <w:numFmt w:val="bullet"/>
      <w:pPr>
        <w:pBdr/>
        <w:tabs>
          <w:tab w:val="num" w:leader="none" w:pos="720"/>
        </w:tabs>
        <w:spacing/>
        <w:ind w:hanging="360" w:left="720"/>
      </w:pPr>
      <w:rPr>
        <w:rFonts w:hint="default" w:ascii="Symbol" w:hAnsi="Symbol" w:cs="OpenSymbol"/>
        <w:sz w:val="28"/>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2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lvl w:ilvl="0">
      <w:isLgl w:val="false"/>
      <w:lvlJc w:val="left"/>
      <w:lvlText w:val="%1"/>
      <w:numFmt w:val="decimal"/>
      <w:pPr>
        <w:pBdr/>
        <w:spacing/>
        <w:ind w:hanging="420" w:left="420"/>
      </w:pPr>
      <w:rPr/>
      <w:start w:val="1"/>
      <w:suff w:val="tab"/>
    </w:lvl>
    <w:lvl w:ilvl="1">
      <w:isLgl w:val="false"/>
      <w:lvlJc w:val="left"/>
      <w:lvlText w:val="%1.%2"/>
      <w:numFmt w:val="decimal"/>
      <w:pPr>
        <w:pBdr/>
        <w:spacing/>
        <w:ind w:hanging="420" w:left="780"/>
      </w:pPr>
      <w:rPr/>
      <w:start w:val="4"/>
      <w:suff w:val="tab"/>
    </w:lvl>
    <w:lvl w:ilvl="2">
      <w:isLgl w:val="false"/>
      <w:lvlJc w:val="left"/>
      <w:lvlText w:val="%1.%2.%3"/>
      <w:numFmt w:val="decimal"/>
      <w:pPr>
        <w:pBdr/>
        <w:spacing/>
        <w:ind w:hanging="720" w:left="1440"/>
      </w:pPr>
      <w:rPr/>
      <w:start w:val="1"/>
      <w:suff w:val="tab"/>
    </w:lvl>
    <w:lvl w:ilvl="3">
      <w:isLgl w:val="false"/>
      <w:lvlJc w:val="left"/>
      <w:lvlText w:val="%1.%2.%3.%4"/>
      <w:numFmt w:val="decimal"/>
      <w:pPr>
        <w:pBdr/>
        <w:spacing/>
        <w:ind w:hanging="720" w:left="1800"/>
      </w:pPr>
      <w:rPr/>
      <w:start w:val="1"/>
      <w:suff w:val="tab"/>
    </w:lvl>
    <w:lvl w:ilvl="4">
      <w:isLgl w:val="false"/>
      <w:lvlJc w:val="left"/>
      <w:lvlText w:val="%1.%2.%3.%4.%5"/>
      <w:numFmt w:val="decimal"/>
      <w:pPr>
        <w:pBdr/>
        <w:spacing/>
        <w:ind w:hanging="1080" w:left="2520"/>
      </w:pPr>
      <w:rPr/>
      <w:start w:val="1"/>
      <w:suff w:val="tab"/>
    </w:lvl>
    <w:lvl w:ilvl="5">
      <w:isLgl w:val="false"/>
      <w:lvlJc w:val="left"/>
      <w:lvlText w:val="%1.%2.%3.%4.%5.%6"/>
      <w:numFmt w:val="decimal"/>
      <w:pPr>
        <w:pBdr/>
        <w:spacing/>
        <w:ind w:hanging="1080" w:left="2880"/>
      </w:pPr>
      <w:rPr/>
      <w:start w:val="1"/>
      <w:suff w:val="tab"/>
    </w:lvl>
    <w:lvl w:ilvl="6">
      <w:isLgl w:val="false"/>
      <w:lvlJc w:val="left"/>
      <w:lvlText w:val="%1.%2.%3.%4.%5.%6.%7"/>
      <w:numFmt w:val="decimal"/>
      <w:pPr>
        <w:pBdr/>
        <w:spacing/>
        <w:ind w:hanging="1440" w:left="3600"/>
      </w:pPr>
      <w:rPr/>
      <w:start w:val="1"/>
      <w:suff w:val="tab"/>
    </w:lvl>
    <w:lvl w:ilvl="7">
      <w:isLgl w:val="false"/>
      <w:lvlJc w:val="left"/>
      <w:lvlText w:val="%1.%2.%3.%4.%5.%6.%7.%8"/>
      <w:numFmt w:val="decimal"/>
      <w:pPr>
        <w:pBdr/>
        <w:spacing/>
        <w:ind w:hanging="1440" w:left="3960"/>
      </w:pPr>
      <w:rPr/>
      <w:start w:val="1"/>
      <w:suff w:val="tab"/>
    </w:lvl>
    <w:lvl w:ilvl="8">
      <w:isLgl w:val="false"/>
      <w:lvlJc w:val="left"/>
      <w:lvlText w:val="%1.%2.%3.%4.%5.%6.%7.%8.%9"/>
      <w:numFmt w:val="decimal"/>
      <w:pPr>
        <w:pBdr/>
        <w:spacing/>
        <w:ind w:hanging="1800" w:left="4680"/>
      </w:pPr>
      <w:rPr/>
      <w:start w:val="1"/>
      <w:suff w:val="tab"/>
    </w:lvl>
  </w:abstractNum>
  <w:abstractNum w:abstractNumId="30">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1">
    <w:lvl w:ilvl="0">
      <w:isLgl w:val="false"/>
      <w:lvlJc w:val="left"/>
      <w:lvlText w:val=""/>
      <w:numFmt w:val="bullet"/>
      <w:pPr>
        <w:pBdr/>
        <w:tabs>
          <w:tab w:val="num" w:leader="none" w:pos="720"/>
        </w:tabs>
        <w:spacing/>
        <w:ind w:hanging="360" w:left="720"/>
      </w:pPr>
      <w:rPr>
        <w:rFonts w:hint="default" w:ascii="Symbol" w:hAnsi="Symbol" w:cs="OpenSymbol"/>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32">
    <w:lvl w:ilvl="0">
      <w:isLgl w:val="false"/>
      <w:lvlJc w:val="center"/>
      <w:lvlText w:val=""/>
      <w:numFmt w:val="bullet"/>
      <w:pPr>
        <w:pBdr/>
        <w:spacing/>
        <w:ind w:hanging="360" w:left="1004"/>
      </w:pPr>
      <w:rPr>
        <w:rFonts w:hint="default" w:ascii="Symbol" w:hAnsi="Symbol"/>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33">
    <w:lvl w:ilvl="0">
      <w:isLgl w:val="false"/>
      <w:lvlJc w:val="left"/>
      <w:lvlText w:val=""/>
      <w:numFmt w:val="bullet"/>
      <w:pPr>
        <w:pBdr/>
        <w:tabs>
          <w:tab w:val="num" w:leader="none" w:pos="720"/>
        </w:tabs>
        <w:spacing/>
        <w:ind w:hanging="360" w:left="720"/>
      </w:pPr>
      <w:rPr>
        <w:rFonts w:hint="default" w:ascii="Symbol" w:hAnsi="Symbol" w:cs="OpenSymbol"/>
        <w:sz w:val="28"/>
      </w:rPr>
      <w:start w:val="1"/>
      <w:suff w:val="tab"/>
    </w:lvl>
    <w:lvl w:ilvl="1">
      <w:isLgl w:val="false"/>
      <w:lvlJc w:val="left"/>
      <w:lvlText w:val="◦"/>
      <w:numFmt w:val="bullet"/>
      <w:pPr>
        <w:pBdr/>
        <w:tabs>
          <w:tab w:val="num" w:leader="none" w:pos="1080"/>
        </w:tabs>
        <w:spacing/>
        <w:ind w:hanging="360" w:left="1080"/>
      </w:pPr>
      <w:rPr>
        <w:rFonts w:hint="default" w:ascii="OpenSymbol" w:hAnsi="OpenSymbol" w:cs="OpenSymbol"/>
      </w:rPr>
      <w:start w:val="1"/>
      <w:suff w:val="tab"/>
    </w:lvl>
    <w:lvl w:ilvl="2">
      <w:isLgl w:val="false"/>
      <w:lvlJc w:val="left"/>
      <w:lvlText w:val="▪"/>
      <w:numFmt w:val="bullet"/>
      <w:pPr>
        <w:pBdr/>
        <w:tabs>
          <w:tab w:val="num" w:leader="none" w:pos="1440"/>
        </w:tabs>
        <w:spacing/>
        <w:ind w:hanging="360" w:left="1440"/>
      </w:pPr>
      <w:rPr>
        <w:rFonts w:hint="default" w:ascii="OpenSymbol" w:hAnsi="OpenSymbol" w:cs="OpenSymbol"/>
      </w:rPr>
      <w:start w:val="1"/>
      <w:suff w:val="tab"/>
    </w:lvl>
    <w:lvl w:ilvl="3">
      <w:isLgl w:val="false"/>
      <w:lvlJc w:val="left"/>
      <w:lvlText w:val=""/>
      <w:numFmt w:val="bullet"/>
      <w:pPr>
        <w:pBdr/>
        <w:tabs>
          <w:tab w:val="num" w:leader="none" w:pos="1800"/>
        </w:tabs>
        <w:spacing/>
        <w:ind w:hanging="360" w:left="1800"/>
      </w:pPr>
      <w:rPr>
        <w:rFonts w:hint="default" w:ascii="Symbol" w:hAnsi="Symbol" w:cs="OpenSymbol"/>
      </w:rPr>
      <w:start w:val="1"/>
      <w:suff w:val="tab"/>
    </w:lvl>
    <w:lvl w:ilvl="4">
      <w:isLgl w:val="false"/>
      <w:lvlJc w:val="left"/>
      <w:lvlText w:val="◦"/>
      <w:numFmt w:val="bullet"/>
      <w:pPr>
        <w:pBdr/>
        <w:tabs>
          <w:tab w:val="num" w:leader="none" w:pos="2160"/>
        </w:tabs>
        <w:spacing/>
        <w:ind w:hanging="360" w:left="2160"/>
      </w:pPr>
      <w:rPr>
        <w:rFonts w:hint="default" w:ascii="OpenSymbol" w:hAnsi="OpenSymbol" w:cs="OpenSymbol"/>
      </w:rPr>
      <w:start w:val="1"/>
      <w:suff w:val="tab"/>
    </w:lvl>
    <w:lvl w:ilvl="5">
      <w:isLgl w:val="false"/>
      <w:lvlJc w:val="left"/>
      <w:lvlText w:val="▪"/>
      <w:numFmt w:val="bullet"/>
      <w:pPr>
        <w:pBdr/>
        <w:tabs>
          <w:tab w:val="num" w:leader="none" w:pos="2520"/>
        </w:tabs>
        <w:spacing/>
        <w:ind w:hanging="360" w:left="2520"/>
      </w:pPr>
      <w:rPr>
        <w:rFonts w:hint="default" w:ascii="OpenSymbol" w:hAnsi="OpenSymbol" w:cs="OpenSymbol"/>
      </w:rPr>
      <w:start w:val="1"/>
      <w:suff w:val="tab"/>
    </w:lvl>
    <w:lvl w:ilvl="6">
      <w:isLgl w:val="false"/>
      <w:lvlJc w:val="left"/>
      <w:lvlText w:val=""/>
      <w:numFmt w:val="bullet"/>
      <w:pPr>
        <w:pBdr/>
        <w:tabs>
          <w:tab w:val="num" w:leader="none" w:pos="2880"/>
        </w:tabs>
        <w:spacing/>
        <w:ind w:hanging="360" w:left="2880"/>
      </w:pPr>
      <w:rPr>
        <w:rFonts w:hint="default" w:ascii="Symbol" w:hAnsi="Symbol" w:cs="OpenSymbol"/>
      </w:rPr>
      <w:start w:val="1"/>
      <w:suff w:val="tab"/>
    </w:lvl>
    <w:lvl w:ilvl="7">
      <w:isLgl w:val="false"/>
      <w:lvlJc w:val="left"/>
      <w:lvlText w:val="◦"/>
      <w:numFmt w:val="bullet"/>
      <w:pPr>
        <w:pBdr/>
        <w:tabs>
          <w:tab w:val="num" w:leader="none" w:pos="3240"/>
        </w:tabs>
        <w:spacing/>
        <w:ind w:hanging="360" w:left="3240"/>
      </w:pPr>
      <w:rPr>
        <w:rFonts w:hint="default" w:ascii="OpenSymbol" w:hAnsi="OpenSymbol" w:cs="OpenSymbol"/>
      </w:rPr>
      <w:start w:val="1"/>
      <w:suff w:val="tab"/>
    </w:lvl>
    <w:lvl w:ilvl="8">
      <w:isLgl w:val="false"/>
      <w:lvlJc w:val="left"/>
      <w:lvlText w:val="▪"/>
      <w:numFmt w:val="bullet"/>
      <w:pPr>
        <w:pBdr/>
        <w:tabs>
          <w:tab w:val="num" w:leader="none" w:pos="3600"/>
        </w:tabs>
        <w:spacing/>
        <w:ind w:hanging="360" w:left="3600"/>
      </w:pPr>
      <w:rPr>
        <w:rFonts w:hint="default" w:ascii="OpenSymbol" w:hAnsi="OpenSymbol" w:cs="OpenSymbol"/>
      </w:rPr>
      <w:start w:val="1"/>
      <w:suff w:val="tab"/>
    </w:lvl>
  </w:abstractNum>
  <w:abstractNum w:abstractNumId="34">
    <w:lvl w:ilvl="0">
      <w:isLgl w:val="false"/>
      <w:lvlJc w:val="center"/>
      <w:lvlText w:val=""/>
      <w:numFmt w:val="bullet"/>
      <w:pPr>
        <w:pBdr/>
        <w:spacing/>
        <w:ind w:hanging="360" w:left="1004"/>
      </w:pPr>
      <w:rPr>
        <w:rFonts w:hint="default" w:ascii="Symbol" w:hAnsi="Symbol"/>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35">
    <w:lvl w:ilvl="0">
      <w:isLgl w:val="false"/>
      <w:lvlJc w:val="left"/>
      <w:lvlText w:val=""/>
      <w:numFmt w:val="bullet"/>
      <w:pPr>
        <w:pBdr/>
        <w:spacing/>
        <w:ind w:hanging="360" w:left="1174"/>
      </w:pPr>
      <w:rPr>
        <w:rFonts w:hint="default" w:ascii="Symbol" w:hAnsi="Symbol" w:cs="Symbol"/>
        <w:b/>
        <w:sz w:val="28"/>
      </w:rPr>
      <w:start w:val="1"/>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cs="Wingdings"/>
      </w:rPr>
      <w:start w:val="1"/>
      <w:suff w:val="tab"/>
    </w:lvl>
    <w:lvl w:ilvl="3">
      <w:isLgl w:val="false"/>
      <w:lvlJc w:val="left"/>
      <w:lvlText w:val=""/>
      <w:numFmt w:val="bullet"/>
      <w:pPr>
        <w:pBdr/>
        <w:spacing/>
        <w:ind w:hanging="360" w:left="3334"/>
      </w:pPr>
      <w:rPr>
        <w:rFonts w:hint="default" w:ascii="Symbol" w:hAnsi="Symbol" w:cs="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cs="Wingdings"/>
      </w:rPr>
      <w:start w:val="1"/>
      <w:suff w:val="tab"/>
    </w:lvl>
    <w:lvl w:ilvl="6">
      <w:isLgl w:val="false"/>
      <w:lvlJc w:val="left"/>
      <w:lvlText w:val=""/>
      <w:numFmt w:val="bullet"/>
      <w:pPr>
        <w:pBdr/>
        <w:spacing/>
        <w:ind w:hanging="360" w:left="5494"/>
      </w:pPr>
      <w:rPr>
        <w:rFonts w:hint="default" w:ascii="Symbol" w:hAnsi="Symbol" w:cs="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cs="Wingdings"/>
      </w:rPr>
      <w:start w:val="1"/>
      <w:suff w:val="tab"/>
    </w:lvl>
  </w:abstractNum>
  <w:abstractNum w:abstractNumId="3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
    <w:lvl w:ilvl="0">
      <w:isLgl w:val="false"/>
      <w:lvlJc w:val="left"/>
      <w:lvlText w:val="·"/>
      <w:numFmt w:val="bullet"/>
      <w:pPr>
        <w:pBdr/>
        <w:spacing/>
        <w:ind w:hanging="360" w:left="709"/>
      </w:pPr>
      <w:rPr>
        <w:rFonts w:hint="default" w:ascii="Symbol" w:hAnsi="Symbol" w:eastAsia="Symbol" w:cs="Symbol"/>
        <w:color w:val="000000"/>
        <w:sz w:val="28"/>
      </w:rPr>
      <w:start w:val="1"/>
      <w:suff w:val="tab"/>
    </w:lvl>
    <w:lvl w:ilvl="1">
      <w:isLgl w:val="false"/>
      <w:lvlJc w:val="left"/>
      <w:lvlText w:val="·"/>
      <w:numFmt w:val="bullet"/>
      <w:pPr>
        <w:pBdr/>
        <w:spacing/>
        <w:ind w:hanging="360" w:left="1429"/>
      </w:pPr>
      <w:rPr>
        <w:rFonts w:hint="default" w:ascii="Symbol" w:hAnsi="Symbol" w:eastAsia="Symbol" w:cs="Symbol"/>
        <w:color w:val="000000"/>
        <w:sz w:val="28"/>
      </w:rPr>
      <w:start w:val="1"/>
      <w:suff w:val="tab"/>
    </w:lvl>
    <w:lvl w:ilvl="2">
      <w:isLgl w:val="false"/>
      <w:lvlJc w:val="left"/>
      <w:lvlText w:val="·"/>
      <w:numFmt w:val="bullet"/>
      <w:pPr>
        <w:pBdr/>
        <w:spacing/>
        <w:ind w:hanging="360" w:left="2149"/>
      </w:pPr>
      <w:rPr>
        <w:rFonts w:hint="default" w:ascii="Symbol" w:hAnsi="Symbol" w:eastAsia="Symbol" w:cs="Symbol"/>
        <w:color w:val="000000"/>
        <w:sz w:val="28"/>
      </w:rPr>
      <w:start w:val="1"/>
      <w:suff w:val="tab"/>
    </w:lvl>
    <w:lvl w:ilvl="3">
      <w:isLgl w:val="false"/>
      <w:lvlJc w:val="left"/>
      <w:lvlText w:val="·"/>
      <w:numFmt w:val="bullet"/>
      <w:pPr>
        <w:pBdr/>
        <w:spacing/>
        <w:ind w:hanging="360" w:left="2869"/>
      </w:pPr>
      <w:rPr>
        <w:rFonts w:hint="default" w:ascii="Symbol" w:hAnsi="Symbol" w:eastAsia="Symbol" w:cs="Symbol"/>
        <w:color w:val="000000"/>
        <w:sz w:val="28"/>
      </w:rPr>
      <w:start w:val="1"/>
      <w:suff w:val="tab"/>
    </w:lvl>
    <w:lvl w:ilvl="4">
      <w:isLgl w:val="false"/>
      <w:lvlJc w:val="left"/>
      <w:lvlText w:val="·"/>
      <w:numFmt w:val="bullet"/>
      <w:pPr>
        <w:pBdr/>
        <w:spacing/>
        <w:ind w:hanging="360" w:left="3589"/>
      </w:pPr>
      <w:rPr>
        <w:rFonts w:hint="default" w:ascii="Symbol" w:hAnsi="Symbol" w:eastAsia="Symbol" w:cs="Symbol"/>
        <w:color w:val="000000"/>
        <w:sz w:val="28"/>
      </w:rPr>
      <w:start w:val="1"/>
      <w:suff w:val="tab"/>
    </w:lvl>
    <w:lvl w:ilvl="5">
      <w:isLgl w:val="false"/>
      <w:lvlJc w:val="left"/>
      <w:lvlText w:val="·"/>
      <w:numFmt w:val="bullet"/>
      <w:pPr>
        <w:pBdr/>
        <w:spacing/>
        <w:ind w:hanging="360" w:left="4309"/>
      </w:pPr>
      <w:rPr>
        <w:rFonts w:hint="default" w:ascii="Symbol" w:hAnsi="Symbol" w:eastAsia="Symbol" w:cs="Symbol"/>
        <w:color w:val="000000"/>
        <w:sz w:val="28"/>
      </w:rPr>
      <w:start w:val="1"/>
      <w:suff w:val="tab"/>
    </w:lvl>
    <w:lvl w:ilvl="6">
      <w:isLgl w:val="false"/>
      <w:lvlJc w:val="left"/>
      <w:lvlText w:val="·"/>
      <w:numFmt w:val="bullet"/>
      <w:pPr>
        <w:pBdr/>
        <w:spacing/>
        <w:ind w:hanging="360" w:left="5029"/>
      </w:pPr>
      <w:rPr>
        <w:rFonts w:hint="default" w:ascii="Symbol" w:hAnsi="Symbol" w:eastAsia="Symbol" w:cs="Symbol"/>
        <w:color w:val="000000"/>
        <w:sz w:val="28"/>
      </w:rPr>
      <w:start w:val="1"/>
      <w:suff w:val="tab"/>
    </w:lvl>
    <w:lvl w:ilvl="7">
      <w:isLgl w:val="false"/>
      <w:lvlJc w:val="left"/>
      <w:lvlText w:val="·"/>
      <w:numFmt w:val="bullet"/>
      <w:pPr>
        <w:pBdr/>
        <w:spacing/>
        <w:ind w:hanging="360" w:left="5749"/>
      </w:pPr>
      <w:rPr>
        <w:rFonts w:hint="default" w:ascii="Symbol" w:hAnsi="Symbol" w:eastAsia="Symbol" w:cs="Symbol"/>
        <w:color w:val="000000"/>
        <w:sz w:val="28"/>
      </w:rPr>
      <w:start w:val="1"/>
      <w:suff w:val="tab"/>
    </w:lvl>
    <w:lvl w:ilvl="8">
      <w:isLgl w:val="false"/>
      <w:lvlJc w:val="left"/>
      <w:lvlText w:val="·"/>
      <w:numFmt w:val="bullet"/>
      <w:pPr>
        <w:pBdr/>
        <w:spacing/>
        <w:ind w:hanging="360" w:left="6469"/>
      </w:pPr>
      <w:rPr>
        <w:rFonts w:hint="default" w:ascii="Symbol" w:hAnsi="Symbol" w:eastAsia="Symbol" w:cs="Symbol"/>
        <w:color w:val="000000"/>
        <w:sz w:val="28"/>
      </w:rPr>
      <w:start w:val="1"/>
      <w:suff w:val="tab"/>
    </w:lvl>
  </w:abstractNum>
  <w:num w:numId="1">
    <w:abstractNumId w:val="23"/>
  </w:num>
  <w:num w:numId="2">
    <w:abstractNumId w:val="29"/>
  </w:num>
  <w:num w:numId="3">
    <w:abstractNumId w:val="4"/>
  </w:num>
  <w:num w:numId="4">
    <w:abstractNumId w:val="1"/>
  </w:num>
  <w:num w:numId="5">
    <w:abstractNumId w:val="22"/>
  </w:num>
  <w:num w:numId="6">
    <w:abstractNumId w:val="5"/>
  </w:num>
  <w:num w:numId="7">
    <w:abstractNumId w:val="17"/>
  </w:num>
  <w:num w:numId="8">
    <w:abstractNumId w:val="11"/>
  </w:num>
  <w:num w:numId="9">
    <w:abstractNumId w:val="2"/>
  </w:num>
  <w:num w:numId="10">
    <w:abstractNumId w:val="28"/>
  </w:num>
  <w:num w:numId="11">
    <w:abstractNumId w:val="35"/>
  </w:num>
  <w:num w:numId="12">
    <w:abstractNumId w:val="12"/>
  </w:num>
  <w:num w:numId="13">
    <w:abstractNumId w:val="20"/>
  </w:num>
  <w:num w:numId="14">
    <w:abstractNumId w:val="31"/>
  </w:num>
  <w:num w:numId="15">
    <w:abstractNumId w:val="19"/>
  </w:num>
  <w:num w:numId="16">
    <w:abstractNumId w:val="21"/>
  </w:num>
  <w:num w:numId="17">
    <w:abstractNumId w:val="3"/>
  </w:num>
  <w:num w:numId="18">
    <w:abstractNumId w:val="33"/>
  </w:num>
  <w:num w:numId="19">
    <w:abstractNumId w:val="27"/>
  </w:num>
  <w:num w:numId="20">
    <w:abstractNumId w:val="7"/>
  </w:num>
  <w:num w:numId="21">
    <w:abstractNumId w:val="15"/>
  </w:num>
  <w:num w:numId="22">
    <w:abstractNumId w:val="9"/>
  </w:num>
  <w:num w:numId="23">
    <w:abstractNumId w:val="13"/>
  </w:num>
  <w:num w:numId="24">
    <w:abstractNumId w:val="24"/>
  </w:num>
  <w:num w:numId="25">
    <w:abstractNumId w:val="8"/>
  </w:num>
  <w:num w:numId="26">
    <w:abstractNumId w:val="16"/>
  </w:num>
  <w:num w:numId="27">
    <w:abstractNumId w:val="25"/>
  </w:num>
  <w:num w:numId="28">
    <w:abstractNumId w:val="14"/>
  </w:num>
  <w:num w:numId="29">
    <w:abstractNumId w:val="26"/>
  </w:num>
  <w:num w:numId="30">
    <w:abstractNumId w:val="18"/>
  </w:num>
  <w:num w:numId="31">
    <w:abstractNumId w:val="6"/>
  </w:num>
  <w:num w:numId="32">
    <w:abstractNumId w:val="32"/>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10"/>
  </w:num>
  <w:num w:numId="36">
    <w:abstractNumId w:val="0"/>
  </w:num>
  <w:num w:numId="37">
    <w:abstractNumId w:val="36"/>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98">
    <w:name w:val="Placeholder Text"/>
    <w:basedOn w:val="975"/>
    <w:uiPriority w:val="99"/>
    <w:semiHidden/>
    <w:pPr>
      <w:pBdr/>
      <w:spacing/>
      <w:ind/>
    </w:pPr>
    <w:rPr>
      <w:color w:val="666666"/>
    </w:rPr>
  </w:style>
  <w:style w:type="paragraph" w:styleId="797">
    <w:name w:val="toc 1"/>
    <w:basedOn w:val="971"/>
    <w:next w:val="971"/>
    <w:uiPriority w:val="39"/>
    <w:unhideWhenUsed/>
    <w:pPr>
      <w:pBdr/>
      <w:spacing w:after="100"/>
      <w:ind/>
    </w:pPr>
  </w:style>
  <w:style w:type="paragraph" w:styleId="798">
    <w:name w:val="toc 2"/>
    <w:basedOn w:val="971"/>
    <w:next w:val="971"/>
    <w:uiPriority w:val="39"/>
    <w:unhideWhenUsed/>
    <w:pPr>
      <w:pBdr/>
      <w:spacing w:after="100"/>
      <w:ind w:left="220"/>
    </w:pPr>
  </w:style>
  <w:style w:type="paragraph" w:styleId="799">
    <w:name w:val="toc 3"/>
    <w:basedOn w:val="971"/>
    <w:next w:val="971"/>
    <w:uiPriority w:val="39"/>
    <w:unhideWhenUsed/>
    <w:pPr>
      <w:pBdr/>
      <w:spacing w:after="100"/>
      <w:ind w:left="440"/>
    </w:pPr>
  </w:style>
  <w:style w:type="paragraph" w:styleId="800">
    <w:name w:val="toc 4"/>
    <w:basedOn w:val="971"/>
    <w:next w:val="971"/>
    <w:uiPriority w:val="39"/>
    <w:unhideWhenUsed/>
    <w:pPr>
      <w:pBdr/>
      <w:spacing w:after="100"/>
      <w:ind w:left="660"/>
    </w:pPr>
  </w:style>
  <w:style w:type="paragraph" w:styleId="801">
    <w:name w:val="toc 5"/>
    <w:basedOn w:val="971"/>
    <w:next w:val="971"/>
    <w:uiPriority w:val="39"/>
    <w:unhideWhenUsed/>
    <w:pPr>
      <w:pBdr/>
      <w:spacing w:after="100"/>
      <w:ind w:left="880"/>
    </w:pPr>
  </w:style>
  <w:style w:type="paragraph" w:styleId="802">
    <w:name w:val="toc 6"/>
    <w:basedOn w:val="971"/>
    <w:next w:val="971"/>
    <w:uiPriority w:val="39"/>
    <w:unhideWhenUsed/>
    <w:pPr>
      <w:pBdr/>
      <w:spacing w:after="100"/>
      <w:ind w:left="1100"/>
    </w:pPr>
  </w:style>
  <w:style w:type="paragraph" w:styleId="803">
    <w:name w:val="toc 7"/>
    <w:basedOn w:val="971"/>
    <w:next w:val="971"/>
    <w:uiPriority w:val="39"/>
    <w:unhideWhenUsed/>
    <w:pPr>
      <w:pBdr/>
      <w:spacing w:after="100"/>
      <w:ind w:left="1320"/>
    </w:pPr>
  </w:style>
  <w:style w:type="paragraph" w:styleId="804">
    <w:name w:val="toc 8"/>
    <w:basedOn w:val="971"/>
    <w:next w:val="971"/>
    <w:uiPriority w:val="39"/>
    <w:unhideWhenUsed/>
    <w:pPr>
      <w:pBdr/>
      <w:spacing w:after="100"/>
      <w:ind w:left="1540"/>
    </w:pPr>
  </w:style>
  <w:style w:type="paragraph" w:styleId="805">
    <w:name w:val="toc 9"/>
    <w:basedOn w:val="971"/>
    <w:next w:val="971"/>
    <w:uiPriority w:val="39"/>
    <w:unhideWhenUsed/>
    <w:pPr>
      <w:pBdr/>
      <w:spacing w:after="100"/>
      <w:ind w:left="1760"/>
    </w:pPr>
  </w:style>
  <w:style w:type="table" w:styleId="806">
    <w:name w:val="Table Grid Light"/>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1"/>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2"/>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3"/>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4"/>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5"/>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w:basedOn w:val="97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1"/>
    <w:basedOn w:val="97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2"/>
    <w:basedOn w:val="97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3"/>
    <w:basedOn w:val="97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4"/>
    <w:basedOn w:val="97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5"/>
    <w:basedOn w:val="97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6"/>
    <w:basedOn w:val="97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w:basedOn w:val="97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1"/>
    <w:basedOn w:val="97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5"/>
    <w:basedOn w:val="97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6"/>
    <w:basedOn w:val="97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w:basedOn w:val="97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1"/>
    <w:basedOn w:val="97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5"/>
    <w:basedOn w:val="97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6"/>
    <w:basedOn w:val="97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w:basedOn w:val="97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1"/>
    <w:basedOn w:val="97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2"/>
    <w:basedOn w:val="97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3"/>
    <w:basedOn w:val="97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4"/>
    <w:basedOn w:val="97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5"/>
    <w:basedOn w:val="97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6"/>
    <w:basedOn w:val="97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Accent 1"/>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2"/>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3"/>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Accent 4"/>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5"/>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6"/>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6 Colorful"/>
    <w:basedOn w:val="97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8">
    <w:name w:val="Grid Table 6 Colorful - Accent 1"/>
    <w:basedOn w:val="97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9">
    <w:name w:val="Grid Table 6 Colorful - Accent 2"/>
    <w:basedOn w:val="97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0">
    <w:name w:val="Grid Table 6 Colorful - Accent 3"/>
    <w:basedOn w:val="97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1">
    <w:name w:val="Grid Table 6 Colorful - Accent 4"/>
    <w:basedOn w:val="97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2">
    <w:name w:val="Grid Table 6 Colorful - Accent 5"/>
    <w:basedOn w:val="97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6 Colorful - Accent 6"/>
    <w:basedOn w:val="97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7 Colorful"/>
    <w:basedOn w:val="97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1"/>
    <w:basedOn w:val="97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5"/>
    <w:basedOn w:val="97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6"/>
    <w:basedOn w:val="97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1"/>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2"/>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3"/>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4"/>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5"/>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6"/>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w:basedOn w:val="97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1"/>
    <w:basedOn w:val="97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2"/>
    <w:basedOn w:val="97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3"/>
    <w:basedOn w:val="97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4"/>
    <w:basedOn w:val="97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5"/>
    <w:basedOn w:val="97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6"/>
    <w:basedOn w:val="97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w:basedOn w:val="97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1"/>
    <w:basedOn w:val="97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2"/>
    <w:basedOn w:val="97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3"/>
    <w:basedOn w:val="97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4"/>
    <w:basedOn w:val="97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5"/>
    <w:basedOn w:val="97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6"/>
    <w:basedOn w:val="97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w:basedOn w:val="97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1"/>
    <w:basedOn w:val="97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2"/>
    <w:basedOn w:val="97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3"/>
    <w:basedOn w:val="97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4"/>
    <w:basedOn w:val="97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5"/>
    <w:basedOn w:val="97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6"/>
    <w:basedOn w:val="97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5 Dark"/>
    <w:basedOn w:val="97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1"/>
    <w:basedOn w:val="97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2"/>
    <w:basedOn w:val="97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3"/>
    <w:basedOn w:val="97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4"/>
    <w:basedOn w:val="97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5"/>
    <w:basedOn w:val="97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6"/>
    <w:basedOn w:val="97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6 Colorful"/>
    <w:basedOn w:val="97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1"/>
    <w:basedOn w:val="97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2"/>
    <w:basedOn w:val="97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3"/>
    <w:basedOn w:val="97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4"/>
    <w:basedOn w:val="97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5"/>
    <w:basedOn w:val="97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6"/>
    <w:basedOn w:val="97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7 Colorful"/>
    <w:basedOn w:val="97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4">
    <w:name w:val="List Table 7 Colorful - Accent 1"/>
    <w:basedOn w:val="97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05">
    <w:name w:val="List Table 7 Colorful - Accent 2"/>
    <w:basedOn w:val="97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906">
    <w:name w:val="List Table 7 Colorful - Accent 3"/>
    <w:basedOn w:val="97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07">
    <w:name w:val="List Table 7 Colorful - Accent 4"/>
    <w:basedOn w:val="97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8">
    <w:name w:val="List Table 7 Colorful - Accent 5"/>
    <w:basedOn w:val="97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909">
    <w:name w:val="List Table 7 Colorful - Accent 6"/>
    <w:basedOn w:val="97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0">
    <w:name w:val="Lined - Accent"/>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1"/>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2"/>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3"/>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4"/>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5"/>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6"/>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w:basedOn w:val="97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1"/>
    <w:basedOn w:val="97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2"/>
    <w:basedOn w:val="97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3"/>
    <w:basedOn w:val="97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4"/>
    <w:basedOn w:val="97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5"/>
    <w:basedOn w:val="97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6"/>
    <w:basedOn w:val="97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w:basedOn w:val="97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1"/>
    <w:basedOn w:val="97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2"/>
    <w:basedOn w:val="97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3"/>
    <w:basedOn w:val="97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4"/>
    <w:basedOn w:val="97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5"/>
    <w:basedOn w:val="97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6"/>
    <w:basedOn w:val="97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1">
    <w:name w:val="Heading 4"/>
    <w:basedOn w:val="971"/>
    <w:next w:val="971"/>
    <w:link w:val="94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2">
    <w:name w:val="Heading 5"/>
    <w:basedOn w:val="971"/>
    <w:next w:val="971"/>
    <w:link w:val="94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3">
    <w:name w:val="Heading 6"/>
    <w:basedOn w:val="971"/>
    <w:next w:val="971"/>
    <w:link w:val="94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4">
    <w:name w:val="Heading 7"/>
    <w:basedOn w:val="971"/>
    <w:next w:val="971"/>
    <w:link w:val="94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5">
    <w:name w:val="Heading 8"/>
    <w:basedOn w:val="971"/>
    <w:next w:val="971"/>
    <w:link w:val="94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6">
    <w:name w:val="Heading 9"/>
    <w:basedOn w:val="971"/>
    <w:next w:val="971"/>
    <w:link w:val="94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7">
    <w:name w:val="Heading 1 Char"/>
    <w:basedOn w:val="975"/>
    <w:link w:val="972"/>
    <w:uiPriority w:val="9"/>
    <w:pPr>
      <w:pBdr/>
      <w:spacing/>
      <w:ind/>
    </w:pPr>
    <w:rPr>
      <w:rFonts w:ascii="Arial" w:hAnsi="Arial" w:eastAsia="Arial" w:cs="Arial"/>
      <w:color w:val="0f4761" w:themeColor="accent1" w:themeShade="BF"/>
      <w:sz w:val="40"/>
      <w:szCs w:val="40"/>
    </w:rPr>
  </w:style>
  <w:style w:type="character" w:styleId="938">
    <w:name w:val="Heading 2 Char"/>
    <w:basedOn w:val="975"/>
    <w:link w:val="973"/>
    <w:uiPriority w:val="9"/>
    <w:pPr>
      <w:pBdr/>
      <w:spacing/>
      <w:ind/>
    </w:pPr>
    <w:rPr>
      <w:rFonts w:ascii="Arial" w:hAnsi="Arial" w:eastAsia="Arial" w:cs="Arial"/>
      <w:color w:val="0f4761" w:themeColor="accent1" w:themeShade="BF"/>
      <w:sz w:val="32"/>
      <w:szCs w:val="32"/>
    </w:rPr>
  </w:style>
  <w:style w:type="character" w:styleId="939">
    <w:name w:val="Heading 3 Char"/>
    <w:basedOn w:val="975"/>
    <w:link w:val="974"/>
    <w:uiPriority w:val="9"/>
    <w:pPr>
      <w:pBdr/>
      <w:spacing/>
      <w:ind/>
    </w:pPr>
    <w:rPr>
      <w:rFonts w:ascii="Arial" w:hAnsi="Arial" w:eastAsia="Arial" w:cs="Arial"/>
      <w:color w:val="0f4761" w:themeColor="accent1" w:themeShade="BF"/>
      <w:sz w:val="28"/>
      <w:szCs w:val="28"/>
    </w:rPr>
  </w:style>
  <w:style w:type="character" w:styleId="940">
    <w:name w:val="Heading 4 Char"/>
    <w:basedOn w:val="975"/>
    <w:link w:val="931"/>
    <w:uiPriority w:val="9"/>
    <w:pPr>
      <w:pBdr/>
      <w:spacing/>
      <w:ind/>
    </w:pPr>
    <w:rPr>
      <w:rFonts w:ascii="Arial" w:hAnsi="Arial" w:eastAsia="Arial" w:cs="Arial"/>
      <w:i/>
      <w:iCs/>
      <w:color w:val="0f4761" w:themeColor="accent1" w:themeShade="BF"/>
    </w:rPr>
  </w:style>
  <w:style w:type="character" w:styleId="941">
    <w:name w:val="Heading 5 Char"/>
    <w:basedOn w:val="975"/>
    <w:link w:val="932"/>
    <w:uiPriority w:val="9"/>
    <w:pPr>
      <w:pBdr/>
      <w:spacing/>
      <w:ind/>
    </w:pPr>
    <w:rPr>
      <w:rFonts w:ascii="Arial" w:hAnsi="Arial" w:eastAsia="Arial" w:cs="Arial"/>
      <w:color w:val="0f4761" w:themeColor="accent1" w:themeShade="BF"/>
    </w:rPr>
  </w:style>
  <w:style w:type="character" w:styleId="942">
    <w:name w:val="Heading 6 Char"/>
    <w:basedOn w:val="975"/>
    <w:link w:val="933"/>
    <w:uiPriority w:val="9"/>
    <w:pPr>
      <w:pBdr/>
      <w:spacing/>
      <w:ind/>
    </w:pPr>
    <w:rPr>
      <w:rFonts w:ascii="Arial" w:hAnsi="Arial" w:eastAsia="Arial" w:cs="Arial"/>
      <w:i/>
      <w:iCs/>
      <w:color w:val="595959" w:themeColor="text1" w:themeTint="A6"/>
    </w:rPr>
  </w:style>
  <w:style w:type="character" w:styleId="943">
    <w:name w:val="Heading 7 Char"/>
    <w:basedOn w:val="975"/>
    <w:link w:val="934"/>
    <w:uiPriority w:val="9"/>
    <w:pPr>
      <w:pBdr/>
      <w:spacing/>
      <w:ind/>
    </w:pPr>
    <w:rPr>
      <w:rFonts w:ascii="Arial" w:hAnsi="Arial" w:eastAsia="Arial" w:cs="Arial"/>
      <w:color w:val="595959" w:themeColor="text1" w:themeTint="A6"/>
    </w:rPr>
  </w:style>
  <w:style w:type="character" w:styleId="944">
    <w:name w:val="Heading 8 Char"/>
    <w:basedOn w:val="975"/>
    <w:link w:val="935"/>
    <w:uiPriority w:val="9"/>
    <w:pPr>
      <w:pBdr/>
      <w:spacing/>
      <w:ind/>
    </w:pPr>
    <w:rPr>
      <w:rFonts w:ascii="Arial" w:hAnsi="Arial" w:eastAsia="Arial" w:cs="Arial"/>
      <w:i/>
      <w:iCs/>
      <w:color w:val="272727" w:themeColor="text1" w:themeTint="D8"/>
    </w:rPr>
  </w:style>
  <w:style w:type="character" w:styleId="945">
    <w:name w:val="Heading 9 Char"/>
    <w:basedOn w:val="975"/>
    <w:link w:val="936"/>
    <w:uiPriority w:val="9"/>
    <w:pPr>
      <w:pBdr/>
      <w:spacing/>
      <w:ind/>
    </w:pPr>
    <w:rPr>
      <w:rFonts w:ascii="Arial" w:hAnsi="Arial" w:eastAsia="Arial" w:cs="Arial"/>
      <w:i/>
      <w:iCs/>
      <w:color w:val="272727" w:themeColor="text1" w:themeTint="D8"/>
    </w:rPr>
  </w:style>
  <w:style w:type="character" w:styleId="946">
    <w:name w:val="Title Char"/>
    <w:basedOn w:val="975"/>
    <w:link w:val="2830"/>
    <w:uiPriority w:val="10"/>
    <w:pPr>
      <w:pBdr/>
      <w:spacing/>
      <w:ind/>
    </w:pPr>
    <w:rPr>
      <w:rFonts w:ascii="Arial" w:hAnsi="Arial" w:eastAsia="Arial" w:cs="Arial"/>
      <w:spacing w:val="-10"/>
      <w:sz w:val="56"/>
      <w:szCs w:val="56"/>
    </w:rPr>
  </w:style>
  <w:style w:type="paragraph" w:styleId="947">
    <w:name w:val="Subtitle"/>
    <w:basedOn w:val="971"/>
    <w:next w:val="971"/>
    <w:link w:val="948"/>
    <w:uiPriority w:val="11"/>
    <w:qFormat/>
    <w:pPr>
      <w:numPr>
        <w:ilvl w:val="1"/>
      </w:numPr>
      <w:pBdr/>
      <w:spacing/>
      <w:ind/>
    </w:pPr>
    <w:rPr>
      <w:color w:val="595959" w:themeColor="text1" w:themeTint="A6"/>
      <w:spacing w:val="15"/>
      <w:sz w:val="28"/>
      <w:szCs w:val="28"/>
    </w:rPr>
  </w:style>
  <w:style w:type="character" w:styleId="948">
    <w:name w:val="Subtitle Char"/>
    <w:basedOn w:val="975"/>
    <w:link w:val="947"/>
    <w:uiPriority w:val="11"/>
    <w:pPr>
      <w:pBdr/>
      <w:spacing/>
      <w:ind/>
    </w:pPr>
    <w:rPr>
      <w:color w:val="595959" w:themeColor="text1" w:themeTint="A6"/>
      <w:spacing w:val="15"/>
      <w:sz w:val="28"/>
      <w:szCs w:val="28"/>
    </w:rPr>
  </w:style>
  <w:style w:type="paragraph" w:styleId="949">
    <w:name w:val="Quote"/>
    <w:basedOn w:val="971"/>
    <w:next w:val="971"/>
    <w:link w:val="950"/>
    <w:uiPriority w:val="29"/>
    <w:qFormat/>
    <w:pPr>
      <w:pBdr/>
      <w:spacing w:before="160"/>
      <w:ind/>
      <w:jc w:val="center"/>
    </w:pPr>
    <w:rPr>
      <w:i/>
      <w:iCs/>
      <w:color w:val="404040" w:themeColor="text1" w:themeTint="BF"/>
    </w:rPr>
  </w:style>
  <w:style w:type="character" w:styleId="950">
    <w:name w:val="Quote Char"/>
    <w:basedOn w:val="975"/>
    <w:link w:val="949"/>
    <w:uiPriority w:val="29"/>
    <w:pPr>
      <w:pBdr/>
      <w:spacing/>
      <w:ind/>
    </w:pPr>
    <w:rPr>
      <w:i/>
      <w:iCs/>
      <w:color w:val="404040" w:themeColor="text1" w:themeTint="BF"/>
    </w:rPr>
  </w:style>
  <w:style w:type="character" w:styleId="951">
    <w:name w:val="Intense Emphasis"/>
    <w:basedOn w:val="975"/>
    <w:uiPriority w:val="21"/>
    <w:qFormat/>
    <w:pPr>
      <w:pBdr/>
      <w:spacing/>
      <w:ind/>
    </w:pPr>
    <w:rPr>
      <w:i/>
      <w:iCs/>
      <w:color w:val="0f4761" w:themeColor="accent1" w:themeShade="BF"/>
    </w:rPr>
  </w:style>
  <w:style w:type="paragraph" w:styleId="952">
    <w:name w:val="Intense Quote"/>
    <w:basedOn w:val="971"/>
    <w:next w:val="971"/>
    <w:link w:val="95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3">
    <w:name w:val="Intense Quote Char"/>
    <w:basedOn w:val="975"/>
    <w:link w:val="952"/>
    <w:uiPriority w:val="30"/>
    <w:pPr>
      <w:pBdr/>
      <w:spacing/>
      <w:ind/>
    </w:pPr>
    <w:rPr>
      <w:i/>
      <w:iCs/>
      <w:color w:val="0f4761" w:themeColor="accent1" w:themeShade="BF"/>
    </w:rPr>
  </w:style>
  <w:style w:type="character" w:styleId="954">
    <w:name w:val="Intense Reference"/>
    <w:basedOn w:val="975"/>
    <w:uiPriority w:val="32"/>
    <w:qFormat/>
    <w:pPr>
      <w:pBdr/>
      <w:spacing/>
      <w:ind/>
    </w:pPr>
    <w:rPr>
      <w:b/>
      <w:bCs/>
      <w:smallCaps/>
      <w:color w:val="0f4761" w:themeColor="accent1" w:themeShade="BF"/>
      <w:spacing w:val="5"/>
    </w:rPr>
  </w:style>
  <w:style w:type="character" w:styleId="955">
    <w:name w:val="Subtle Emphasis"/>
    <w:basedOn w:val="975"/>
    <w:uiPriority w:val="19"/>
    <w:qFormat/>
    <w:pPr>
      <w:pBdr/>
      <w:spacing/>
      <w:ind/>
    </w:pPr>
    <w:rPr>
      <w:i/>
      <w:iCs/>
      <w:color w:val="404040" w:themeColor="text1" w:themeTint="BF"/>
    </w:rPr>
  </w:style>
  <w:style w:type="character" w:styleId="956">
    <w:name w:val="Emphasis"/>
    <w:basedOn w:val="975"/>
    <w:uiPriority w:val="20"/>
    <w:qFormat/>
    <w:pPr>
      <w:pBdr/>
      <w:spacing/>
      <w:ind/>
    </w:pPr>
    <w:rPr>
      <w:i/>
      <w:iCs/>
    </w:rPr>
  </w:style>
  <w:style w:type="character" w:styleId="957">
    <w:name w:val="Subtle Reference"/>
    <w:basedOn w:val="975"/>
    <w:uiPriority w:val="31"/>
    <w:qFormat/>
    <w:pPr>
      <w:pBdr/>
      <w:spacing/>
      <w:ind/>
    </w:pPr>
    <w:rPr>
      <w:smallCaps/>
      <w:color w:val="5a5a5a" w:themeColor="text1" w:themeTint="A5"/>
    </w:rPr>
  </w:style>
  <w:style w:type="character" w:styleId="958">
    <w:name w:val="Book Title"/>
    <w:basedOn w:val="975"/>
    <w:uiPriority w:val="33"/>
    <w:qFormat/>
    <w:pPr>
      <w:pBdr/>
      <w:spacing/>
      <w:ind/>
    </w:pPr>
    <w:rPr>
      <w:b/>
      <w:bCs/>
      <w:i/>
      <w:iCs/>
      <w:spacing w:val="5"/>
    </w:rPr>
  </w:style>
  <w:style w:type="character" w:styleId="959">
    <w:name w:val="Header Char"/>
    <w:basedOn w:val="975"/>
    <w:link w:val="2870"/>
    <w:uiPriority w:val="99"/>
    <w:pPr>
      <w:pBdr/>
      <w:spacing/>
      <w:ind/>
    </w:pPr>
  </w:style>
  <w:style w:type="character" w:styleId="960">
    <w:name w:val="Footer Char"/>
    <w:basedOn w:val="975"/>
    <w:link w:val="2848"/>
    <w:uiPriority w:val="99"/>
    <w:pPr>
      <w:pBdr/>
      <w:spacing/>
      <w:ind/>
    </w:pPr>
  </w:style>
  <w:style w:type="paragraph" w:styleId="961">
    <w:name w:val="footnote text"/>
    <w:basedOn w:val="971"/>
    <w:link w:val="962"/>
    <w:uiPriority w:val="99"/>
    <w:semiHidden/>
    <w:unhideWhenUsed/>
    <w:pPr>
      <w:pBdr/>
      <w:spacing w:after="0" w:line="240" w:lineRule="auto"/>
      <w:ind/>
    </w:pPr>
    <w:rPr>
      <w:sz w:val="20"/>
      <w:szCs w:val="20"/>
    </w:rPr>
  </w:style>
  <w:style w:type="character" w:styleId="962">
    <w:name w:val="Footnote Text Char"/>
    <w:basedOn w:val="975"/>
    <w:link w:val="961"/>
    <w:uiPriority w:val="99"/>
    <w:semiHidden/>
    <w:pPr>
      <w:pBdr/>
      <w:spacing/>
      <w:ind/>
    </w:pPr>
    <w:rPr>
      <w:sz w:val="20"/>
      <w:szCs w:val="20"/>
    </w:rPr>
  </w:style>
  <w:style w:type="character" w:styleId="963">
    <w:name w:val="footnote reference"/>
    <w:basedOn w:val="975"/>
    <w:uiPriority w:val="99"/>
    <w:semiHidden/>
    <w:unhideWhenUsed/>
    <w:pPr>
      <w:pBdr/>
      <w:spacing/>
      <w:ind/>
    </w:pPr>
    <w:rPr>
      <w:vertAlign w:val="superscript"/>
    </w:rPr>
  </w:style>
  <w:style w:type="paragraph" w:styleId="964">
    <w:name w:val="endnote text"/>
    <w:basedOn w:val="971"/>
    <w:link w:val="965"/>
    <w:uiPriority w:val="99"/>
    <w:semiHidden/>
    <w:unhideWhenUsed/>
    <w:pPr>
      <w:pBdr/>
      <w:spacing w:after="0" w:line="240" w:lineRule="auto"/>
      <w:ind/>
    </w:pPr>
    <w:rPr>
      <w:sz w:val="20"/>
      <w:szCs w:val="20"/>
    </w:rPr>
  </w:style>
  <w:style w:type="character" w:styleId="965">
    <w:name w:val="Endnote Text Char"/>
    <w:basedOn w:val="975"/>
    <w:link w:val="964"/>
    <w:uiPriority w:val="99"/>
    <w:semiHidden/>
    <w:pPr>
      <w:pBdr/>
      <w:spacing/>
      <w:ind/>
    </w:pPr>
    <w:rPr>
      <w:sz w:val="20"/>
      <w:szCs w:val="20"/>
    </w:rPr>
  </w:style>
  <w:style w:type="character" w:styleId="966">
    <w:name w:val="endnote reference"/>
    <w:basedOn w:val="975"/>
    <w:uiPriority w:val="99"/>
    <w:semiHidden/>
    <w:unhideWhenUsed/>
    <w:pPr>
      <w:pBdr/>
      <w:spacing/>
      <w:ind/>
    </w:pPr>
    <w:rPr>
      <w:vertAlign w:val="superscript"/>
    </w:rPr>
  </w:style>
  <w:style w:type="character" w:styleId="967">
    <w:name w:val="Hyperlink"/>
    <w:basedOn w:val="975"/>
    <w:uiPriority w:val="99"/>
    <w:unhideWhenUsed/>
    <w:pPr>
      <w:pBdr/>
      <w:spacing/>
      <w:ind/>
    </w:pPr>
    <w:rPr>
      <w:color w:val="0563c1" w:themeColor="hyperlink"/>
      <w:u w:val="single"/>
    </w:rPr>
  </w:style>
  <w:style w:type="character" w:styleId="968">
    <w:name w:val="FollowedHyperlink"/>
    <w:basedOn w:val="975"/>
    <w:uiPriority w:val="99"/>
    <w:semiHidden/>
    <w:unhideWhenUsed/>
    <w:pPr>
      <w:pBdr/>
      <w:spacing/>
      <w:ind/>
    </w:pPr>
    <w:rPr>
      <w:color w:val="954f72" w:themeColor="followedHyperlink"/>
      <w:u w:val="single"/>
    </w:rPr>
  </w:style>
  <w:style w:type="paragraph" w:styleId="969">
    <w:name w:val="TOC Heading"/>
    <w:uiPriority w:val="39"/>
    <w:unhideWhenUsed/>
    <w:pPr>
      <w:pBdr/>
      <w:spacing/>
      <w:ind/>
    </w:pPr>
  </w:style>
  <w:style w:type="paragraph" w:styleId="970">
    <w:name w:val="table of figures"/>
    <w:basedOn w:val="971"/>
    <w:next w:val="971"/>
    <w:uiPriority w:val="99"/>
    <w:unhideWhenUsed/>
    <w:pPr>
      <w:pBdr/>
      <w:spacing w:after="0" w:afterAutospacing="0"/>
      <w:ind/>
    </w:pPr>
  </w:style>
  <w:style w:type="paragraph" w:styleId="971" w:default="1">
    <w:name w:val="Normal"/>
    <w:qFormat/>
    <w:pPr>
      <w:pBdr/>
      <w:spacing w:after="0" w:line="240" w:lineRule="auto"/>
      <w:ind/>
    </w:pPr>
    <w:rPr>
      <w:rFonts w:ascii="Liberation Serif" w:hAnsi="Liberation Serif" w:eastAsia="Arial Unicode MS" w:cs="Mangal"/>
      <w:sz w:val="24"/>
      <w:szCs w:val="24"/>
      <w:lang w:eastAsia="zh-CN" w:bidi="hi-IN"/>
    </w:rPr>
  </w:style>
  <w:style w:type="paragraph" w:styleId="972">
    <w:name w:val="Heading 1"/>
    <w:next w:val="2840"/>
    <w:link w:val="978"/>
    <w:uiPriority w:val="9"/>
    <w:qFormat/>
    <w:pPr>
      <w:keepNext w:val="true"/>
      <w:pBdr/>
      <w:spacing/>
      <w:ind/>
      <w:jc w:val="center"/>
      <w:outlineLvl w:val="0"/>
    </w:pPr>
    <w:rPr>
      <w:b/>
      <w:bCs/>
      <w:sz w:val="144"/>
    </w:rPr>
  </w:style>
  <w:style w:type="paragraph" w:styleId="973">
    <w:name w:val="Heading 2"/>
    <w:basedOn w:val="971"/>
    <w:next w:val="971"/>
    <w:link w:val="979"/>
    <w:uiPriority w:val="9"/>
    <w:unhideWhenUsed/>
    <w:qFormat/>
    <w:pPr>
      <w:keepNext w:val="true"/>
      <w:keepLines w:val="true"/>
      <w:pBdr/>
      <w:spacing w:before="40"/>
      <w:ind/>
      <w:outlineLvl w:val="1"/>
    </w:pPr>
    <w:rPr>
      <w:rFonts w:asciiTheme="majorHAnsi" w:hAnsiTheme="majorHAnsi" w:eastAsiaTheme="majorEastAsia"/>
      <w:color w:val="2f5496" w:themeColor="accent1" w:themeShade="BF"/>
      <w:sz w:val="26"/>
      <w:szCs w:val="23"/>
    </w:rPr>
  </w:style>
  <w:style w:type="paragraph" w:styleId="974">
    <w:name w:val="Heading 3"/>
    <w:next w:val="2840"/>
    <w:link w:val="980"/>
    <w:uiPriority w:val="9"/>
    <w:unhideWhenUsed/>
    <w:qFormat/>
    <w:pPr>
      <w:keepNext w:val="true"/>
      <w:pBdr/>
      <w:spacing/>
      <w:ind/>
      <w:jc w:val="center"/>
      <w:outlineLvl w:val="2"/>
    </w:pPr>
    <w:rPr>
      <w:b/>
      <w:bCs/>
      <w:sz w:val="40"/>
    </w:rPr>
  </w:style>
  <w:style w:type="character" w:styleId="975" w:default="1">
    <w:name w:val="Default Paragraph Font"/>
    <w:uiPriority w:val="1"/>
    <w:semiHidden/>
    <w:unhideWhenUsed/>
    <w:pPr>
      <w:pBdr/>
      <w:spacing/>
      <w:ind/>
    </w:pPr>
  </w:style>
  <w:style w:type="table" w:styleId="97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7" w:default="1">
    <w:name w:val="No List"/>
    <w:uiPriority w:val="99"/>
    <w:semiHidden/>
    <w:unhideWhenUsed/>
    <w:pPr>
      <w:pBdr/>
      <w:spacing/>
      <w:ind/>
    </w:pPr>
  </w:style>
  <w:style w:type="character" w:styleId="978" w:customStyle="1">
    <w:name w:val="Заголовок 1 Знак"/>
    <w:basedOn w:val="975"/>
    <w:link w:val="972"/>
    <w:uiPriority w:val="9"/>
    <w:qFormat/>
    <w:pPr>
      <w:pBdr/>
      <w:spacing/>
      <w:ind/>
    </w:pPr>
    <w:rPr>
      <w:b/>
      <w:bCs/>
      <w:sz w:val="144"/>
    </w:rPr>
  </w:style>
  <w:style w:type="character" w:styleId="979" w:customStyle="1">
    <w:name w:val="Заголовок 2 Знак"/>
    <w:basedOn w:val="975"/>
    <w:link w:val="973"/>
    <w:uiPriority w:val="9"/>
    <w:qFormat/>
    <w:pPr>
      <w:pBdr/>
      <w:spacing/>
      <w:ind/>
    </w:pPr>
    <w:rPr>
      <w:rFonts w:cs="Mangal" w:asciiTheme="majorHAnsi" w:hAnsiTheme="majorHAnsi" w:eastAsiaTheme="majorEastAsia"/>
      <w:color w:val="2f5496" w:themeColor="accent1" w:themeShade="BF"/>
      <w:sz w:val="26"/>
      <w:szCs w:val="23"/>
      <w:lang w:eastAsia="zh-CN" w:bidi="hi-IN"/>
    </w:rPr>
  </w:style>
  <w:style w:type="character" w:styleId="980" w:customStyle="1">
    <w:name w:val="Заголовок 3 Знак"/>
    <w:basedOn w:val="975"/>
    <w:link w:val="974"/>
    <w:uiPriority w:val="9"/>
    <w:qFormat/>
    <w:pPr>
      <w:pBdr/>
      <w:spacing/>
      <w:ind/>
    </w:pPr>
    <w:rPr>
      <w:b/>
      <w:bCs/>
      <w:sz w:val="40"/>
    </w:rPr>
  </w:style>
  <w:style w:type="character" w:styleId="981" w:customStyle="1">
    <w:name w:val="WW8Num8z0"/>
    <w:qFormat/>
    <w:pPr>
      <w:pBdr/>
      <w:spacing/>
      <w:ind/>
    </w:pPr>
    <w:rPr>
      <w:szCs w:val="28"/>
    </w:rPr>
  </w:style>
  <w:style w:type="character" w:styleId="982" w:customStyle="1">
    <w:name w:val="WW8Num6z0"/>
    <w:qFormat/>
    <w:pPr>
      <w:pBdr/>
      <w:spacing/>
      <w:ind/>
    </w:pPr>
  </w:style>
  <w:style w:type="character" w:styleId="983" w:customStyle="1">
    <w:name w:val="Маркеры списка"/>
    <w:qFormat/>
    <w:pPr>
      <w:pBdr/>
      <w:spacing/>
      <w:ind/>
    </w:pPr>
    <w:rPr>
      <w:rFonts w:ascii="OpenSymbol" w:hAnsi="OpenSymbol" w:eastAsia="OpenSymbol" w:cs="OpenSymbol"/>
    </w:rPr>
  </w:style>
  <w:style w:type="character" w:styleId="984" w:customStyle="1">
    <w:name w:val="WW8Num1z0"/>
    <w:qFormat/>
    <w:pPr>
      <w:pBdr/>
      <w:spacing/>
      <w:ind/>
    </w:pPr>
    <w:rPr>
      <w:rFonts w:ascii="Times New Roman" w:hAnsi="Times New Roman" w:eastAsia="Times New Roman" w:cs="Times New Roman"/>
      <w:color w:val="000000"/>
      <w:szCs w:val="28"/>
    </w:rPr>
  </w:style>
  <w:style w:type="character" w:styleId="985" w:customStyle="1">
    <w:name w:val="WW8Num1z1"/>
    <w:qFormat/>
    <w:pPr>
      <w:pBdr/>
      <w:spacing/>
      <w:ind/>
    </w:pPr>
    <w:rPr>
      <w:rFonts w:ascii="Courier New" w:hAnsi="Courier New" w:eastAsia="Courier New" w:cs="Courier New"/>
    </w:rPr>
  </w:style>
  <w:style w:type="character" w:styleId="986" w:customStyle="1">
    <w:name w:val="WW8Num1z2"/>
    <w:qFormat/>
    <w:pPr>
      <w:pBdr/>
      <w:spacing/>
      <w:ind/>
    </w:pPr>
    <w:rPr>
      <w:rFonts w:ascii="Wingdings" w:hAnsi="Wingdings" w:eastAsia="Wingdings" w:cs="Wingdings"/>
    </w:rPr>
  </w:style>
  <w:style w:type="character" w:styleId="987" w:customStyle="1">
    <w:name w:val="WW8Num1z3"/>
    <w:qFormat/>
    <w:pPr>
      <w:pBdr/>
      <w:spacing/>
      <w:ind/>
    </w:pPr>
    <w:rPr>
      <w:rFonts w:ascii="Symbol" w:hAnsi="Symbol" w:eastAsia="Symbol" w:cs="Symbol"/>
    </w:rPr>
  </w:style>
  <w:style w:type="character" w:styleId="988" w:customStyle="1">
    <w:name w:val="WW8Num2z0"/>
    <w:qFormat/>
    <w:pPr>
      <w:pBdr/>
      <w:spacing/>
      <w:ind/>
    </w:pPr>
    <w:rPr>
      <w:rFonts w:ascii="Symbol" w:hAnsi="Symbol" w:eastAsia="Symbol" w:cs="Symbol"/>
      <w:color w:val="000000"/>
      <w:szCs w:val="28"/>
    </w:rPr>
  </w:style>
  <w:style w:type="character" w:styleId="989" w:customStyle="1">
    <w:name w:val="WW8Num2z1"/>
    <w:qFormat/>
    <w:pPr>
      <w:pBdr/>
      <w:spacing/>
      <w:ind/>
    </w:pPr>
    <w:rPr>
      <w:rFonts w:ascii="Courier New" w:hAnsi="Courier New" w:eastAsia="Courier New" w:cs="Courier New"/>
    </w:rPr>
  </w:style>
  <w:style w:type="character" w:styleId="990" w:customStyle="1">
    <w:name w:val="WW8Num2z2"/>
    <w:qFormat/>
    <w:pPr>
      <w:pBdr/>
      <w:spacing/>
      <w:ind/>
    </w:pPr>
    <w:rPr>
      <w:rFonts w:ascii="Wingdings" w:hAnsi="Wingdings" w:eastAsia="Wingdings" w:cs="Wingdings"/>
    </w:rPr>
  </w:style>
  <w:style w:type="character" w:styleId="991" w:customStyle="1">
    <w:name w:val="Интернет-ссылка"/>
    <w:basedOn w:val="975"/>
    <w:uiPriority w:val="99"/>
    <w:semiHidden/>
    <w:unhideWhenUsed/>
    <w:pPr>
      <w:pBdr/>
      <w:spacing/>
      <w:ind/>
    </w:pPr>
    <w:rPr>
      <w:color w:val="0000ff"/>
      <w:u w:val="single"/>
    </w:rPr>
  </w:style>
  <w:style w:type="character" w:styleId="992" w:customStyle="1">
    <w:name w:val="ListLabel 1"/>
    <w:qFormat/>
    <w:pPr>
      <w:pBdr/>
      <w:spacing/>
      <w:ind/>
    </w:pPr>
    <w:rPr>
      <w:szCs w:val="28"/>
    </w:rPr>
  </w:style>
  <w:style w:type="character" w:styleId="993" w:customStyle="1">
    <w:name w:val="ListLabel 2"/>
    <w:qFormat/>
    <w:pPr>
      <w:pBdr/>
      <w:spacing/>
      <w:ind/>
    </w:pPr>
    <w:rPr>
      <w:rFonts w:ascii="Times New Roman" w:hAnsi="Times New Roman"/>
      <w:szCs w:val="28"/>
    </w:rPr>
  </w:style>
  <w:style w:type="character" w:styleId="994" w:customStyle="1">
    <w:name w:val="ListLabel 3"/>
    <w:qFormat/>
    <w:pPr>
      <w:pBdr/>
      <w:spacing/>
      <w:ind/>
    </w:pPr>
    <w:rPr>
      <w:szCs w:val="28"/>
    </w:rPr>
  </w:style>
  <w:style w:type="character" w:styleId="995" w:customStyle="1">
    <w:name w:val="ListLabel 4"/>
    <w:qFormat/>
    <w:pPr>
      <w:pBdr/>
      <w:spacing/>
      <w:ind/>
    </w:pPr>
    <w:rPr>
      <w:szCs w:val="28"/>
    </w:rPr>
  </w:style>
  <w:style w:type="character" w:styleId="996" w:customStyle="1">
    <w:name w:val="ListLabel 5"/>
    <w:qFormat/>
    <w:pPr>
      <w:pBdr/>
      <w:spacing/>
      <w:ind/>
    </w:pPr>
    <w:rPr>
      <w:szCs w:val="28"/>
    </w:rPr>
  </w:style>
  <w:style w:type="character" w:styleId="997" w:customStyle="1">
    <w:name w:val="ListLabel 6"/>
    <w:qFormat/>
    <w:pPr>
      <w:pBdr/>
      <w:spacing/>
      <w:ind/>
    </w:pPr>
    <w:rPr>
      <w:szCs w:val="28"/>
    </w:rPr>
  </w:style>
  <w:style w:type="character" w:styleId="998" w:customStyle="1">
    <w:name w:val="ListLabel 7"/>
    <w:qFormat/>
    <w:pPr>
      <w:pBdr/>
      <w:spacing/>
      <w:ind/>
    </w:pPr>
    <w:rPr>
      <w:szCs w:val="28"/>
    </w:rPr>
  </w:style>
  <w:style w:type="character" w:styleId="999" w:customStyle="1">
    <w:name w:val="ListLabel 8"/>
    <w:qFormat/>
    <w:pPr>
      <w:pBdr/>
      <w:spacing/>
      <w:ind/>
    </w:pPr>
    <w:rPr>
      <w:szCs w:val="28"/>
    </w:rPr>
  </w:style>
  <w:style w:type="character" w:styleId="1000" w:customStyle="1">
    <w:name w:val="ListLabel 9"/>
    <w:qFormat/>
    <w:pPr>
      <w:pBdr/>
      <w:spacing/>
      <w:ind/>
    </w:pPr>
    <w:rPr>
      <w:szCs w:val="28"/>
    </w:rPr>
  </w:style>
  <w:style w:type="character" w:styleId="1001" w:customStyle="1">
    <w:name w:val="ListLabel 10"/>
    <w:qFormat/>
    <w:pPr>
      <w:pBdr/>
      <w:spacing/>
      <w:ind/>
    </w:pPr>
    <w:rPr>
      <w:rFonts w:ascii="Times New Roman" w:hAnsi="Times New Roman" w:eastAsia="Times New Roman" w:cs="Times New Roman"/>
      <w:color w:val="000000"/>
      <w:szCs w:val="28"/>
    </w:rPr>
  </w:style>
  <w:style w:type="character" w:styleId="1002" w:customStyle="1">
    <w:name w:val="ListLabel 11"/>
    <w:qFormat/>
    <w:pPr>
      <w:pBdr/>
      <w:spacing/>
      <w:ind/>
    </w:pPr>
    <w:rPr>
      <w:rFonts w:cs="Courier New"/>
    </w:rPr>
  </w:style>
  <w:style w:type="character" w:styleId="1003" w:customStyle="1">
    <w:name w:val="ListLabel 12"/>
    <w:qFormat/>
    <w:pPr>
      <w:pBdr/>
      <w:spacing/>
      <w:ind/>
    </w:pPr>
    <w:rPr>
      <w:rFonts w:cs="Wingdings"/>
    </w:rPr>
  </w:style>
  <w:style w:type="character" w:styleId="1004" w:customStyle="1">
    <w:name w:val="ListLabel 13"/>
    <w:qFormat/>
    <w:pPr>
      <w:pBdr/>
      <w:spacing/>
      <w:ind/>
    </w:pPr>
    <w:rPr>
      <w:rFonts w:cs="Symbol"/>
    </w:rPr>
  </w:style>
  <w:style w:type="character" w:styleId="1005" w:customStyle="1">
    <w:name w:val="ListLabel 14"/>
    <w:qFormat/>
    <w:pPr>
      <w:pBdr/>
      <w:spacing/>
      <w:ind/>
    </w:pPr>
    <w:rPr>
      <w:rFonts w:cs="Courier New"/>
    </w:rPr>
  </w:style>
  <w:style w:type="character" w:styleId="1006" w:customStyle="1">
    <w:name w:val="ListLabel 15"/>
    <w:qFormat/>
    <w:pPr>
      <w:pBdr/>
      <w:spacing/>
      <w:ind/>
    </w:pPr>
    <w:rPr>
      <w:rFonts w:cs="Wingdings"/>
    </w:rPr>
  </w:style>
  <w:style w:type="character" w:styleId="1007" w:customStyle="1">
    <w:name w:val="ListLabel 16"/>
    <w:qFormat/>
    <w:pPr>
      <w:pBdr/>
      <w:spacing/>
      <w:ind/>
    </w:pPr>
    <w:rPr>
      <w:rFonts w:cs="Symbol"/>
    </w:rPr>
  </w:style>
  <w:style w:type="character" w:styleId="1008" w:customStyle="1">
    <w:name w:val="ListLabel 17"/>
    <w:qFormat/>
    <w:pPr>
      <w:pBdr/>
      <w:spacing/>
      <w:ind/>
    </w:pPr>
    <w:rPr>
      <w:rFonts w:cs="Courier New"/>
    </w:rPr>
  </w:style>
  <w:style w:type="character" w:styleId="1009" w:customStyle="1">
    <w:name w:val="ListLabel 18"/>
    <w:qFormat/>
    <w:pPr>
      <w:pBdr/>
      <w:spacing/>
      <w:ind/>
    </w:pPr>
    <w:rPr>
      <w:rFonts w:cs="Wingdings"/>
    </w:rPr>
  </w:style>
  <w:style w:type="character" w:styleId="1010" w:customStyle="1">
    <w:name w:val="ListLabel 19"/>
    <w:qFormat/>
    <w:pPr>
      <w:pBdr/>
      <w:spacing/>
      <w:ind/>
    </w:pPr>
    <w:rPr>
      <w:rFonts w:ascii="Times New Roman" w:hAnsi="Times New Roman" w:cs="Symbol"/>
      <w:b/>
      <w:color w:val="000000"/>
      <w:sz w:val="28"/>
      <w:szCs w:val="28"/>
    </w:rPr>
  </w:style>
  <w:style w:type="character" w:styleId="1011" w:customStyle="1">
    <w:name w:val="ListLabel 20"/>
    <w:qFormat/>
    <w:pPr>
      <w:pBdr/>
      <w:spacing/>
      <w:ind/>
    </w:pPr>
    <w:rPr>
      <w:rFonts w:cs="Courier New"/>
    </w:rPr>
  </w:style>
  <w:style w:type="character" w:styleId="1012" w:customStyle="1">
    <w:name w:val="ListLabel 21"/>
    <w:qFormat/>
    <w:pPr>
      <w:pBdr/>
      <w:spacing/>
      <w:ind/>
    </w:pPr>
    <w:rPr>
      <w:rFonts w:cs="Wingdings"/>
    </w:rPr>
  </w:style>
  <w:style w:type="character" w:styleId="1013" w:customStyle="1">
    <w:name w:val="ListLabel 22"/>
    <w:qFormat/>
    <w:pPr>
      <w:pBdr/>
      <w:spacing/>
      <w:ind/>
    </w:pPr>
    <w:rPr>
      <w:rFonts w:cs="Symbol"/>
      <w:color w:val="000000"/>
      <w:szCs w:val="28"/>
    </w:rPr>
  </w:style>
  <w:style w:type="character" w:styleId="1014" w:customStyle="1">
    <w:name w:val="ListLabel 23"/>
    <w:qFormat/>
    <w:pPr>
      <w:pBdr/>
      <w:spacing/>
      <w:ind/>
    </w:pPr>
    <w:rPr>
      <w:rFonts w:cs="Courier New"/>
    </w:rPr>
  </w:style>
  <w:style w:type="character" w:styleId="1015" w:customStyle="1">
    <w:name w:val="ListLabel 24"/>
    <w:qFormat/>
    <w:pPr>
      <w:pBdr/>
      <w:spacing/>
      <w:ind/>
    </w:pPr>
    <w:rPr>
      <w:rFonts w:cs="Wingdings"/>
    </w:rPr>
  </w:style>
  <w:style w:type="character" w:styleId="1016" w:customStyle="1">
    <w:name w:val="ListLabel 25"/>
    <w:qFormat/>
    <w:pPr>
      <w:pBdr/>
      <w:spacing/>
      <w:ind/>
    </w:pPr>
    <w:rPr>
      <w:rFonts w:cs="Symbol"/>
      <w:color w:val="000000"/>
      <w:szCs w:val="28"/>
    </w:rPr>
  </w:style>
  <w:style w:type="character" w:styleId="1017" w:customStyle="1">
    <w:name w:val="ListLabel 26"/>
    <w:qFormat/>
    <w:pPr>
      <w:pBdr/>
      <w:spacing/>
      <w:ind/>
    </w:pPr>
    <w:rPr>
      <w:rFonts w:cs="Courier New"/>
    </w:rPr>
  </w:style>
  <w:style w:type="character" w:styleId="1018" w:customStyle="1">
    <w:name w:val="ListLabel 27"/>
    <w:qFormat/>
    <w:pPr>
      <w:pBdr/>
      <w:spacing/>
      <w:ind/>
    </w:pPr>
    <w:rPr>
      <w:rFonts w:cs="Wingdings"/>
    </w:rPr>
  </w:style>
  <w:style w:type="character" w:styleId="1019" w:customStyle="1">
    <w:name w:val="ListLabel 28"/>
    <w:qFormat/>
    <w:pPr>
      <w:pBdr/>
      <w:spacing/>
      <w:ind/>
    </w:pPr>
    <w:rPr>
      <w:rFonts w:ascii="Times New Roman" w:hAnsi="Times New Roman"/>
      <w:b/>
      <w:sz w:val="28"/>
      <w:szCs w:val="28"/>
    </w:rPr>
  </w:style>
  <w:style w:type="character" w:styleId="1020" w:customStyle="1">
    <w:name w:val="ListLabel 29"/>
    <w:qFormat/>
    <w:pPr>
      <w:pBdr/>
      <w:spacing/>
      <w:ind/>
    </w:pPr>
    <w:rPr>
      <w:szCs w:val="28"/>
    </w:rPr>
  </w:style>
  <w:style w:type="character" w:styleId="1021" w:customStyle="1">
    <w:name w:val="ListLabel 30"/>
    <w:qFormat/>
    <w:pPr>
      <w:pBdr/>
      <w:spacing/>
      <w:ind/>
    </w:pPr>
    <w:rPr>
      <w:szCs w:val="28"/>
    </w:rPr>
  </w:style>
  <w:style w:type="character" w:styleId="1022" w:customStyle="1">
    <w:name w:val="ListLabel 31"/>
    <w:qFormat/>
    <w:pPr>
      <w:pBdr/>
      <w:spacing/>
      <w:ind/>
    </w:pPr>
    <w:rPr>
      <w:szCs w:val="28"/>
    </w:rPr>
  </w:style>
  <w:style w:type="character" w:styleId="1023" w:customStyle="1">
    <w:name w:val="ListLabel 32"/>
    <w:qFormat/>
    <w:pPr>
      <w:pBdr/>
      <w:spacing/>
      <w:ind/>
    </w:pPr>
    <w:rPr>
      <w:szCs w:val="28"/>
    </w:rPr>
  </w:style>
  <w:style w:type="character" w:styleId="1024" w:customStyle="1">
    <w:name w:val="ListLabel 33"/>
    <w:qFormat/>
    <w:pPr>
      <w:pBdr/>
      <w:spacing/>
      <w:ind/>
    </w:pPr>
    <w:rPr>
      <w:szCs w:val="28"/>
    </w:rPr>
  </w:style>
  <w:style w:type="character" w:styleId="1025" w:customStyle="1">
    <w:name w:val="ListLabel 34"/>
    <w:qFormat/>
    <w:pPr>
      <w:pBdr/>
      <w:spacing/>
      <w:ind/>
    </w:pPr>
    <w:rPr>
      <w:szCs w:val="28"/>
    </w:rPr>
  </w:style>
  <w:style w:type="character" w:styleId="1026" w:customStyle="1">
    <w:name w:val="ListLabel 35"/>
    <w:qFormat/>
    <w:pPr>
      <w:pBdr/>
      <w:spacing/>
      <w:ind/>
    </w:pPr>
    <w:rPr>
      <w:szCs w:val="28"/>
    </w:rPr>
  </w:style>
  <w:style w:type="character" w:styleId="1027" w:customStyle="1">
    <w:name w:val="ListLabel 36"/>
    <w:qFormat/>
    <w:pPr>
      <w:pBdr/>
      <w:spacing/>
      <w:ind/>
    </w:pPr>
    <w:rPr>
      <w:szCs w:val="28"/>
    </w:rPr>
  </w:style>
  <w:style w:type="character" w:styleId="1028" w:customStyle="1">
    <w:name w:val="ListLabel 37"/>
    <w:qFormat/>
    <w:pPr>
      <w:pBdr/>
      <w:spacing/>
      <w:ind/>
    </w:pPr>
    <w:rPr>
      <w:rFonts w:ascii="Times New Roman" w:hAnsi="Times New Roman" w:eastAsia="OpenSymbol" w:cs="OpenSymbol"/>
    </w:rPr>
  </w:style>
  <w:style w:type="character" w:styleId="1029" w:customStyle="1">
    <w:name w:val="ListLabel 38"/>
    <w:qFormat/>
    <w:pPr>
      <w:pBdr/>
      <w:spacing/>
      <w:ind/>
    </w:pPr>
    <w:rPr>
      <w:rFonts w:eastAsia="OpenSymbol" w:cs="OpenSymbol"/>
    </w:rPr>
  </w:style>
  <w:style w:type="character" w:styleId="1030" w:customStyle="1">
    <w:name w:val="ListLabel 39"/>
    <w:qFormat/>
    <w:pPr>
      <w:pBdr/>
      <w:spacing/>
      <w:ind/>
    </w:pPr>
    <w:rPr>
      <w:rFonts w:eastAsia="OpenSymbol" w:cs="OpenSymbol"/>
    </w:rPr>
  </w:style>
  <w:style w:type="character" w:styleId="1031" w:customStyle="1">
    <w:name w:val="ListLabel 40"/>
    <w:qFormat/>
    <w:pPr>
      <w:pBdr/>
      <w:spacing/>
      <w:ind/>
    </w:pPr>
    <w:rPr>
      <w:rFonts w:eastAsia="OpenSymbol" w:cs="OpenSymbol"/>
    </w:rPr>
  </w:style>
  <w:style w:type="character" w:styleId="1032" w:customStyle="1">
    <w:name w:val="ListLabel 41"/>
    <w:qFormat/>
    <w:pPr>
      <w:pBdr/>
      <w:spacing/>
      <w:ind/>
    </w:pPr>
    <w:rPr>
      <w:rFonts w:eastAsia="OpenSymbol" w:cs="OpenSymbol"/>
    </w:rPr>
  </w:style>
  <w:style w:type="character" w:styleId="1033" w:customStyle="1">
    <w:name w:val="ListLabel 42"/>
    <w:qFormat/>
    <w:pPr>
      <w:pBdr/>
      <w:spacing/>
      <w:ind/>
    </w:pPr>
    <w:rPr>
      <w:rFonts w:eastAsia="OpenSymbol" w:cs="OpenSymbol"/>
    </w:rPr>
  </w:style>
  <w:style w:type="character" w:styleId="1034" w:customStyle="1">
    <w:name w:val="ListLabel 43"/>
    <w:qFormat/>
    <w:pPr>
      <w:pBdr/>
      <w:spacing/>
      <w:ind/>
    </w:pPr>
    <w:rPr>
      <w:rFonts w:eastAsia="OpenSymbol" w:cs="OpenSymbol"/>
    </w:rPr>
  </w:style>
  <w:style w:type="character" w:styleId="1035" w:customStyle="1">
    <w:name w:val="ListLabel 44"/>
    <w:qFormat/>
    <w:pPr>
      <w:pBdr/>
      <w:spacing/>
      <w:ind/>
    </w:pPr>
    <w:rPr>
      <w:rFonts w:eastAsia="OpenSymbol" w:cs="OpenSymbol"/>
    </w:rPr>
  </w:style>
  <w:style w:type="character" w:styleId="1036" w:customStyle="1">
    <w:name w:val="ListLabel 45"/>
    <w:qFormat/>
    <w:pPr>
      <w:pBdr/>
      <w:spacing/>
      <w:ind/>
    </w:pPr>
    <w:rPr>
      <w:rFonts w:eastAsia="OpenSymbol" w:cs="OpenSymbol"/>
    </w:rPr>
  </w:style>
  <w:style w:type="character" w:styleId="1037" w:customStyle="1">
    <w:name w:val="ListLabel 46"/>
    <w:qFormat/>
    <w:pPr>
      <w:pBdr/>
      <w:spacing/>
      <w:ind/>
    </w:pPr>
    <w:rPr>
      <w:rFonts w:ascii="Times New Roman" w:hAnsi="Times New Roman" w:eastAsia="OpenSymbol" w:cs="OpenSymbol"/>
      <w:sz w:val="28"/>
    </w:rPr>
  </w:style>
  <w:style w:type="character" w:styleId="1038" w:customStyle="1">
    <w:name w:val="ListLabel 47"/>
    <w:qFormat/>
    <w:pPr>
      <w:pBdr/>
      <w:spacing/>
      <w:ind/>
    </w:pPr>
    <w:rPr>
      <w:rFonts w:eastAsia="OpenSymbol" w:cs="OpenSymbol"/>
    </w:rPr>
  </w:style>
  <w:style w:type="character" w:styleId="1039" w:customStyle="1">
    <w:name w:val="ListLabel 48"/>
    <w:qFormat/>
    <w:pPr>
      <w:pBdr/>
      <w:spacing/>
      <w:ind/>
    </w:pPr>
    <w:rPr>
      <w:rFonts w:eastAsia="OpenSymbol" w:cs="OpenSymbol"/>
    </w:rPr>
  </w:style>
  <w:style w:type="character" w:styleId="1040" w:customStyle="1">
    <w:name w:val="ListLabel 49"/>
    <w:qFormat/>
    <w:pPr>
      <w:pBdr/>
      <w:spacing/>
      <w:ind/>
    </w:pPr>
    <w:rPr>
      <w:rFonts w:eastAsia="OpenSymbol" w:cs="OpenSymbol"/>
    </w:rPr>
  </w:style>
  <w:style w:type="character" w:styleId="1041" w:customStyle="1">
    <w:name w:val="ListLabel 50"/>
    <w:qFormat/>
    <w:pPr>
      <w:pBdr/>
      <w:spacing/>
      <w:ind/>
    </w:pPr>
    <w:rPr>
      <w:rFonts w:eastAsia="OpenSymbol" w:cs="OpenSymbol"/>
    </w:rPr>
  </w:style>
  <w:style w:type="character" w:styleId="1042" w:customStyle="1">
    <w:name w:val="ListLabel 51"/>
    <w:qFormat/>
    <w:pPr>
      <w:pBdr/>
      <w:spacing/>
      <w:ind/>
    </w:pPr>
    <w:rPr>
      <w:rFonts w:eastAsia="OpenSymbol" w:cs="OpenSymbol"/>
    </w:rPr>
  </w:style>
  <w:style w:type="character" w:styleId="1043" w:customStyle="1">
    <w:name w:val="ListLabel 52"/>
    <w:qFormat/>
    <w:pPr>
      <w:pBdr/>
      <w:spacing/>
      <w:ind/>
    </w:pPr>
    <w:rPr>
      <w:rFonts w:eastAsia="OpenSymbol" w:cs="OpenSymbol"/>
    </w:rPr>
  </w:style>
  <w:style w:type="character" w:styleId="1044" w:customStyle="1">
    <w:name w:val="ListLabel 53"/>
    <w:qFormat/>
    <w:pPr>
      <w:pBdr/>
      <w:spacing/>
      <w:ind/>
    </w:pPr>
    <w:rPr>
      <w:rFonts w:eastAsia="OpenSymbol" w:cs="OpenSymbol"/>
    </w:rPr>
  </w:style>
  <w:style w:type="character" w:styleId="1045" w:customStyle="1">
    <w:name w:val="ListLabel 54"/>
    <w:qFormat/>
    <w:pPr>
      <w:pBdr/>
      <w:spacing/>
      <w:ind/>
    </w:pPr>
    <w:rPr>
      <w:rFonts w:eastAsia="OpenSymbol" w:cs="OpenSymbol"/>
    </w:rPr>
  </w:style>
  <w:style w:type="character" w:styleId="1046" w:customStyle="1">
    <w:name w:val="ListLabel 55"/>
    <w:qFormat/>
    <w:pPr>
      <w:pBdr/>
      <w:spacing/>
      <w:ind/>
    </w:pPr>
    <w:rPr>
      <w:rFonts w:ascii="Times New Roman" w:hAnsi="Times New Roman" w:eastAsia="OpenSymbol" w:cs="OpenSymbol"/>
    </w:rPr>
  </w:style>
  <w:style w:type="character" w:styleId="1047" w:customStyle="1">
    <w:name w:val="ListLabel 56"/>
    <w:qFormat/>
    <w:pPr>
      <w:pBdr/>
      <w:spacing/>
      <w:ind/>
    </w:pPr>
    <w:rPr>
      <w:rFonts w:eastAsia="OpenSymbol" w:cs="OpenSymbol"/>
    </w:rPr>
  </w:style>
  <w:style w:type="character" w:styleId="1048" w:customStyle="1">
    <w:name w:val="ListLabel 57"/>
    <w:qFormat/>
    <w:pPr>
      <w:pBdr/>
      <w:spacing/>
      <w:ind/>
    </w:pPr>
    <w:rPr>
      <w:rFonts w:eastAsia="OpenSymbol" w:cs="OpenSymbol"/>
    </w:rPr>
  </w:style>
  <w:style w:type="character" w:styleId="1049" w:customStyle="1">
    <w:name w:val="ListLabel 58"/>
    <w:qFormat/>
    <w:pPr>
      <w:pBdr/>
      <w:spacing/>
      <w:ind/>
    </w:pPr>
    <w:rPr>
      <w:rFonts w:eastAsia="OpenSymbol" w:cs="OpenSymbol"/>
    </w:rPr>
  </w:style>
  <w:style w:type="character" w:styleId="1050" w:customStyle="1">
    <w:name w:val="ListLabel 59"/>
    <w:qFormat/>
    <w:pPr>
      <w:pBdr/>
      <w:spacing/>
      <w:ind/>
    </w:pPr>
    <w:rPr>
      <w:rFonts w:eastAsia="OpenSymbol" w:cs="OpenSymbol"/>
    </w:rPr>
  </w:style>
  <w:style w:type="character" w:styleId="1051" w:customStyle="1">
    <w:name w:val="ListLabel 60"/>
    <w:qFormat/>
    <w:pPr>
      <w:pBdr/>
      <w:spacing/>
      <w:ind/>
    </w:pPr>
    <w:rPr>
      <w:rFonts w:eastAsia="OpenSymbol" w:cs="OpenSymbol"/>
    </w:rPr>
  </w:style>
  <w:style w:type="character" w:styleId="1052" w:customStyle="1">
    <w:name w:val="ListLabel 61"/>
    <w:qFormat/>
    <w:pPr>
      <w:pBdr/>
      <w:spacing/>
      <w:ind/>
    </w:pPr>
    <w:rPr>
      <w:rFonts w:eastAsia="OpenSymbol" w:cs="OpenSymbol"/>
    </w:rPr>
  </w:style>
  <w:style w:type="character" w:styleId="1053" w:customStyle="1">
    <w:name w:val="ListLabel 62"/>
    <w:qFormat/>
    <w:pPr>
      <w:pBdr/>
      <w:spacing/>
      <w:ind/>
    </w:pPr>
    <w:rPr>
      <w:rFonts w:eastAsia="OpenSymbol" w:cs="OpenSymbol"/>
    </w:rPr>
  </w:style>
  <w:style w:type="character" w:styleId="1054" w:customStyle="1">
    <w:name w:val="ListLabel 63"/>
    <w:qFormat/>
    <w:pPr>
      <w:pBdr/>
      <w:spacing/>
      <w:ind/>
    </w:pPr>
    <w:rPr>
      <w:rFonts w:eastAsia="OpenSymbol" w:cs="OpenSymbol"/>
    </w:rPr>
  </w:style>
  <w:style w:type="character" w:styleId="1055" w:customStyle="1">
    <w:name w:val="ListLabel 64"/>
    <w:qFormat/>
    <w:pPr>
      <w:pBdr/>
      <w:spacing/>
      <w:ind/>
    </w:pPr>
    <w:rPr>
      <w:rFonts w:ascii="Times New Roman" w:hAnsi="Times New Roman" w:eastAsia="OpenSymbol" w:cs="OpenSymbol"/>
      <w:b/>
      <w:sz w:val="28"/>
    </w:rPr>
  </w:style>
  <w:style w:type="character" w:styleId="1056" w:customStyle="1">
    <w:name w:val="ListLabel 65"/>
    <w:qFormat/>
    <w:pPr>
      <w:pBdr/>
      <w:spacing/>
      <w:ind/>
    </w:pPr>
    <w:rPr>
      <w:rFonts w:eastAsia="OpenSymbol" w:cs="OpenSymbol"/>
    </w:rPr>
  </w:style>
  <w:style w:type="character" w:styleId="1057" w:customStyle="1">
    <w:name w:val="ListLabel 66"/>
    <w:qFormat/>
    <w:pPr>
      <w:pBdr/>
      <w:spacing/>
      <w:ind/>
    </w:pPr>
    <w:rPr>
      <w:rFonts w:eastAsia="OpenSymbol" w:cs="OpenSymbol"/>
    </w:rPr>
  </w:style>
  <w:style w:type="character" w:styleId="1058" w:customStyle="1">
    <w:name w:val="ListLabel 67"/>
    <w:qFormat/>
    <w:pPr>
      <w:pBdr/>
      <w:spacing/>
      <w:ind/>
    </w:pPr>
    <w:rPr>
      <w:rFonts w:eastAsia="OpenSymbol" w:cs="OpenSymbol"/>
    </w:rPr>
  </w:style>
  <w:style w:type="character" w:styleId="1059" w:customStyle="1">
    <w:name w:val="ListLabel 68"/>
    <w:qFormat/>
    <w:pPr>
      <w:pBdr/>
      <w:spacing/>
      <w:ind/>
    </w:pPr>
    <w:rPr>
      <w:rFonts w:eastAsia="OpenSymbol" w:cs="OpenSymbol"/>
    </w:rPr>
  </w:style>
  <w:style w:type="character" w:styleId="1060" w:customStyle="1">
    <w:name w:val="ListLabel 69"/>
    <w:qFormat/>
    <w:pPr>
      <w:pBdr/>
      <w:spacing/>
      <w:ind/>
    </w:pPr>
    <w:rPr>
      <w:rFonts w:eastAsia="OpenSymbol" w:cs="OpenSymbol"/>
    </w:rPr>
  </w:style>
  <w:style w:type="character" w:styleId="1061" w:customStyle="1">
    <w:name w:val="ListLabel 70"/>
    <w:qFormat/>
    <w:pPr>
      <w:pBdr/>
      <w:spacing/>
      <w:ind/>
    </w:pPr>
    <w:rPr>
      <w:rFonts w:eastAsia="OpenSymbol" w:cs="OpenSymbol"/>
    </w:rPr>
  </w:style>
  <w:style w:type="character" w:styleId="1062" w:customStyle="1">
    <w:name w:val="ListLabel 71"/>
    <w:qFormat/>
    <w:pPr>
      <w:pBdr/>
      <w:spacing/>
      <w:ind/>
    </w:pPr>
    <w:rPr>
      <w:rFonts w:eastAsia="OpenSymbol" w:cs="OpenSymbol"/>
    </w:rPr>
  </w:style>
  <w:style w:type="character" w:styleId="1063" w:customStyle="1">
    <w:name w:val="ListLabel 72"/>
    <w:qFormat/>
    <w:pPr>
      <w:pBdr/>
      <w:spacing/>
      <w:ind/>
    </w:pPr>
    <w:rPr>
      <w:rFonts w:eastAsia="OpenSymbol" w:cs="OpenSymbol"/>
    </w:rPr>
  </w:style>
  <w:style w:type="character" w:styleId="1064" w:customStyle="1">
    <w:name w:val="ListLabel 73"/>
    <w:qFormat/>
    <w:pPr>
      <w:pBdr/>
      <w:spacing/>
      <w:ind/>
    </w:pPr>
    <w:rPr>
      <w:rFonts w:ascii="Times New Roman" w:hAnsi="Times New Roman" w:cs="Symbol"/>
      <w:color w:val="000000"/>
      <w:sz w:val="28"/>
      <w:szCs w:val="28"/>
    </w:rPr>
  </w:style>
  <w:style w:type="character" w:styleId="1065" w:customStyle="1">
    <w:name w:val="ListLabel 74"/>
    <w:qFormat/>
    <w:pPr>
      <w:pBdr/>
      <w:spacing/>
      <w:ind/>
    </w:pPr>
    <w:rPr>
      <w:rFonts w:cs="Courier New"/>
    </w:rPr>
  </w:style>
  <w:style w:type="character" w:styleId="1066" w:customStyle="1">
    <w:name w:val="ListLabel 75"/>
    <w:qFormat/>
    <w:pPr>
      <w:pBdr/>
      <w:spacing/>
      <w:ind/>
    </w:pPr>
    <w:rPr>
      <w:rFonts w:cs="Wingdings"/>
    </w:rPr>
  </w:style>
  <w:style w:type="character" w:styleId="1067" w:customStyle="1">
    <w:name w:val="ListLabel 76"/>
    <w:qFormat/>
    <w:pPr>
      <w:pBdr/>
      <w:spacing/>
      <w:ind/>
    </w:pPr>
    <w:rPr>
      <w:rFonts w:cs="Symbol"/>
      <w:color w:val="000000"/>
      <w:szCs w:val="28"/>
    </w:rPr>
  </w:style>
  <w:style w:type="character" w:styleId="1068" w:customStyle="1">
    <w:name w:val="ListLabel 77"/>
    <w:qFormat/>
    <w:pPr>
      <w:pBdr/>
      <w:spacing/>
      <w:ind/>
    </w:pPr>
    <w:rPr>
      <w:rFonts w:cs="Courier New"/>
    </w:rPr>
  </w:style>
  <w:style w:type="character" w:styleId="1069" w:customStyle="1">
    <w:name w:val="ListLabel 78"/>
    <w:qFormat/>
    <w:pPr>
      <w:pBdr/>
      <w:spacing/>
      <w:ind/>
    </w:pPr>
    <w:rPr>
      <w:rFonts w:cs="Wingdings"/>
    </w:rPr>
  </w:style>
  <w:style w:type="character" w:styleId="1070" w:customStyle="1">
    <w:name w:val="ListLabel 79"/>
    <w:qFormat/>
    <w:pPr>
      <w:pBdr/>
      <w:spacing/>
      <w:ind/>
    </w:pPr>
    <w:rPr>
      <w:rFonts w:cs="Symbol"/>
      <w:color w:val="000000"/>
      <w:szCs w:val="28"/>
    </w:rPr>
  </w:style>
  <w:style w:type="character" w:styleId="1071" w:customStyle="1">
    <w:name w:val="ListLabel 80"/>
    <w:qFormat/>
    <w:pPr>
      <w:pBdr/>
      <w:spacing/>
      <w:ind/>
    </w:pPr>
    <w:rPr>
      <w:rFonts w:cs="Courier New"/>
    </w:rPr>
  </w:style>
  <w:style w:type="character" w:styleId="1072" w:customStyle="1">
    <w:name w:val="ListLabel 81"/>
    <w:qFormat/>
    <w:pPr>
      <w:pBdr/>
      <w:spacing/>
      <w:ind/>
    </w:pPr>
    <w:rPr>
      <w:rFonts w:cs="Wingdings"/>
    </w:rPr>
  </w:style>
  <w:style w:type="character" w:styleId="1073" w:customStyle="1">
    <w:name w:val="ListLabel 82"/>
    <w:qFormat/>
    <w:pPr>
      <w:pBdr/>
      <w:spacing/>
      <w:ind/>
    </w:pPr>
    <w:rPr>
      <w:rFonts w:ascii="Times New Roman" w:hAnsi="Times New Roman" w:eastAsia="OpenSymbol" w:cs="OpenSymbol"/>
    </w:rPr>
  </w:style>
  <w:style w:type="character" w:styleId="1074" w:customStyle="1">
    <w:name w:val="ListLabel 83"/>
    <w:qFormat/>
    <w:pPr>
      <w:pBdr/>
      <w:spacing/>
      <w:ind/>
    </w:pPr>
    <w:rPr>
      <w:rFonts w:eastAsia="OpenSymbol" w:cs="OpenSymbol"/>
    </w:rPr>
  </w:style>
  <w:style w:type="character" w:styleId="1075" w:customStyle="1">
    <w:name w:val="ListLabel 84"/>
    <w:qFormat/>
    <w:pPr>
      <w:pBdr/>
      <w:spacing/>
      <w:ind/>
    </w:pPr>
    <w:rPr>
      <w:rFonts w:eastAsia="OpenSymbol" w:cs="OpenSymbol"/>
    </w:rPr>
  </w:style>
  <w:style w:type="character" w:styleId="1076" w:customStyle="1">
    <w:name w:val="ListLabel 85"/>
    <w:qFormat/>
    <w:pPr>
      <w:pBdr/>
      <w:spacing/>
      <w:ind/>
    </w:pPr>
    <w:rPr>
      <w:rFonts w:eastAsia="OpenSymbol" w:cs="OpenSymbol"/>
    </w:rPr>
  </w:style>
  <w:style w:type="character" w:styleId="1077" w:customStyle="1">
    <w:name w:val="ListLabel 86"/>
    <w:qFormat/>
    <w:pPr>
      <w:pBdr/>
      <w:spacing/>
      <w:ind/>
    </w:pPr>
    <w:rPr>
      <w:rFonts w:eastAsia="OpenSymbol" w:cs="OpenSymbol"/>
    </w:rPr>
  </w:style>
  <w:style w:type="character" w:styleId="1078" w:customStyle="1">
    <w:name w:val="ListLabel 87"/>
    <w:qFormat/>
    <w:pPr>
      <w:pBdr/>
      <w:spacing/>
      <w:ind/>
    </w:pPr>
    <w:rPr>
      <w:rFonts w:eastAsia="OpenSymbol" w:cs="OpenSymbol"/>
    </w:rPr>
  </w:style>
  <w:style w:type="character" w:styleId="1079" w:customStyle="1">
    <w:name w:val="ListLabel 88"/>
    <w:qFormat/>
    <w:pPr>
      <w:pBdr/>
      <w:spacing/>
      <w:ind/>
    </w:pPr>
    <w:rPr>
      <w:rFonts w:eastAsia="OpenSymbol" w:cs="OpenSymbol"/>
    </w:rPr>
  </w:style>
  <w:style w:type="character" w:styleId="1080" w:customStyle="1">
    <w:name w:val="ListLabel 89"/>
    <w:qFormat/>
    <w:pPr>
      <w:pBdr/>
      <w:spacing/>
      <w:ind/>
    </w:pPr>
    <w:rPr>
      <w:rFonts w:eastAsia="OpenSymbol" w:cs="OpenSymbol"/>
    </w:rPr>
  </w:style>
  <w:style w:type="character" w:styleId="1081" w:customStyle="1">
    <w:name w:val="ListLabel 90"/>
    <w:qFormat/>
    <w:pPr>
      <w:pBdr/>
      <w:spacing/>
      <w:ind/>
    </w:pPr>
    <w:rPr>
      <w:rFonts w:eastAsia="OpenSymbol" w:cs="OpenSymbol"/>
    </w:rPr>
  </w:style>
  <w:style w:type="character" w:styleId="1082" w:customStyle="1">
    <w:name w:val="ListLabel 91"/>
    <w:qFormat/>
    <w:pPr>
      <w:pBdr/>
      <w:spacing/>
      <w:ind/>
    </w:pPr>
    <w:rPr>
      <w:rFonts w:ascii="Times New Roman" w:hAnsi="Times New Roman" w:eastAsia="Times New Roman" w:cs="Times New Roman"/>
      <w:color w:val="000000"/>
      <w:szCs w:val="28"/>
    </w:rPr>
  </w:style>
  <w:style w:type="character" w:styleId="1083" w:customStyle="1">
    <w:name w:val="ListLabel 92"/>
    <w:qFormat/>
    <w:pPr>
      <w:pBdr/>
      <w:spacing/>
      <w:ind/>
    </w:pPr>
    <w:rPr>
      <w:rFonts w:cs="Courier New"/>
    </w:rPr>
  </w:style>
  <w:style w:type="character" w:styleId="1084" w:customStyle="1">
    <w:name w:val="ListLabel 93"/>
    <w:qFormat/>
    <w:pPr>
      <w:pBdr/>
      <w:spacing/>
      <w:ind/>
    </w:pPr>
    <w:rPr>
      <w:rFonts w:cs="Wingdings"/>
    </w:rPr>
  </w:style>
  <w:style w:type="character" w:styleId="1085" w:customStyle="1">
    <w:name w:val="ListLabel 94"/>
    <w:qFormat/>
    <w:pPr>
      <w:pBdr/>
      <w:spacing/>
      <w:ind/>
    </w:pPr>
    <w:rPr>
      <w:rFonts w:cs="Symbol"/>
    </w:rPr>
  </w:style>
  <w:style w:type="character" w:styleId="1086" w:customStyle="1">
    <w:name w:val="ListLabel 95"/>
    <w:qFormat/>
    <w:pPr>
      <w:pBdr/>
      <w:spacing/>
      <w:ind/>
    </w:pPr>
    <w:rPr>
      <w:rFonts w:cs="Courier New"/>
    </w:rPr>
  </w:style>
  <w:style w:type="character" w:styleId="1087" w:customStyle="1">
    <w:name w:val="ListLabel 96"/>
    <w:qFormat/>
    <w:pPr>
      <w:pBdr/>
      <w:spacing/>
      <w:ind/>
    </w:pPr>
    <w:rPr>
      <w:rFonts w:cs="Wingdings"/>
    </w:rPr>
  </w:style>
  <w:style w:type="character" w:styleId="1088" w:customStyle="1">
    <w:name w:val="ListLabel 97"/>
    <w:qFormat/>
    <w:pPr>
      <w:pBdr/>
      <w:spacing/>
      <w:ind/>
    </w:pPr>
    <w:rPr>
      <w:rFonts w:cs="Symbol"/>
    </w:rPr>
  </w:style>
  <w:style w:type="character" w:styleId="1089" w:customStyle="1">
    <w:name w:val="ListLabel 98"/>
    <w:qFormat/>
    <w:pPr>
      <w:pBdr/>
      <w:spacing/>
      <w:ind/>
    </w:pPr>
    <w:rPr>
      <w:rFonts w:cs="Courier New"/>
    </w:rPr>
  </w:style>
  <w:style w:type="character" w:styleId="1090" w:customStyle="1">
    <w:name w:val="ListLabel 99"/>
    <w:qFormat/>
    <w:pPr>
      <w:pBdr/>
      <w:spacing/>
      <w:ind/>
    </w:pPr>
    <w:rPr>
      <w:rFonts w:cs="Wingdings"/>
    </w:rPr>
  </w:style>
  <w:style w:type="character" w:styleId="1091" w:customStyle="1">
    <w:name w:val="ListLabel 100"/>
    <w:qFormat/>
    <w:pPr>
      <w:pBdr/>
      <w:spacing/>
      <w:ind/>
    </w:pPr>
    <w:rPr>
      <w:rFonts w:cs="Courier New"/>
    </w:rPr>
  </w:style>
  <w:style w:type="character" w:styleId="1092" w:customStyle="1">
    <w:name w:val="ListLabel 101"/>
    <w:qFormat/>
    <w:pPr>
      <w:pBdr/>
      <w:spacing/>
      <w:ind/>
    </w:pPr>
    <w:rPr>
      <w:rFonts w:cs="Courier New"/>
    </w:rPr>
  </w:style>
  <w:style w:type="character" w:styleId="1093" w:customStyle="1">
    <w:name w:val="ListLabel 102"/>
    <w:qFormat/>
    <w:pPr>
      <w:pBdr/>
      <w:spacing/>
      <w:ind/>
    </w:pPr>
    <w:rPr>
      <w:rFonts w:cs="Courier New"/>
    </w:rPr>
  </w:style>
  <w:style w:type="character" w:styleId="1094" w:customStyle="1">
    <w:name w:val="ListLabel 103"/>
    <w:qFormat/>
    <w:pPr>
      <w:pBdr/>
      <w:spacing/>
      <w:ind/>
    </w:pPr>
    <w:rPr>
      <w:b/>
      <w:bCs/>
      <w:color w:val="3451a0"/>
      <w:sz w:val="28"/>
      <w:szCs w:val="28"/>
    </w:rPr>
  </w:style>
  <w:style w:type="character" w:styleId="1095">
    <w:name w:val="Strong"/>
    <w:basedOn w:val="975"/>
    <w:uiPriority w:val="22"/>
    <w:qFormat/>
    <w:pPr>
      <w:pBdr/>
      <w:spacing/>
      <w:ind/>
    </w:pPr>
    <w:rPr>
      <w:b/>
      <w:bCs/>
    </w:rPr>
  </w:style>
  <w:style w:type="character" w:styleId="1096" w:customStyle="1">
    <w:name w:val="ListLabel 104"/>
    <w:qFormat/>
    <w:pPr>
      <w:pBdr/>
      <w:spacing/>
      <w:ind/>
    </w:pPr>
    <w:rPr>
      <w:szCs w:val="28"/>
    </w:rPr>
  </w:style>
  <w:style w:type="character" w:styleId="1097" w:customStyle="1">
    <w:name w:val="ListLabel 105"/>
    <w:qFormat/>
    <w:pPr>
      <w:pBdr/>
      <w:spacing/>
      <w:ind/>
    </w:pPr>
    <w:rPr>
      <w:rFonts w:ascii="Times New Roman" w:hAnsi="Times New Roman"/>
      <w:szCs w:val="28"/>
    </w:rPr>
  </w:style>
  <w:style w:type="character" w:styleId="1098" w:customStyle="1">
    <w:name w:val="ListLabel 106"/>
    <w:qFormat/>
    <w:pPr>
      <w:pBdr/>
      <w:spacing/>
      <w:ind/>
    </w:pPr>
    <w:rPr>
      <w:szCs w:val="28"/>
    </w:rPr>
  </w:style>
  <w:style w:type="character" w:styleId="1099" w:customStyle="1">
    <w:name w:val="ListLabel 107"/>
    <w:qFormat/>
    <w:pPr>
      <w:pBdr/>
      <w:spacing/>
      <w:ind/>
    </w:pPr>
    <w:rPr>
      <w:szCs w:val="28"/>
    </w:rPr>
  </w:style>
  <w:style w:type="character" w:styleId="1100" w:customStyle="1">
    <w:name w:val="ListLabel 108"/>
    <w:qFormat/>
    <w:pPr>
      <w:pBdr/>
      <w:spacing/>
      <w:ind/>
    </w:pPr>
    <w:rPr>
      <w:szCs w:val="28"/>
    </w:rPr>
  </w:style>
  <w:style w:type="character" w:styleId="1101" w:customStyle="1">
    <w:name w:val="ListLabel 109"/>
    <w:qFormat/>
    <w:pPr>
      <w:pBdr/>
      <w:spacing/>
      <w:ind/>
    </w:pPr>
    <w:rPr>
      <w:szCs w:val="28"/>
    </w:rPr>
  </w:style>
  <w:style w:type="character" w:styleId="1102" w:customStyle="1">
    <w:name w:val="ListLabel 110"/>
    <w:qFormat/>
    <w:pPr>
      <w:pBdr/>
      <w:spacing/>
      <w:ind/>
    </w:pPr>
    <w:rPr>
      <w:szCs w:val="28"/>
    </w:rPr>
  </w:style>
  <w:style w:type="character" w:styleId="1103" w:customStyle="1">
    <w:name w:val="ListLabel 111"/>
    <w:qFormat/>
    <w:pPr>
      <w:pBdr/>
      <w:spacing/>
      <w:ind/>
    </w:pPr>
    <w:rPr>
      <w:szCs w:val="28"/>
    </w:rPr>
  </w:style>
  <w:style w:type="character" w:styleId="1104" w:customStyle="1">
    <w:name w:val="ListLabel 112"/>
    <w:qFormat/>
    <w:pPr>
      <w:pBdr/>
      <w:spacing/>
      <w:ind/>
    </w:pPr>
    <w:rPr>
      <w:szCs w:val="28"/>
    </w:rPr>
  </w:style>
  <w:style w:type="character" w:styleId="1105" w:customStyle="1">
    <w:name w:val="ListLabel 113"/>
    <w:qFormat/>
    <w:pPr>
      <w:pBdr/>
      <w:spacing/>
      <w:ind/>
    </w:pPr>
    <w:rPr>
      <w:rFonts w:ascii="Times New Roman" w:hAnsi="Times New Roman" w:cs="Times New Roman"/>
      <w:color w:val="000000"/>
      <w:szCs w:val="28"/>
    </w:rPr>
  </w:style>
  <w:style w:type="character" w:styleId="1106" w:customStyle="1">
    <w:name w:val="ListLabel 114"/>
    <w:qFormat/>
    <w:pPr>
      <w:pBdr/>
      <w:spacing/>
      <w:ind/>
    </w:pPr>
    <w:rPr>
      <w:rFonts w:cs="Courier New"/>
    </w:rPr>
  </w:style>
  <w:style w:type="character" w:styleId="1107" w:customStyle="1">
    <w:name w:val="ListLabel 115"/>
    <w:qFormat/>
    <w:pPr>
      <w:pBdr/>
      <w:spacing/>
      <w:ind/>
    </w:pPr>
    <w:rPr>
      <w:rFonts w:cs="Wingdings"/>
    </w:rPr>
  </w:style>
  <w:style w:type="character" w:styleId="1108" w:customStyle="1">
    <w:name w:val="ListLabel 116"/>
    <w:qFormat/>
    <w:pPr>
      <w:pBdr/>
      <w:spacing/>
      <w:ind/>
    </w:pPr>
    <w:rPr>
      <w:rFonts w:cs="Symbol"/>
    </w:rPr>
  </w:style>
  <w:style w:type="character" w:styleId="1109" w:customStyle="1">
    <w:name w:val="ListLabel 117"/>
    <w:qFormat/>
    <w:pPr>
      <w:pBdr/>
      <w:spacing/>
      <w:ind/>
    </w:pPr>
    <w:rPr>
      <w:rFonts w:cs="Courier New"/>
    </w:rPr>
  </w:style>
  <w:style w:type="character" w:styleId="1110" w:customStyle="1">
    <w:name w:val="ListLabel 118"/>
    <w:qFormat/>
    <w:pPr>
      <w:pBdr/>
      <w:spacing/>
      <w:ind/>
    </w:pPr>
    <w:rPr>
      <w:rFonts w:cs="Wingdings"/>
    </w:rPr>
  </w:style>
  <w:style w:type="character" w:styleId="1111" w:customStyle="1">
    <w:name w:val="ListLabel 119"/>
    <w:qFormat/>
    <w:pPr>
      <w:pBdr/>
      <w:spacing/>
      <w:ind/>
    </w:pPr>
    <w:rPr>
      <w:rFonts w:cs="Symbol"/>
    </w:rPr>
  </w:style>
  <w:style w:type="character" w:styleId="1112" w:customStyle="1">
    <w:name w:val="ListLabel 120"/>
    <w:qFormat/>
    <w:pPr>
      <w:pBdr/>
      <w:spacing/>
      <w:ind/>
    </w:pPr>
    <w:rPr>
      <w:rFonts w:cs="Courier New"/>
    </w:rPr>
  </w:style>
  <w:style w:type="character" w:styleId="1113" w:customStyle="1">
    <w:name w:val="ListLabel 121"/>
    <w:qFormat/>
    <w:pPr>
      <w:pBdr/>
      <w:spacing/>
      <w:ind/>
    </w:pPr>
    <w:rPr>
      <w:rFonts w:cs="Wingdings"/>
    </w:rPr>
  </w:style>
  <w:style w:type="character" w:styleId="1114" w:customStyle="1">
    <w:name w:val="ListLabel 122"/>
    <w:qFormat/>
    <w:pPr>
      <w:pBdr/>
      <w:spacing/>
      <w:ind/>
    </w:pPr>
    <w:rPr>
      <w:rFonts w:ascii="Times New Roman" w:hAnsi="Times New Roman" w:cs="Symbol"/>
      <w:b/>
      <w:color w:val="000000"/>
      <w:sz w:val="28"/>
      <w:szCs w:val="28"/>
    </w:rPr>
  </w:style>
  <w:style w:type="character" w:styleId="1115" w:customStyle="1">
    <w:name w:val="ListLabel 123"/>
    <w:qFormat/>
    <w:pPr>
      <w:pBdr/>
      <w:spacing/>
      <w:ind/>
    </w:pPr>
    <w:rPr>
      <w:rFonts w:cs="Courier New"/>
    </w:rPr>
  </w:style>
  <w:style w:type="character" w:styleId="1116" w:customStyle="1">
    <w:name w:val="ListLabel 124"/>
    <w:qFormat/>
    <w:pPr>
      <w:pBdr/>
      <w:spacing/>
      <w:ind/>
    </w:pPr>
    <w:rPr>
      <w:rFonts w:cs="Wingdings"/>
    </w:rPr>
  </w:style>
  <w:style w:type="character" w:styleId="1117" w:customStyle="1">
    <w:name w:val="ListLabel 125"/>
    <w:qFormat/>
    <w:pPr>
      <w:pBdr/>
      <w:spacing/>
      <w:ind/>
    </w:pPr>
    <w:rPr>
      <w:rFonts w:cs="Symbol"/>
      <w:color w:val="000000"/>
      <w:szCs w:val="28"/>
    </w:rPr>
  </w:style>
  <w:style w:type="character" w:styleId="1118" w:customStyle="1">
    <w:name w:val="ListLabel 126"/>
    <w:qFormat/>
    <w:pPr>
      <w:pBdr/>
      <w:spacing/>
      <w:ind/>
    </w:pPr>
    <w:rPr>
      <w:rFonts w:cs="Courier New"/>
    </w:rPr>
  </w:style>
  <w:style w:type="character" w:styleId="1119" w:customStyle="1">
    <w:name w:val="ListLabel 127"/>
    <w:qFormat/>
    <w:pPr>
      <w:pBdr/>
      <w:spacing/>
      <w:ind/>
    </w:pPr>
    <w:rPr>
      <w:rFonts w:cs="Wingdings"/>
    </w:rPr>
  </w:style>
  <w:style w:type="character" w:styleId="1120" w:customStyle="1">
    <w:name w:val="ListLabel 128"/>
    <w:qFormat/>
    <w:pPr>
      <w:pBdr/>
      <w:spacing/>
      <w:ind/>
    </w:pPr>
    <w:rPr>
      <w:rFonts w:cs="Symbol"/>
      <w:color w:val="000000"/>
      <w:szCs w:val="28"/>
    </w:rPr>
  </w:style>
  <w:style w:type="character" w:styleId="1121" w:customStyle="1">
    <w:name w:val="ListLabel 129"/>
    <w:qFormat/>
    <w:pPr>
      <w:pBdr/>
      <w:spacing/>
      <w:ind/>
    </w:pPr>
    <w:rPr>
      <w:rFonts w:cs="Courier New"/>
    </w:rPr>
  </w:style>
  <w:style w:type="character" w:styleId="1122" w:customStyle="1">
    <w:name w:val="ListLabel 130"/>
    <w:qFormat/>
    <w:pPr>
      <w:pBdr/>
      <w:spacing/>
      <w:ind/>
    </w:pPr>
    <w:rPr>
      <w:rFonts w:cs="Wingdings"/>
    </w:rPr>
  </w:style>
  <w:style w:type="character" w:styleId="1123" w:customStyle="1">
    <w:name w:val="ListLabel 131"/>
    <w:qFormat/>
    <w:pPr>
      <w:pBdr/>
      <w:spacing/>
      <w:ind/>
    </w:pPr>
    <w:rPr>
      <w:rFonts w:ascii="Times New Roman" w:hAnsi="Times New Roman"/>
      <w:b/>
      <w:sz w:val="28"/>
      <w:szCs w:val="28"/>
    </w:rPr>
  </w:style>
  <w:style w:type="character" w:styleId="1124" w:customStyle="1">
    <w:name w:val="ListLabel 132"/>
    <w:qFormat/>
    <w:pPr>
      <w:pBdr/>
      <w:spacing/>
      <w:ind/>
    </w:pPr>
    <w:rPr>
      <w:szCs w:val="28"/>
    </w:rPr>
  </w:style>
  <w:style w:type="character" w:styleId="1125" w:customStyle="1">
    <w:name w:val="ListLabel 133"/>
    <w:qFormat/>
    <w:pPr>
      <w:pBdr/>
      <w:spacing/>
      <w:ind/>
    </w:pPr>
    <w:rPr>
      <w:szCs w:val="28"/>
    </w:rPr>
  </w:style>
  <w:style w:type="character" w:styleId="1126" w:customStyle="1">
    <w:name w:val="ListLabel 134"/>
    <w:qFormat/>
    <w:pPr>
      <w:pBdr/>
      <w:spacing/>
      <w:ind/>
    </w:pPr>
    <w:rPr>
      <w:szCs w:val="28"/>
    </w:rPr>
  </w:style>
  <w:style w:type="character" w:styleId="1127" w:customStyle="1">
    <w:name w:val="ListLabel 135"/>
    <w:qFormat/>
    <w:pPr>
      <w:pBdr/>
      <w:spacing/>
      <w:ind/>
    </w:pPr>
    <w:rPr>
      <w:szCs w:val="28"/>
    </w:rPr>
  </w:style>
  <w:style w:type="character" w:styleId="1128" w:customStyle="1">
    <w:name w:val="ListLabel 136"/>
    <w:qFormat/>
    <w:pPr>
      <w:pBdr/>
      <w:spacing/>
      <w:ind/>
    </w:pPr>
    <w:rPr>
      <w:szCs w:val="28"/>
    </w:rPr>
  </w:style>
  <w:style w:type="character" w:styleId="1129" w:customStyle="1">
    <w:name w:val="ListLabel 137"/>
    <w:qFormat/>
    <w:pPr>
      <w:pBdr/>
      <w:spacing/>
      <w:ind/>
    </w:pPr>
    <w:rPr>
      <w:szCs w:val="28"/>
    </w:rPr>
  </w:style>
  <w:style w:type="character" w:styleId="1130" w:customStyle="1">
    <w:name w:val="ListLabel 138"/>
    <w:qFormat/>
    <w:pPr>
      <w:pBdr/>
      <w:spacing/>
      <w:ind/>
    </w:pPr>
    <w:rPr>
      <w:szCs w:val="28"/>
    </w:rPr>
  </w:style>
  <w:style w:type="character" w:styleId="1131" w:customStyle="1">
    <w:name w:val="ListLabel 139"/>
    <w:qFormat/>
    <w:pPr>
      <w:pBdr/>
      <w:spacing/>
      <w:ind/>
    </w:pPr>
    <w:rPr>
      <w:szCs w:val="28"/>
    </w:rPr>
  </w:style>
  <w:style w:type="character" w:styleId="1132" w:customStyle="1">
    <w:name w:val="ListLabel 140"/>
    <w:qFormat/>
    <w:pPr>
      <w:pBdr/>
      <w:spacing/>
      <w:ind/>
    </w:pPr>
    <w:rPr>
      <w:rFonts w:cs="OpenSymbol"/>
    </w:rPr>
  </w:style>
  <w:style w:type="character" w:styleId="1133" w:customStyle="1">
    <w:name w:val="ListLabel 141"/>
    <w:qFormat/>
    <w:pPr>
      <w:pBdr/>
      <w:spacing/>
      <w:ind/>
    </w:pPr>
    <w:rPr>
      <w:rFonts w:cs="OpenSymbol"/>
    </w:rPr>
  </w:style>
  <w:style w:type="character" w:styleId="1134" w:customStyle="1">
    <w:name w:val="ListLabel 142"/>
    <w:qFormat/>
    <w:pPr>
      <w:pBdr/>
      <w:spacing/>
      <w:ind/>
    </w:pPr>
    <w:rPr>
      <w:rFonts w:cs="OpenSymbol"/>
    </w:rPr>
  </w:style>
  <w:style w:type="character" w:styleId="1135" w:customStyle="1">
    <w:name w:val="ListLabel 143"/>
    <w:qFormat/>
    <w:pPr>
      <w:pBdr/>
      <w:spacing/>
      <w:ind/>
    </w:pPr>
    <w:rPr>
      <w:rFonts w:cs="OpenSymbol"/>
    </w:rPr>
  </w:style>
  <w:style w:type="character" w:styleId="1136" w:customStyle="1">
    <w:name w:val="ListLabel 144"/>
    <w:qFormat/>
    <w:pPr>
      <w:pBdr/>
      <w:spacing/>
      <w:ind/>
    </w:pPr>
    <w:rPr>
      <w:rFonts w:cs="OpenSymbol"/>
    </w:rPr>
  </w:style>
  <w:style w:type="character" w:styleId="1137" w:customStyle="1">
    <w:name w:val="ListLabel 145"/>
    <w:qFormat/>
    <w:pPr>
      <w:pBdr/>
      <w:spacing/>
      <w:ind/>
    </w:pPr>
    <w:rPr>
      <w:rFonts w:cs="OpenSymbol"/>
    </w:rPr>
  </w:style>
  <w:style w:type="character" w:styleId="1138" w:customStyle="1">
    <w:name w:val="ListLabel 146"/>
    <w:qFormat/>
    <w:pPr>
      <w:pBdr/>
      <w:spacing/>
      <w:ind/>
    </w:pPr>
    <w:rPr>
      <w:rFonts w:cs="OpenSymbol"/>
    </w:rPr>
  </w:style>
  <w:style w:type="character" w:styleId="1139" w:customStyle="1">
    <w:name w:val="ListLabel 147"/>
    <w:qFormat/>
    <w:pPr>
      <w:pBdr/>
      <w:spacing/>
      <w:ind/>
    </w:pPr>
    <w:rPr>
      <w:rFonts w:cs="OpenSymbol"/>
    </w:rPr>
  </w:style>
  <w:style w:type="character" w:styleId="1140" w:customStyle="1">
    <w:name w:val="ListLabel 148"/>
    <w:qFormat/>
    <w:pPr>
      <w:pBdr/>
      <w:spacing/>
      <w:ind/>
    </w:pPr>
    <w:rPr>
      <w:rFonts w:cs="OpenSymbol"/>
    </w:rPr>
  </w:style>
  <w:style w:type="character" w:styleId="1141" w:customStyle="1">
    <w:name w:val="ListLabel 149"/>
    <w:qFormat/>
    <w:pPr>
      <w:pBdr/>
      <w:spacing/>
      <w:ind/>
    </w:pPr>
    <w:rPr>
      <w:rFonts w:ascii="Times New Roman" w:hAnsi="Times New Roman" w:cs="OpenSymbol"/>
      <w:sz w:val="28"/>
    </w:rPr>
  </w:style>
  <w:style w:type="character" w:styleId="1142" w:customStyle="1">
    <w:name w:val="ListLabel 150"/>
    <w:qFormat/>
    <w:pPr>
      <w:pBdr/>
      <w:spacing/>
      <w:ind/>
    </w:pPr>
    <w:rPr>
      <w:rFonts w:cs="OpenSymbol"/>
    </w:rPr>
  </w:style>
  <w:style w:type="character" w:styleId="1143" w:customStyle="1">
    <w:name w:val="ListLabel 151"/>
    <w:qFormat/>
    <w:pPr>
      <w:pBdr/>
      <w:spacing/>
      <w:ind/>
    </w:pPr>
    <w:rPr>
      <w:rFonts w:cs="OpenSymbol"/>
    </w:rPr>
  </w:style>
  <w:style w:type="character" w:styleId="1144" w:customStyle="1">
    <w:name w:val="ListLabel 152"/>
    <w:qFormat/>
    <w:pPr>
      <w:pBdr/>
      <w:spacing/>
      <w:ind/>
    </w:pPr>
    <w:rPr>
      <w:rFonts w:cs="OpenSymbol"/>
    </w:rPr>
  </w:style>
  <w:style w:type="character" w:styleId="1145" w:customStyle="1">
    <w:name w:val="ListLabel 153"/>
    <w:qFormat/>
    <w:pPr>
      <w:pBdr/>
      <w:spacing/>
      <w:ind/>
    </w:pPr>
    <w:rPr>
      <w:rFonts w:cs="OpenSymbol"/>
    </w:rPr>
  </w:style>
  <w:style w:type="character" w:styleId="1146" w:customStyle="1">
    <w:name w:val="ListLabel 154"/>
    <w:qFormat/>
    <w:pPr>
      <w:pBdr/>
      <w:spacing/>
      <w:ind/>
    </w:pPr>
    <w:rPr>
      <w:rFonts w:cs="OpenSymbol"/>
    </w:rPr>
  </w:style>
  <w:style w:type="character" w:styleId="1147" w:customStyle="1">
    <w:name w:val="ListLabel 155"/>
    <w:qFormat/>
    <w:pPr>
      <w:pBdr/>
      <w:spacing/>
      <w:ind/>
    </w:pPr>
    <w:rPr>
      <w:rFonts w:cs="OpenSymbol"/>
    </w:rPr>
  </w:style>
  <w:style w:type="character" w:styleId="1148" w:customStyle="1">
    <w:name w:val="ListLabel 156"/>
    <w:qFormat/>
    <w:pPr>
      <w:pBdr/>
      <w:spacing/>
      <w:ind/>
    </w:pPr>
    <w:rPr>
      <w:rFonts w:cs="OpenSymbol"/>
    </w:rPr>
  </w:style>
  <w:style w:type="character" w:styleId="1149" w:customStyle="1">
    <w:name w:val="ListLabel 157"/>
    <w:qFormat/>
    <w:pPr>
      <w:pBdr/>
      <w:spacing/>
      <w:ind/>
    </w:pPr>
    <w:rPr>
      <w:rFonts w:cs="OpenSymbol"/>
    </w:rPr>
  </w:style>
  <w:style w:type="character" w:styleId="1150" w:customStyle="1">
    <w:name w:val="ListLabel 158"/>
    <w:qFormat/>
    <w:pPr>
      <w:pBdr/>
      <w:spacing/>
      <w:ind/>
    </w:pPr>
    <w:rPr>
      <w:rFonts w:ascii="Times New Roman" w:hAnsi="Times New Roman" w:cs="OpenSymbol"/>
    </w:rPr>
  </w:style>
  <w:style w:type="character" w:styleId="1151" w:customStyle="1">
    <w:name w:val="ListLabel 159"/>
    <w:qFormat/>
    <w:pPr>
      <w:pBdr/>
      <w:spacing/>
      <w:ind/>
    </w:pPr>
    <w:rPr>
      <w:rFonts w:cs="OpenSymbol"/>
    </w:rPr>
  </w:style>
  <w:style w:type="character" w:styleId="1152" w:customStyle="1">
    <w:name w:val="ListLabel 160"/>
    <w:qFormat/>
    <w:pPr>
      <w:pBdr/>
      <w:spacing/>
      <w:ind/>
    </w:pPr>
    <w:rPr>
      <w:rFonts w:cs="OpenSymbol"/>
    </w:rPr>
  </w:style>
  <w:style w:type="character" w:styleId="1153" w:customStyle="1">
    <w:name w:val="ListLabel 161"/>
    <w:qFormat/>
    <w:pPr>
      <w:pBdr/>
      <w:spacing/>
      <w:ind/>
    </w:pPr>
    <w:rPr>
      <w:rFonts w:cs="OpenSymbol"/>
    </w:rPr>
  </w:style>
  <w:style w:type="character" w:styleId="1154" w:customStyle="1">
    <w:name w:val="ListLabel 162"/>
    <w:qFormat/>
    <w:pPr>
      <w:pBdr/>
      <w:spacing/>
      <w:ind/>
    </w:pPr>
    <w:rPr>
      <w:rFonts w:cs="OpenSymbol"/>
    </w:rPr>
  </w:style>
  <w:style w:type="character" w:styleId="1155" w:customStyle="1">
    <w:name w:val="ListLabel 163"/>
    <w:qFormat/>
    <w:pPr>
      <w:pBdr/>
      <w:spacing/>
      <w:ind/>
    </w:pPr>
    <w:rPr>
      <w:rFonts w:cs="OpenSymbol"/>
    </w:rPr>
  </w:style>
  <w:style w:type="character" w:styleId="1156" w:customStyle="1">
    <w:name w:val="ListLabel 164"/>
    <w:qFormat/>
    <w:pPr>
      <w:pBdr/>
      <w:spacing/>
      <w:ind/>
    </w:pPr>
    <w:rPr>
      <w:rFonts w:cs="OpenSymbol"/>
    </w:rPr>
  </w:style>
  <w:style w:type="character" w:styleId="1157" w:customStyle="1">
    <w:name w:val="ListLabel 165"/>
    <w:qFormat/>
    <w:pPr>
      <w:pBdr/>
      <w:spacing/>
      <w:ind/>
    </w:pPr>
    <w:rPr>
      <w:rFonts w:cs="OpenSymbol"/>
    </w:rPr>
  </w:style>
  <w:style w:type="character" w:styleId="1158" w:customStyle="1">
    <w:name w:val="ListLabel 166"/>
    <w:qFormat/>
    <w:pPr>
      <w:pBdr/>
      <w:spacing/>
      <w:ind/>
    </w:pPr>
    <w:rPr>
      <w:rFonts w:cs="OpenSymbol"/>
    </w:rPr>
  </w:style>
  <w:style w:type="character" w:styleId="1159" w:customStyle="1">
    <w:name w:val="ListLabel 167"/>
    <w:qFormat/>
    <w:pPr>
      <w:pBdr/>
      <w:spacing/>
      <w:ind/>
    </w:pPr>
    <w:rPr>
      <w:rFonts w:ascii="Times New Roman" w:hAnsi="Times New Roman" w:cs="OpenSymbol"/>
      <w:b/>
      <w:sz w:val="28"/>
    </w:rPr>
  </w:style>
  <w:style w:type="character" w:styleId="1160" w:customStyle="1">
    <w:name w:val="ListLabel 168"/>
    <w:qFormat/>
    <w:pPr>
      <w:pBdr/>
      <w:spacing/>
      <w:ind/>
    </w:pPr>
    <w:rPr>
      <w:rFonts w:cs="OpenSymbol"/>
    </w:rPr>
  </w:style>
  <w:style w:type="character" w:styleId="1161" w:customStyle="1">
    <w:name w:val="ListLabel 169"/>
    <w:qFormat/>
    <w:pPr>
      <w:pBdr/>
      <w:spacing/>
      <w:ind/>
    </w:pPr>
    <w:rPr>
      <w:rFonts w:cs="OpenSymbol"/>
    </w:rPr>
  </w:style>
  <w:style w:type="character" w:styleId="1162" w:customStyle="1">
    <w:name w:val="ListLabel 170"/>
    <w:qFormat/>
    <w:pPr>
      <w:pBdr/>
      <w:spacing/>
      <w:ind/>
    </w:pPr>
    <w:rPr>
      <w:rFonts w:cs="OpenSymbol"/>
    </w:rPr>
  </w:style>
  <w:style w:type="character" w:styleId="1163" w:customStyle="1">
    <w:name w:val="ListLabel 171"/>
    <w:qFormat/>
    <w:pPr>
      <w:pBdr/>
      <w:spacing/>
      <w:ind/>
    </w:pPr>
    <w:rPr>
      <w:rFonts w:cs="OpenSymbol"/>
    </w:rPr>
  </w:style>
  <w:style w:type="character" w:styleId="1164" w:customStyle="1">
    <w:name w:val="ListLabel 172"/>
    <w:qFormat/>
    <w:pPr>
      <w:pBdr/>
      <w:spacing/>
      <w:ind/>
    </w:pPr>
    <w:rPr>
      <w:rFonts w:cs="OpenSymbol"/>
    </w:rPr>
  </w:style>
  <w:style w:type="character" w:styleId="1165" w:customStyle="1">
    <w:name w:val="ListLabel 173"/>
    <w:qFormat/>
    <w:pPr>
      <w:pBdr/>
      <w:spacing/>
      <w:ind/>
    </w:pPr>
    <w:rPr>
      <w:rFonts w:cs="OpenSymbol"/>
    </w:rPr>
  </w:style>
  <w:style w:type="character" w:styleId="1166" w:customStyle="1">
    <w:name w:val="ListLabel 174"/>
    <w:qFormat/>
    <w:pPr>
      <w:pBdr/>
      <w:spacing/>
      <w:ind/>
    </w:pPr>
    <w:rPr>
      <w:rFonts w:cs="OpenSymbol"/>
    </w:rPr>
  </w:style>
  <w:style w:type="character" w:styleId="1167" w:customStyle="1">
    <w:name w:val="ListLabel 175"/>
    <w:qFormat/>
    <w:pPr>
      <w:pBdr/>
      <w:spacing/>
      <w:ind/>
    </w:pPr>
    <w:rPr>
      <w:rFonts w:cs="OpenSymbol"/>
    </w:rPr>
  </w:style>
  <w:style w:type="character" w:styleId="1168" w:customStyle="1">
    <w:name w:val="ListLabel 176"/>
    <w:qFormat/>
    <w:pPr>
      <w:pBdr/>
      <w:spacing/>
      <w:ind/>
    </w:pPr>
    <w:rPr>
      <w:rFonts w:ascii="Times New Roman" w:hAnsi="Times New Roman" w:cs="Symbol"/>
      <w:color w:val="000000"/>
      <w:sz w:val="28"/>
      <w:szCs w:val="28"/>
    </w:rPr>
  </w:style>
  <w:style w:type="character" w:styleId="1169" w:customStyle="1">
    <w:name w:val="ListLabel 177"/>
    <w:qFormat/>
    <w:pPr>
      <w:pBdr/>
      <w:spacing/>
      <w:ind/>
    </w:pPr>
    <w:rPr>
      <w:rFonts w:cs="Courier New"/>
    </w:rPr>
  </w:style>
  <w:style w:type="character" w:styleId="1170" w:customStyle="1">
    <w:name w:val="ListLabel 178"/>
    <w:qFormat/>
    <w:pPr>
      <w:pBdr/>
      <w:spacing/>
      <w:ind/>
    </w:pPr>
    <w:rPr>
      <w:rFonts w:cs="Wingdings"/>
    </w:rPr>
  </w:style>
  <w:style w:type="character" w:styleId="1171" w:customStyle="1">
    <w:name w:val="ListLabel 179"/>
    <w:qFormat/>
    <w:pPr>
      <w:pBdr/>
      <w:spacing/>
      <w:ind/>
    </w:pPr>
    <w:rPr>
      <w:rFonts w:cs="Symbol"/>
      <w:color w:val="000000"/>
      <w:szCs w:val="28"/>
    </w:rPr>
  </w:style>
  <w:style w:type="character" w:styleId="1172" w:customStyle="1">
    <w:name w:val="ListLabel 180"/>
    <w:qFormat/>
    <w:pPr>
      <w:pBdr/>
      <w:spacing/>
      <w:ind/>
    </w:pPr>
    <w:rPr>
      <w:rFonts w:cs="Courier New"/>
    </w:rPr>
  </w:style>
  <w:style w:type="character" w:styleId="1173" w:customStyle="1">
    <w:name w:val="ListLabel 181"/>
    <w:qFormat/>
    <w:pPr>
      <w:pBdr/>
      <w:spacing/>
      <w:ind/>
    </w:pPr>
    <w:rPr>
      <w:rFonts w:cs="Wingdings"/>
    </w:rPr>
  </w:style>
  <w:style w:type="character" w:styleId="1174" w:customStyle="1">
    <w:name w:val="ListLabel 182"/>
    <w:qFormat/>
    <w:pPr>
      <w:pBdr/>
      <w:spacing/>
      <w:ind/>
    </w:pPr>
    <w:rPr>
      <w:rFonts w:cs="Symbol"/>
      <w:color w:val="000000"/>
      <w:szCs w:val="28"/>
    </w:rPr>
  </w:style>
  <w:style w:type="character" w:styleId="1175" w:customStyle="1">
    <w:name w:val="ListLabel 183"/>
    <w:qFormat/>
    <w:pPr>
      <w:pBdr/>
      <w:spacing/>
      <w:ind/>
    </w:pPr>
    <w:rPr>
      <w:rFonts w:cs="Courier New"/>
    </w:rPr>
  </w:style>
  <w:style w:type="character" w:styleId="1176" w:customStyle="1">
    <w:name w:val="ListLabel 184"/>
    <w:qFormat/>
    <w:pPr>
      <w:pBdr/>
      <w:spacing/>
      <w:ind/>
    </w:pPr>
    <w:rPr>
      <w:rFonts w:cs="Wingdings"/>
    </w:rPr>
  </w:style>
  <w:style w:type="character" w:styleId="1177" w:customStyle="1">
    <w:name w:val="ListLabel 185"/>
    <w:qFormat/>
    <w:pPr>
      <w:pBdr/>
      <w:spacing/>
      <w:ind/>
    </w:pPr>
    <w:rPr>
      <w:rFonts w:cs="OpenSymbol"/>
    </w:rPr>
  </w:style>
  <w:style w:type="character" w:styleId="1178" w:customStyle="1">
    <w:name w:val="ListLabel 186"/>
    <w:qFormat/>
    <w:pPr>
      <w:pBdr/>
      <w:spacing/>
      <w:ind/>
    </w:pPr>
    <w:rPr>
      <w:rFonts w:cs="OpenSymbol"/>
    </w:rPr>
  </w:style>
  <w:style w:type="character" w:styleId="1179" w:customStyle="1">
    <w:name w:val="ListLabel 187"/>
    <w:qFormat/>
    <w:pPr>
      <w:pBdr/>
      <w:spacing/>
      <w:ind/>
    </w:pPr>
    <w:rPr>
      <w:rFonts w:cs="OpenSymbol"/>
    </w:rPr>
  </w:style>
  <w:style w:type="character" w:styleId="1180" w:customStyle="1">
    <w:name w:val="ListLabel 188"/>
    <w:qFormat/>
    <w:pPr>
      <w:pBdr/>
      <w:spacing/>
      <w:ind/>
    </w:pPr>
    <w:rPr>
      <w:rFonts w:cs="OpenSymbol"/>
    </w:rPr>
  </w:style>
  <w:style w:type="character" w:styleId="1181" w:customStyle="1">
    <w:name w:val="ListLabel 189"/>
    <w:qFormat/>
    <w:pPr>
      <w:pBdr/>
      <w:spacing/>
      <w:ind/>
    </w:pPr>
    <w:rPr>
      <w:rFonts w:cs="OpenSymbol"/>
    </w:rPr>
  </w:style>
  <w:style w:type="character" w:styleId="1182" w:customStyle="1">
    <w:name w:val="ListLabel 190"/>
    <w:qFormat/>
    <w:pPr>
      <w:pBdr/>
      <w:spacing/>
      <w:ind/>
    </w:pPr>
    <w:rPr>
      <w:rFonts w:cs="OpenSymbol"/>
    </w:rPr>
  </w:style>
  <w:style w:type="character" w:styleId="1183" w:customStyle="1">
    <w:name w:val="ListLabel 191"/>
    <w:qFormat/>
    <w:pPr>
      <w:pBdr/>
      <w:spacing/>
      <w:ind/>
    </w:pPr>
    <w:rPr>
      <w:rFonts w:cs="OpenSymbol"/>
    </w:rPr>
  </w:style>
  <w:style w:type="character" w:styleId="1184" w:customStyle="1">
    <w:name w:val="ListLabel 192"/>
    <w:qFormat/>
    <w:pPr>
      <w:pBdr/>
      <w:spacing/>
      <w:ind/>
    </w:pPr>
    <w:rPr>
      <w:rFonts w:cs="OpenSymbol"/>
    </w:rPr>
  </w:style>
  <w:style w:type="character" w:styleId="1185" w:customStyle="1">
    <w:name w:val="ListLabel 193"/>
    <w:qFormat/>
    <w:pPr>
      <w:pBdr/>
      <w:spacing/>
      <w:ind/>
    </w:pPr>
    <w:rPr>
      <w:rFonts w:cs="OpenSymbol"/>
    </w:rPr>
  </w:style>
  <w:style w:type="character" w:styleId="1186" w:customStyle="1">
    <w:name w:val="ListLabel 194"/>
    <w:qFormat/>
    <w:pPr>
      <w:pBdr/>
      <w:spacing/>
      <w:ind/>
    </w:pPr>
    <w:rPr>
      <w:rFonts w:cs="Times New Roman"/>
      <w:color w:val="000000"/>
      <w:szCs w:val="28"/>
    </w:rPr>
  </w:style>
  <w:style w:type="character" w:styleId="1187" w:customStyle="1">
    <w:name w:val="ListLabel 195"/>
    <w:qFormat/>
    <w:pPr>
      <w:pBdr/>
      <w:spacing/>
      <w:ind/>
    </w:pPr>
    <w:rPr>
      <w:rFonts w:cs="Courier New"/>
    </w:rPr>
  </w:style>
  <w:style w:type="character" w:styleId="1188" w:customStyle="1">
    <w:name w:val="ListLabel 196"/>
    <w:qFormat/>
    <w:pPr>
      <w:pBdr/>
      <w:spacing/>
      <w:ind/>
    </w:pPr>
    <w:rPr>
      <w:rFonts w:cs="Wingdings"/>
    </w:rPr>
  </w:style>
  <w:style w:type="character" w:styleId="1189" w:customStyle="1">
    <w:name w:val="ListLabel 197"/>
    <w:qFormat/>
    <w:pPr>
      <w:pBdr/>
      <w:spacing/>
      <w:ind/>
    </w:pPr>
    <w:rPr>
      <w:rFonts w:cs="Symbol"/>
    </w:rPr>
  </w:style>
  <w:style w:type="character" w:styleId="1190" w:customStyle="1">
    <w:name w:val="ListLabel 198"/>
    <w:qFormat/>
    <w:pPr>
      <w:pBdr/>
      <w:spacing/>
      <w:ind/>
    </w:pPr>
    <w:rPr>
      <w:rFonts w:cs="Courier New"/>
    </w:rPr>
  </w:style>
  <w:style w:type="character" w:styleId="1191" w:customStyle="1">
    <w:name w:val="ListLabel 199"/>
    <w:qFormat/>
    <w:pPr>
      <w:pBdr/>
      <w:spacing/>
      <w:ind/>
    </w:pPr>
    <w:rPr>
      <w:rFonts w:cs="Wingdings"/>
    </w:rPr>
  </w:style>
  <w:style w:type="character" w:styleId="1192" w:customStyle="1">
    <w:name w:val="ListLabel 200"/>
    <w:qFormat/>
    <w:pPr>
      <w:pBdr/>
      <w:spacing/>
      <w:ind/>
    </w:pPr>
    <w:rPr>
      <w:rFonts w:cs="Symbol"/>
    </w:rPr>
  </w:style>
  <w:style w:type="character" w:styleId="1193" w:customStyle="1">
    <w:name w:val="ListLabel 201"/>
    <w:qFormat/>
    <w:pPr>
      <w:pBdr/>
      <w:spacing/>
      <w:ind/>
    </w:pPr>
    <w:rPr>
      <w:rFonts w:cs="Courier New"/>
    </w:rPr>
  </w:style>
  <w:style w:type="character" w:styleId="1194" w:customStyle="1">
    <w:name w:val="ListLabel 202"/>
    <w:qFormat/>
    <w:pPr>
      <w:pBdr/>
      <w:spacing/>
      <w:ind/>
    </w:pPr>
    <w:rPr>
      <w:rFonts w:cs="Wingdings"/>
    </w:rPr>
  </w:style>
  <w:style w:type="character" w:styleId="1195" w:customStyle="1">
    <w:name w:val="ListLabel 203"/>
    <w:qFormat/>
    <w:pPr>
      <w:pBdr/>
      <w:spacing/>
      <w:ind/>
    </w:pPr>
    <w:rPr>
      <w:rFonts w:ascii="Times New Roman" w:hAnsi="Times New Roman" w:cs="Symbol"/>
      <w:sz w:val="28"/>
    </w:rPr>
  </w:style>
  <w:style w:type="character" w:styleId="1196" w:customStyle="1">
    <w:name w:val="ListLabel 204"/>
    <w:qFormat/>
    <w:pPr>
      <w:pBdr/>
      <w:spacing/>
      <w:ind/>
    </w:pPr>
    <w:rPr>
      <w:rFonts w:cs="Courier New"/>
    </w:rPr>
  </w:style>
  <w:style w:type="character" w:styleId="1197" w:customStyle="1">
    <w:name w:val="ListLabel 205"/>
    <w:qFormat/>
    <w:pPr>
      <w:pBdr/>
      <w:spacing/>
      <w:ind/>
    </w:pPr>
    <w:rPr>
      <w:rFonts w:cs="Wingdings"/>
    </w:rPr>
  </w:style>
  <w:style w:type="character" w:styleId="1198" w:customStyle="1">
    <w:name w:val="ListLabel 206"/>
    <w:qFormat/>
    <w:pPr>
      <w:pBdr/>
      <w:spacing/>
      <w:ind/>
    </w:pPr>
    <w:rPr>
      <w:rFonts w:cs="Symbol"/>
    </w:rPr>
  </w:style>
  <w:style w:type="character" w:styleId="1199" w:customStyle="1">
    <w:name w:val="ListLabel 207"/>
    <w:qFormat/>
    <w:pPr>
      <w:pBdr/>
      <w:spacing/>
      <w:ind/>
    </w:pPr>
    <w:rPr>
      <w:rFonts w:cs="Courier New"/>
    </w:rPr>
  </w:style>
  <w:style w:type="character" w:styleId="1200" w:customStyle="1">
    <w:name w:val="ListLabel 208"/>
    <w:qFormat/>
    <w:pPr>
      <w:pBdr/>
      <w:spacing/>
      <w:ind/>
    </w:pPr>
    <w:rPr>
      <w:rFonts w:cs="Wingdings"/>
    </w:rPr>
  </w:style>
  <w:style w:type="character" w:styleId="1201" w:customStyle="1">
    <w:name w:val="ListLabel 209"/>
    <w:qFormat/>
    <w:pPr>
      <w:pBdr/>
      <w:spacing/>
      <w:ind/>
    </w:pPr>
    <w:rPr>
      <w:rFonts w:cs="Symbol"/>
    </w:rPr>
  </w:style>
  <w:style w:type="character" w:styleId="1202" w:customStyle="1">
    <w:name w:val="ListLabel 210"/>
    <w:qFormat/>
    <w:pPr>
      <w:pBdr/>
      <w:spacing/>
      <w:ind/>
    </w:pPr>
    <w:rPr>
      <w:rFonts w:cs="Courier New"/>
    </w:rPr>
  </w:style>
  <w:style w:type="character" w:styleId="1203" w:customStyle="1">
    <w:name w:val="ListLabel 211"/>
    <w:qFormat/>
    <w:pPr>
      <w:pBdr/>
      <w:spacing/>
      <w:ind/>
    </w:pPr>
    <w:rPr>
      <w:rFonts w:cs="Wingdings"/>
    </w:rPr>
  </w:style>
  <w:style w:type="character" w:styleId="1204" w:customStyle="1">
    <w:name w:val="ListLabel 212"/>
    <w:qFormat/>
    <w:pPr>
      <w:pBdr/>
      <w:spacing/>
      <w:ind/>
    </w:pPr>
    <w:rPr>
      <w:rFonts w:cs="Courier New"/>
    </w:rPr>
  </w:style>
  <w:style w:type="character" w:styleId="1205" w:customStyle="1">
    <w:name w:val="ListLabel 213"/>
    <w:qFormat/>
    <w:pPr>
      <w:pBdr/>
      <w:spacing/>
      <w:ind/>
    </w:pPr>
    <w:rPr>
      <w:rFonts w:cs="Courier New"/>
    </w:rPr>
  </w:style>
  <w:style w:type="character" w:styleId="1206" w:customStyle="1">
    <w:name w:val="ListLabel 214"/>
    <w:qFormat/>
    <w:pPr>
      <w:pBdr/>
      <w:spacing/>
      <w:ind/>
    </w:pPr>
    <w:rPr>
      <w:rFonts w:cs="Courier New"/>
    </w:rPr>
  </w:style>
  <w:style w:type="character" w:styleId="1207" w:customStyle="1">
    <w:name w:val="ListLabel 215"/>
    <w:qFormat/>
    <w:pPr>
      <w:pBdr/>
      <w:spacing/>
      <w:ind/>
    </w:pPr>
    <w:rPr>
      <w:rFonts w:ascii="Times New Roman" w:hAnsi="Times New Roman"/>
      <w:b/>
      <w:bCs/>
      <w:color w:val="3451a0"/>
      <w:sz w:val="28"/>
      <w:szCs w:val="28"/>
      <w:u w:val="none"/>
    </w:rPr>
  </w:style>
  <w:style w:type="character" w:styleId="1208" w:customStyle="1">
    <w:name w:val="ListLabel 216"/>
    <w:qFormat/>
    <w:pPr>
      <w:pBdr/>
      <w:spacing/>
      <w:ind/>
    </w:pPr>
    <w:rPr>
      <w:szCs w:val="28"/>
    </w:rPr>
  </w:style>
  <w:style w:type="character" w:styleId="1209" w:customStyle="1">
    <w:name w:val="ListLabel 217"/>
    <w:qFormat/>
    <w:pPr>
      <w:pBdr/>
      <w:spacing/>
      <w:ind/>
    </w:pPr>
    <w:rPr>
      <w:rFonts w:ascii="Times New Roman" w:hAnsi="Times New Roman"/>
      <w:szCs w:val="28"/>
    </w:rPr>
  </w:style>
  <w:style w:type="character" w:styleId="1210" w:customStyle="1">
    <w:name w:val="ListLabel 218"/>
    <w:qFormat/>
    <w:pPr>
      <w:pBdr/>
      <w:spacing/>
      <w:ind/>
    </w:pPr>
    <w:rPr>
      <w:szCs w:val="28"/>
    </w:rPr>
  </w:style>
  <w:style w:type="character" w:styleId="1211" w:customStyle="1">
    <w:name w:val="ListLabel 219"/>
    <w:qFormat/>
    <w:pPr>
      <w:pBdr/>
      <w:spacing/>
      <w:ind/>
    </w:pPr>
    <w:rPr>
      <w:szCs w:val="28"/>
    </w:rPr>
  </w:style>
  <w:style w:type="character" w:styleId="1212" w:customStyle="1">
    <w:name w:val="ListLabel 220"/>
    <w:qFormat/>
    <w:pPr>
      <w:pBdr/>
      <w:spacing/>
      <w:ind/>
    </w:pPr>
    <w:rPr>
      <w:szCs w:val="28"/>
    </w:rPr>
  </w:style>
  <w:style w:type="character" w:styleId="1213" w:customStyle="1">
    <w:name w:val="ListLabel 221"/>
    <w:qFormat/>
    <w:pPr>
      <w:pBdr/>
      <w:spacing/>
      <w:ind/>
    </w:pPr>
    <w:rPr>
      <w:szCs w:val="28"/>
    </w:rPr>
  </w:style>
  <w:style w:type="character" w:styleId="1214" w:customStyle="1">
    <w:name w:val="ListLabel 222"/>
    <w:qFormat/>
    <w:pPr>
      <w:pBdr/>
      <w:spacing/>
      <w:ind/>
    </w:pPr>
    <w:rPr>
      <w:szCs w:val="28"/>
    </w:rPr>
  </w:style>
  <w:style w:type="character" w:styleId="1215" w:customStyle="1">
    <w:name w:val="ListLabel 223"/>
    <w:qFormat/>
    <w:pPr>
      <w:pBdr/>
      <w:spacing/>
      <w:ind/>
    </w:pPr>
    <w:rPr>
      <w:szCs w:val="28"/>
    </w:rPr>
  </w:style>
  <w:style w:type="character" w:styleId="1216" w:customStyle="1">
    <w:name w:val="ListLabel 224"/>
    <w:qFormat/>
    <w:pPr>
      <w:pBdr/>
      <w:spacing/>
      <w:ind/>
    </w:pPr>
    <w:rPr>
      <w:szCs w:val="28"/>
    </w:rPr>
  </w:style>
  <w:style w:type="character" w:styleId="1217" w:customStyle="1">
    <w:name w:val="ListLabel 225"/>
    <w:qFormat/>
    <w:pPr>
      <w:pBdr/>
      <w:spacing/>
      <w:ind/>
    </w:pPr>
    <w:rPr>
      <w:rFonts w:ascii="Times New Roman" w:hAnsi="Times New Roman" w:cs="Times New Roman"/>
      <w:color w:val="000000"/>
      <w:szCs w:val="28"/>
    </w:rPr>
  </w:style>
  <w:style w:type="character" w:styleId="1218" w:customStyle="1">
    <w:name w:val="ListLabel 226"/>
    <w:qFormat/>
    <w:pPr>
      <w:pBdr/>
      <w:spacing/>
      <w:ind/>
    </w:pPr>
    <w:rPr>
      <w:rFonts w:cs="Courier New"/>
    </w:rPr>
  </w:style>
  <w:style w:type="character" w:styleId="1219" w:customStyle="1">
    <w:name w:val="ListLabel 227"/>
    <w:qFormat/>
    <w:pPr>
      <w:pBdr/>
      <w:spacing/>
      <w:ind/>
    </w:pPr>
    <w:rPr>
      <w:rFonts w:cs="Wingdings"/>
    </w:rPr>
  </w:style>
  <w:style w:type="character" w:styleId="1220" w:customStyle="1">
    <w:name w:val="ListLabel 228"/>
    <w:qFormat/>
    <w:pPr>
      <w:pBdr/>
      <w:spacing/>
      <w:ind/>
    </w:pPr>
    <w:rPr>
      <w:rFonts w:cs="Symbol"/>
    </w:rPr>
  </w:style>
  <w:style w:type="character" w:styleId="1221" w:customStyle="1">
    <w:name w:val="ListLabel 229"/>
    <w:qFormat/>
    <w:pPr>
      <w:pBdr/>
      <w:spacing/>
      <w:ind/>
    </w:pPr>
    <w:rPr>
      <w:rFonts w:cs="Courier New"/>
    </w:rPr>
  </w:style>
  <w:style w:type="character" w:styleId="1222" w:customStyle="1">
    <w:name w:val="ListLabel 230"/>
    <w:qFormat/>
    <w:pPr>
      <w:pBdr/>
      <w:spacing/>
      <w:ind/>
    </w:pPr>
    <w:rPr>
      <w:rFonts w:cs="Wingdings"/>
    </w:rPr>
  </w:style>
  <w:style w:type="character" w:styleId="1223" w:customStyle="1">
    <w:name w:val="ListLabel 231"/>
    <w:qFormat/>
    <w:pPr>
      <w:pBdr/>
      <w:spacing/>
      <w:ind/>
    </w:pPr>
    <w:rPr>
      <w:rFonts w:cs="Symbol"/>
    </w:rPr>
  </w:style>
  <w:style w:type="character" w:styleId="1224" w:customStyle="1">
    <w:name w:val="ListLabel 232"/>
    <w:qFormat/>
    <w:pPr>
      <w:pBdr/>
      <w:spacing/>
      <w:ind/>
    </w:pPr>
    <w:rPr>
      <w:rFonts w:cs="Courier New"/>
    </w:rPr>
  </w:style>
  <w:style w:type="character" w:styleId="1225" w:customStyle="1">
    <w:name w:val="ListLabel 233"/>
    <w:qFormat/>
    <w:pPr>
      <w:pBdr/>
      <w:spacing/>
      <w:ind/>
    </w:pPr>
    <w:rPr>
      <w:rFonts w:cs="Wingdings"/>
    </w:rPr>
  </w:style>
  <w:style w:type="character" w:styleId="1226" w:customStyle="1">
    <w:name w:val="ListLabel 234"/>
    <w:qFormat/>
    <w:pPr>
      <w:pBdr/>
      <w:spacing/>
      <w:ind/>
    </w:pPr>
    <w:rPr>
      <w:rFonts w:ascii="Times New Roman" w:hAnsi="Times New Roman" w:cs="Symbol"/>
      <w:b/>
      <w:color w:val="000000"/>
      <w:sz w:val="28"/>
      <w:szCs w:val="28"/>
    </w:rPr>
  </w:style>
  <w:style w:type="character" w:styleId="1227" w:customStyle="1">
    <w:name w:val="ListLabel 235"/>
    <w:qFormat/>
    <w:pPr>
      <w:pBdr/>
      <w:spacing/>
      <w:ind/>
    </w:pPr>
    <w:rPr>
      <w:rFonts w:cs="Courier New"/>
    </w:rPr>
  </w:style>
  <w:style w:type="character" w:styleId="1228" w:customStyle="1">
    <w:name w:val="ListLabel 236"/>
    <w:qFormat/>
    <w:pPr>
      <w:pBdr/>
      <w:spacing/>
      <w:ind/>
    </w:pPr>
    <w:rPr>
      <w:rFonts w:cs="Wingdings"/>
    </w:rPr>
  </w:style>
  <w:style w:type="character" w:styleId="1229" w:customStyle="1">
    <w:name w:val="ListLabel 237"/>
    <w:qFormat/>
    <w:pPr>
      <w:pBdr/>
      <w:spacing/>
      <w:ind/>
    </w:pPr>
    <w:rPr>
      <w:rFonts w:cs="Symbol"/>
      <w:color w:val="000000"/>
      <w:szCs w:val="28"/>
    </w:rPr>
  </w:style>
  <w:style w:type="character" w:styleId="1230" w:customStyle="1">
    <w:name w:val="ListLabel 238"/>
    <w:qFormat/>
    <w:pPr>
      <w:pBdr/>
      <w:spacing/>
      <w:ind/>
    </w:pPr>
    <w:rPr>
      <w:rFonts w:cs="Courier New"/>
    </w:rPr>
  </w:style>
  <w:style w:type="character" w:styleId="1231" w:customStyle="1">
    <w:name w:val="ListLabel 239"/>
    <w:qFormat/>
    <w:pPr>
      <w:pBdr/>
      <w:spacing/>
      <w:ind/>
    </w:pPr>
    <w:rPr>
      <w:rFonts w:cs="Wingdings"/>
    </w:rPr>
  </w:style>
  <w:style w:type="character" w:styleId="1232" w:customStyle="1">
    <w:name w:val="ListLabel 240"/>
    <w:qFormat/>
    <w:pPr>
      <w:pBdr/>
      <w:spacing/>
      <w:ind/>
    </w:pPr>
    <w:rPr>
      <w:rFonts w:cs="Symbol"/>
      <w:color w:val="000000"/>
      <w:szCs w:val="28"/>
    </w:rPr>
  </w:style>
  <w:style w:type="character" w:styleId="1233" w:customStyle="1">
    <w:name w:val="ListLabel 241"/>
    <w:qFormat/>
    <w:pPr>
      <w:pBdr/>
      <w:spacing/>
      <w:ind/>
    </w:pPr>
    <w:rPr>
      <w:rFonts w:cs="Courier New"/>
    </w:rPr>
  </w:style>
  <w:style w:type="character" w:styleId="1234" w:customStyle="1">
    <w:name w:val="ListLabel 242"/>
    <w:qFormat/>
    <w:pPr>
      <w:pBdr/>
      <w:spacing/>
      <w:ind/>
    </w:pPr>
    <w:rPr>
      <w:rFonts w:cs="Wingdings"/>
    </w:rPr>
  </w:style>
  <w:style w:type="character" w:styleId="1235" w:customStyle="1">
    <w:name w:val="ListLabel 243"/>
    <w:qFormat/>
    <w:pPr>
      <w:pBdr/>
      <w:spacing/>
      <w:ind/>
    </w:pPr>
    <w:rPr>
      <w:rFonts w:ascii="Times New Roman" w:hAnsi="Times New Roman"/>
      <w:b/>
      <w:sz w:val="28"/>
      <w:szCs w:val="28"/>
    </w:rPr>
  </w:style>
  <w:style w:type="character" w:styleId="1236" w:customStyle="1">
    <w:name w:val="ListLabel 244"/>
    <w:qFormat/>
    <w:pPr>
      <w:pBdr/>
      <w:spacing/>
      <w:ind/>
    </w:pPr>
    <w:rPr>
      <w:szCs w:val="28"/>
    </w:rPr>
  </w:style>
  <w:style w:type="character" w:styleId="1237" w:customStyle="1">
    <w:name w:val="ListLabel 245"/>
    <w:qFormat/>
    <w:pPr>
      <w:pBdr/>
      <w:spacing/>
      <w:ind/>
    </w:pPr>
    <w:rPr>
      <w:szCs w:val="28"/>
    </w:rPr>
  </w:style>
  <w:style w:type="character" w:styleId="1238" w:customStyle="1">
    <w:name w:val="ListLabel 246"/>
    <w:qFormat/>
    <w:pPr>
      <w:pBdr/>
      <w:spacing/>
      <w:ind/>
    </w:pPr>
    <w:rPr>
      <w:szCs w:val="28"/>
    </w:rPr>
  </w:style>
  <w:style w:type="character" w:styleId="1239" w:customStyle="1">
    <w:name w:val="ListLabel 247"/>
    <w:qFormat/>
    <w:pPr>
      <w:pBdr/>
      <w:spacing/>
      <w:ind/>
    </w:pPr>
    <w:rPr>
      <w:szCs w:val="28"/>
    </w:rPr>
  </w:style>
  <w:style w:type="character" w:styleId="1240" w:customStyle="1">
    <w:name w:val="ListLabel 248"/>
    <w:qFormat/>
    <w:pPr>
      <w:pBdr/>
      <w:spacing/>
      <w:ind/>
    </w:pPr>
    <w:rPr>
      <w:szCs w:val="28"/>
    </w:rPr>
  </w:style>
  <w:style w:type="character" w:styleId="1241" w:customStyle="1">
    <w:name w:val="ListLabel 249"/>
    <w:qFormat/>
    <w:pPr>
      <w:pBdr/>
      <w:spacing/>
      <w:ind/>
    </w:pPr>
    <w:rPr>
      <w:szCs w:val="28"/>
    </w:rPr>
  </w:style>
  <w:style w:type="character" w:styleId="1242" w:customStyle="1">
    <w:name w:val="ListLabel 250"/>
    <w:qFormat/>
    <w:pPr>
      <w:pBdr/>
      <w:spacing/>
      <w:ind/>
    </w:pPr>
    <w:rPr>
      <w:szCs w:val="28"/>
    </w:rPr>
  </w:style>
  <w:style w:type="character" w:styleId="1243" w:customStyle="1">
    <w:name w:val="ListLabel 251"/>
    <w:qFormat/>
    <w:pPr>
      <w:pBdr/>
      <w:spacing/>
      <w:ind/>
    </w:pPr>
    <w:rPr>
      <w:szCs w:val="28"/>
    </w:rPr>
  </w:style>
  <w:style w:type="character" w:styleId="1244" w:customStyle="1">
    <w:name w:val="ListLabel 252"/>
    <w:qFormat/>
    <w:pPr>
      <w:pBdr/>
      <w:spacing/>
      <w:ind/>
    </w:pPr>
    <w:rPr>
      <w:rFonts w:ascii="Times New Roman" w:hAnsi="Times New Roman" w:cs="OpenSymbol"/>
      <w:sz w:val="28"/>
    </w:rPr>
  </w:style>
  <w:style w:type="character" w:styleId="1245" w:customStyle="1">
    <w:name w:val="ListLabel 253"/>
    <w:qFormat/>
    <w:pPr>
      <w:pBdr/>
      <w:spacing/>
      <w:ind/>
    </w:pPr>
    <w:rPr>
      <w:rFonts w:cs="OpenSymbol"/>
    </w:rPr>
  </w:style>
  <w:style w:type="character" w:styleId="1246" w:customStyle="1">
    <w:name w:val="ListLabel 254"/>
    <w:qFormat/>
    <w:pPr>
      <w:pBdr/>
      <w:spacing/>
      <w:ind/>
    </w:pPr>
    <w:rPr>
      <w:rFonts w:cs="OpenSymbol"/>
    </w:rPr>
  </w:style>
  <w:style w:type="character" w:styleId="1247" w:customStyle="1">
    <w:name w:val="ListLabel 255"/>
    <w:qFormat/>
    <w:pPr>
      <w:pBdr/>
      <w:spacing/>
      <w:ind/>
    </w:pPr>
    <w:rPr>
      <w:rFonts w:cs="OpenSymbol"/>
    </w:rPr>
  </w:style>
  <w:style w:type="character" w:styleId="1248" w:customStyle="1">
    <w:name w:val="ListLabel 256"/>
    <w:qFormat/>
    <w:pPr>
      <w:pBdr/>
      <w:spacing/>
      <w:ind/>
    </w:pPr>
    <w:rPr>
      <w:rFonts w:cs="OpenSymbol"/>
    </w:rPr>
  </w:style>
  <w:style w:type="character" w:styleId="1249" w:customStyle="1">
    <w:name w:val="ListLabel 257"/>
    <w:qFormat/>
    <w:pPr>
      <w:pBdr/>
      <w:spacing/>
      <w:ind/>
    </w:pPr>
    <w:rPr>
      <w:rFonts w:cs="OpenSymbol"/>
    </w:rPr>
  </w:style>
  <w:style w:type="character" w:styleId="1250" w:customStyle="1">
    <w:name w:val="ListLabel 258"/>
    <w:qFormat/>
    <w:pPr>
      <w:pBdr/>
      <w:spacing/>
      <w:ind/>
    </w:pPr>
    <w:rPr>
      <w:rFonts w:cs="OpenSymbol"/>
    </w:rPr>
  </w:style>
  <w:style w:type="character" w:styleId="1251" w:customStyle="1">
    <w:name w:val="ListLabel 259"/>
    <w:qFormat/>
    <w:pPr>
      <w:pBdr/>
      <w:spacing/>
      <w:ind/>
    </w:pPr>
    <w:rPr>
      <w:rFonts w:cs="OpenSymbol"/>
    </w:rPr>
  </w:style>
  <w:style w:type="character" w:styleId="1252" w:customStyle="1">
    <w:name w:val="ListLabel 260"/>
    <w:qFormat/>
    <w:pPr>
      <w:pBdr/>
      <w:spacing/>
      <w:ind/>
    </w:pPr>
    <w:rPr>
      <w:rFonts w:cs="OpenSymbol"/>
    </w:rPr>
  </w:style>
  <w:style w:type="character" w:styleId="1253" w:customStyle="1">
    <w:name w:val="ListLabel 261"/>
    <w:qFormat/>
    <w:pPr>
      <w:pBdr/>
      <w:spacing/>
      <w:ind/>
    </w:pPr>
    <w:rPr>
      <w:rFonts w:ascii="Times New Roman" w:hAnsi="Times New Roman" w:cs="OpenSymbol"/>
    </w:rPr>
  </w:style>
  <w:style w:type="character" w:styleId="1254" w:customStyle="1">
    <w:name w:val="ListLabel 262"/>
    <w:qFormat/>
    <w:pPr>
      <w:pBdr/>
      <w:spacing/>
      <w:ind/>
    </w:pPr>
    <w:rPr>
      <w:rFonts w:cs="OpenSymbol"/>
    </w:rPr>
  </w:style>
  <w:style w:type="character" w:styleId="1255" w:customStyle="1">
    <w:name w:val="ListLabel 263"/>
    <w:qFormat/>
    <w:pPr>
      <w:pBdr/>
      <w:spacing/>
      <w:ind/>
    </w:pPr>
    <w:rPr>
      <w:rFonts w:cs="OpenSymbol"/>
    </w:rPr>
  </w:style>
  <w:style w:type="character" w:styleId="1256" w:customStyle="1">
    <w:name w:val="ListLabel 264"/>
    <w:qFormat/>
    <w:pPr>
      <w:pBdr/>
      <w:spacing/>
      <w:ind/>
    </w:pPr>
    <w:rPr>
      <w:rFonts w:cs="OpenSymbol"/>
    </w:rPr>
  </w:style>
  <w:style w:type="character" w:styleId="1257" w:customStyle="1">
    <w:name w:val="ListLabel 265"/>
    <w:qFormat/>
    <w:pPr>
      <w:pBdr/>
      <w:spacing/>
      <w:ind/>
    </w:pPr>
    <w:rPr>
      <w:rFonts w:cs="OpenSymbol"/>
    </w:rPr>
  </w:style>
  <w:style w:type="character" w:styleId="1258" w:customStyle="1">
    <w:name w:val="ListLabel 266"/>
    <w:qFormat/>
    <w:pPr>
      <w:pBdr/>
      <w:spacing/>
      <w:ind/>
    </w:pPr>
    <w:rPr>
      <w:rFonts w:cs="OpenSymbol"/>
    </w:rPr>
  </w:style>
  <w:style w:type="character" w:styleId="1259" w:customStyle="1">
    <w:name w:val="ListLabel 267"/>
    <w:qFormat/>
    <w:pPr>
      <w:pBdr/>
      <w:spacing/>
      <w:ind/>
    </w:pPr>
    <w:rPr>
      <w:rFonts w:cs="OpenSymbol"/>
    </w:rPr>
  </w:style>
  <w:style w:type="character" w:styleId="1260" w:customStyle="1">
    <w:name w:val="ListLabel 268"/>
    <w:qFormat/>
    <w:pPr>
      <w:pBdr/>
      <w:spacing/>
      <w:ind/>
    </w:pPr>
    <w:rPr>
      <w:rFonts w:cs="OpenSymbol"/>
    </w:rPr>
  </w:style>
  <w:style w:type="character" w:styleId="1261" w:customStyle="1">
    <w:name w:val="ListLabel 269"/>
    <w:qFormat/>
    <w:pPr>
      <w:pBdr/>
      <w:spacing/>
      <w:ind/>
    </w:pPr>
    <w:rPr>
      <w:rFonts w:cs="OpenSymbol"/>
    </w:rPr>
  </w:style>
  <w:style w:type="character" w:styleId="1262" w:customStyle="1">
    <w:name w:val="ListLabel 270"/>
    <w:qFormat/>
    <w:pPr>
      <w:pBdr/>
      <w:spacing/>
      <w:ind/>
    </w:pPr>
    <w:rPr>
      <w:rFonts w:ascii="Times New Roman" w:hAnsi="Times New Roman" w:cs="OpenSymbol"/>
      <w:b/>
      <w:sz w:val="28"/>
    </w:rPr>
  </w:style>
  <w:style w:type="character" w:styleId="1263" w:customStyle="1">
    <w:name w:val="ListLabel 271"/>
    <w:qFormat/>
    <w:pPr>
      <w:pBdr/>
      <w:spacing/>
      <w:ind/>
    </w:pPr>
    <w:rPr>
      <w:rFonts w:cs="OpenSymbol"/>
    </w:rPr>
  </w:style>
  <w:style w:type="character" w:styleId="1264" w:customStyle="1">
    <w:name w:val="ListLabel 272"/>
    <w:qFormat/>
    <w:pPr>
      <w:pBdr/>
      <w:spacing/>
      <w:ind/>
    </w:pPr>
    <w:rPr>
      <w:rFonts w:cs="OpenSymbol"/>
    </w:rPr>
  </w:style>
  <w:style w:type="character" w:styleId="1265" w:customStyle="1">
    <w:name w:val="ListLabel 273"/>
    <w:qFormat/>
    <w:pPr>
      <w:pBdr/>
      <w:spacing/>
      <w:ind/>
    </w:pPr>
    <w:rPr>
      <w:rFonts w:cs="OpenSymbol"/>
    </w:rPr>
  </w:style>
  <w:style w:type="character" w:styleId="1266" w:customStyle="1">
    <w:name w:val="ListLabel 274"/>
    <w:qFormat/>
    <w:pPr>
      <w:pBdr/>
      <w:spacing/>
      <w:ind/>
    </w:pPr>
    <w:rPr>
      <w:rFonts w:cs="OpenSymbol"/>
    </w:rPr>
  </w:style>
  <w:style w:type="character" w:styleId="1267" w:customStyle="1">
    <w:name w:val="ListLabel 275"/>
    <w:qFormat/>
    <w:pPr>
      <w:pBdr/>
      <w:spacing/>
      <w:ind/>
    </w:pPr>
    <w:rPr>
      <w:rFonts w:cs="OpenSymbol"/>
    </w:rPr>
  </w:style>
  <w:style w:type="character" w:styleId="1268" w:customStyle="1">
    <w:name w:val="ListLabel 276"/>
    <w:qFormat/>
    <w:pPr>
      <w:pBdr/>
      <w:spacing/>
      <w:ind/>
    </w:pPr>
    <w:rPr>
      <w:rFonts w:cs="OpenSymbol"/>
    </w:rPr>
  </w:style>
  <w:style w:type="character" w:styleId="1269" w:customStyle="1">
    <w:name w:val="ListLabel 277"/>
    <w:qFormat/>
    <w:pPr>
      <w:pBdr/>
      <w:spacing/>
      <w:ind/>
    </w:pPr>
    <w:rPr>
      <w:rFonts w:cs="OpenSymbol"/>
    </w:rPr>
  </w:style>
  <w:style w:type="character" w:styleId="1270" w:customStyle="1">
    <w:name w:val="ListLabel 278"/>
    <w:qFormat/>
    <w:pPr>
      <w:pBdr/>
      <w:spacing/>
      <w:ind/>
    </w:pPr>
    <w:rPr>
      <w:rFonts w:cs="OpenSymbol"/>
    </w:rPr>
  </w:style>
  <w:style w:type="character" w:styleId="1271" w:customStyle="1">
    <w:name w:val="ListLabel 279"/>
    <w:qFormat/>
    <w:pPr>
      <w:pBdr/>
      <w:spacing/>
      <w:ind/>
    </w:pPr>
    <w:rPr>
      <w:rFonts w:ascii="Times New Roman" w:hAnsi="Times New Roman" w:cs="Symbol"/>
      <w:color w:val="000000"/>
      <w:sz w:val="28"/>
      <w:szCs w:val="28"/>
    </w:rPr>
  </w:style>
  <w:style w:type="character" w:styleId="1272" w:customStyle="1">
    <w:name w:val="ListLabel 280"/>
    <w:qFormat/>
    <w:pPr>
      <w:pBdr/>
      <w:spacing/>
      <w:ind/>
    </w:pPr>
    <w:rPr>
      <w:rFonts w:cs="Courier New"/>
    </w:rPr>
  </w:style>
  <w:style w:type="character" w:styleId="1273" w:customStyle="1">
    <w:name w:val="ListLabel 281"/>
    <w:qFormat/>
    <w:pPr>
      <w:pBdr/>
      <w:spacing/>
      <w:ind/>
    </w:pPr>
    <w:rPr>
      <w:rFonts w:cs="Wingdings"/>
    </w:rPr>
  </w:style>
  <w:style w:type="character" w:styleId="1274" w:customStyle="1">
    <w:name w:val="ListLabel 282"/>
    <w:qFormat/>
    <w:pPr>
      <w:pBdr/>
      <w:spacing/>
      <w:ind/>
    </w:pPr>
    <w:rPr>
      <w:rFonts w:cs="Symbol"/>
      <w:color w:val="000000"/>
      <w:szCs w:val="28"/>
    </w:rPr>
  </w:style>
  <w:style w:type="character" w:styleId="1275" w:customStyle="1">
    <w:name w:val="ListLabel 283"/>
    <w:qFormat/>
    <w:pPr>
      <w:pBdr/>
      <w:spacing/>
      <w:ind/>
    </w:pPr>
    <w:rPr>
      <w:rFonts w:cs="Courier New"/>
    </w:rPr>
  </w:style>
  <w:style w:type="character" w:styleId="1276" w:customStyle="1">
    <w:name w:val="ListLabel 284"/>
    <w:qFormat/>
    <w:pPr>
      <w:pBdr/>
      <w:spacing/>
      <w:ind/>
    </w:pPr>
    <w:rPr>
      <w:rFonts w:cs="Wingdings"/>
    </w:rPr>
  </w:style>
  <w:style w:type="character" w:styleId="1277" w:customStyle="1">
    <w:name w:val="ListLabel 285"/>
    <w:qFormat/>
    <w:pPr>
      <w:pBdr/>
      <w:spacing/>
      <w:ind/>
    </w:pPr>
    <w:rPr>
      <w:rFonts w:cs="Symbol"/>
      <w:color w:val="000000"/>
      <w:szCs w:val="28"/>
    </w:rPr>
  </w:style>
  <w:style w:type="character" w:styleId="1278" w:customStyle="1">
    <w:name w:val="ListLabel 286"/>
    <w:qFormat/>
    <w:pPr>
      <w:pBdr/>
      <w:spacing/>
      <w:ind/>
    </w:pPr>
    <w:rPr>
      <w:rFonts w:cs="Courier New"/>
    </w:rPr>
  </w:style>
  <w:style w:type="character" w:styleId="1279" w:customStyle="1">
    <w:name w:val="ListLabel 287"/>
    <w:qFormat/>
    <w:pPr>
      <w:pBdr/>
      <w:spacing/>
      <w:ind/>
    </w:pPr>
    <w:rPr>
      <w:rFonts w:cs="Wingdings"/>
    </w:rPr>
  </w:style>
  <w:style w:type="character" w:styleId="1280" w:customStyle="1">
    <w:name w:val="ListLabel 288"/>
    <w:qFormat/>
    <w:pPr>
      <w:pBdr/>
      <w:spacing/>
      <w:ind/>
    </w:pPr>
    <w:rPr>
      <w:rFonts w:ascii="Times New Roman" w:hAnsi="Times New Roman" w:cs="Symbol"/>
      <w:sz w:val="28"/>
    </w:rPr>
  </w:style>
  <w:style w:type="character" w:styleId="1281" w:customStyle="1">
    <w:name w:val="ListLabel 289"/>
    <w:qFormat/>
    <w:pPr>
      <w:pBdr/>
      <w:spacing/>
      <w:ind/>
    </w:pPr>
    <w:rPr>
      <w:rFonts w:cs="Courier New"/>
    </w:rPr>
  </w:style>
  <w:style w:type="character" w:styleId="1282" w:customStyle="1">
    <w:name w:val="ListLabel 290"/>
    <w:qFormat/>
    <w:pPr>
      <w:pBdr/>
      <w:spacing/>
      <w:ind/>
    </w:pPr>
    <w:rPr>
      <w:rFonts w:cs="Wingdings"/>
    </w:rPr>
  </w:style>
  <w:style w:type="character" w:styleId="1283" w:customStyle="1">
    <w:name w:val="ListLabel 291"/>
    <w:qFormat/>
    <w:pPr>
      <w:pBdr/>
      <w:spacing/>
      <w:ind/>
    </w:pPr>
    <w:rPr>
      <w:rFonts w:cs="Symbol"/>
    </w:rPr>
  </w:style>
  <w:style w:type="character" w:styleId="1284" w:customStyle="1">
    <w:name w:val="ListLabel 292"/>
    <w:qFormat/>
    <w:pPr>
      <w:pBdr/>
      <w:spacing/>
      <w:ind/>
    </w:pPr>
    <w:rPr>
      <w:rFonts w:cs="Courier New"/>
    </w:rPr>
  </w:style>
  <w:style w:type="character" w:styleId="1285" w:customStyle="1">
    <w:name w:val="ListLabel 293"/>
    <w:qFormat/>
    <w:pPr>
      <w:pBdr/>
      <w:spacing/>
      <w:ind/>
    </w:pPr>
    <w:rPr>
      <w:rFonts w:cs="Wingdings"/>
    </w:rPr>
  </w:style>
  <w:style w:type="character" w:styleId="1286" w:customStyle="1">
    <w:name w:val="ListLabel 294"/>
    <w:qFormat/>
    <w:pPr>
      <w:pBdr/>
      <w:spacing/>
      <w:ind/>
    </w:pPr>
    <w:rPr>
      <w:rFonts w:cs="Symbol"/>
    </w:rPr>
  </w:style>
  <w:style w:type="character" w:styleId="1287" w:customStyle="1">
    <w:name w:val="ListLabel 295"/>
    <w:qFormat/>
    <w:pPr>
      <w:pBdr/>
      <w:spacing/>
      <w:ind/>
    </w:pPr>
    <w:rPr>
      <w:rFonts w:cs="Courier New"/>
    </w:rPr>
  </w:style>
  <w:style w:type="character" w:styleId="1288" w:customStyle="1">
    <w:name w:val="ListLabel 296"/>
    <w:qFormat/>
    <w:pPr>
      <w:pBdr/>
      <w:spacing/>
      <w:ind/>
    </w:pPr>
    <w:rPr>
      <w:rFonts w:cs="Wingdings"/>
    </w:rPr>
  </w:style>
  <w:style w:type="character" w:styleId="1289" w:customStyle="1">
    <w:name w:val="ListLabel 297"/>
    <w:qFormat/>
    <w:pPr>
      <w:pBdr/>
      <w:spacing/>
      <w:ind/>
    </w:pPr>
    <w:rPr>
      <w:rFonts w:ascii="Times New Roman" w:hAnsi="Times New Roman" w:cs="Symbol"/>
    </w:rPr>
  </w:style>
  <w:style w:type="character" w:styleId="1290" w:customStyle="1">
    <w:name w:val="ListLabel 298"/>
    <w:qFormat/>
    <w:pPr>
      <w:pBdr/>
      <w:spacing/>
      <w:ind/>
    </w:pPr>
    <w:rPr>
      <w:rFonts w:cs="Courier New"/>
    </w:rPr>
  </w:style>
  <w:style w:type="character" w:styleId="1291" w:customStyle="1">
    <w:name w:val="ListLabel 299"/>
    <w:qFormat/>
    <w:pPr>
      <w:pBdr/>
      <w:spacing/>
      <w:ind/>
    </w:pPr>
    <w:rPr>
      <w:rFonts w:cs="Wingdings"/>
    </w:rPr>
  </w:style>
  <w:style w:type="character" w:styleId="1292" w:customStyle="1">
    <w:name w:val="ListLabel 300"/>
    <w:qFormat/>
    <w:pPr>
      <w:pBdr/>
      <w:spacing/>
      <w:ind/>
    </w:pPr>
    <w:rPr>
      <w:rFonts w:cs="Symbol"/>
    </w:rPr>
  </w:style>
  <w:style w:type="character" w:styleId="1293" w:customStyle="1">
    <w:name w:val="ListLabel 301"/>
    <w:qFormat/>
    <w:pPr>
      <w:pBdr/>
      <w:spacing/>
      <w:ind/>
    </w:pPr>
    <w:rPr>
      <w:rFonts w:cs="Courier New"/>
    </w:rPr>
  </w:style>
  <w:style w:type="character" w:styleId="1294" w:customStyle="1">
    <w:name w:val="ListLabel 302"/>
    <w:qFormat/>
    <w:pPr>
      <w:pBdr/>
      <w:spacing/>
      <w:ind/>
    </w:pPr>
    <w:rPr>
      <w:rFonts w:cs="Wingdings"/>
    </w:rPr>
  </w:style>
  <w:style w:type="character" w:styleId="1295" w:customStyle="1">
    <w:name w:val="ListLabel 303"/>
    <w:qFormat/>
    <w:pPr>
      <w:pBdr/>
      <w:spacing/>
      <w:ind/>
    </w:pPr>
    <w:rPr>
      <w:rFonts w:cs="Symbol"/>
    </w:rPr>
  </w:style>
  <w:style w:type="character" w:styleId="1296" w:customStyle="1">
    <w:name w:val="ListLabel 304"/>
    <w:qFormat/>
    <w:pPr>
      <w:pBdr/>
      <w:spacing/>
      <w:ind/>
    </w:pPr>
    <w:rPr>
      <w:rFonts w:cs="Courier New"/>
    </w:rPr>
  </w:style>
  <w:style w:type="character" w:styleId="1297" w:customStyle="1">
    <w:name w:val="ListLabel 305"/>
    <w:qFormat/>
    <w:pPr>
      <w:pBdr/>
      <w:spacing/>
      <w:ind/>
    </w:pPr>
    <w:rPr>
      <w:rFonts w:cs="Wingdings"/>
    </w:rPr>
  </w:style>
  <w:style w:type="character" w:styleId="1298" w:customStyle="1">
    <w:name w:val="ListLabel 306"/>
    <w:qFormat/>
    <w:pPr>
      <w:pBdr/>
      <w:spacing/>
      <w:ind/>
    </w:pPr>
    <w:rPr>
      <w:rFonts w:cs="OpenSymbol"/>
    </w:rPr>
  </w:style>
  <w:style w:type="character" w:styleId="1299" w:customStyle="1">
    <w:name w:val="ListLabel 307"/>
    <w:qFormat/>
    <w:pPr>
      <w:pBdr/>
      <w:spacing/>
      <w:ind/>
    </w:pPr>
    <w:rPr>
      <w:rFonts w:cs="OpenSymbol"/>
    </w:rPr>
  </w:style>
  <w:style w:type="character" w:styleId="1300" w:customStyle="1">
    <w:name w:val="ListLabel 308"/>
    <w:qFormat/>
    <w:pPr>
      <w:pBdr/>
      <w:spacing/>
      <w:ind/>
    </w:pPr>
    <w:rPr>
      <w:rFonts w:cs="OpenSymbol"/>
    </w:rPr>
  </w:style>
  <w:style w:type="character" w:styleId="1301" w:customStyle="1">
    <w:name w:val="ListLabel 309"/>
    <w:qFormat/>
    <w:pPr>
      <w:pBdr/>
      <w:spacing/>
      <w:ind/>
    </w:pPr>
    <w:rPr>
      <w:rFonts w:cs="OpenSymbol"/>
    </w:rPr>
  </w:style>
  <w:style w:type="character" w:styleId="1302" w:customStyle="1">
    <w:name w:val="ListLabel 310"/>
    <w:qFormat/>
    <w:pPr>
      <w:pBdr/>
      <w:spacing/>
      <w:ind/>
    </w:pPr>
    <w:rPr>
      <w:rFonts w:cs="OpenSymbol"/>
    </w:rPr>
  </w:style>
  <w:style w:type="character" w:styleId="1303" w:customStyle="1">
    <w:name w:val="ListLabel 311"/>
    <w:qFormat/>
    <w:pPr>
      <w:pBdr/>
      <w:spacing/>
      <w:ind/>
    </w:pPr>
    <w:rPr>
      <w:rFonts w:cs="OpenSymbol"/>
    </w:rPr>
  </w:style>
  <w:style w:type="character" w:styleId="1304" w:customStyle="1">
    <w:name w:val="ListLabel 312"/>
    <w:qFormat/>
    <w:pPr>
      <w:pBdr/>
      <w:spacing/>
      <w:ind/>
    </w:pPr>
    <w:rPr>
      <w:rFonts w:cs="OpenSymbol"/>
    </w:rPr>
  </w:style>
  <w:style w:type="character" w:styleId="1305" w:customStyle="1">
    <w:name w:val="ListLabel 313"/>
    <w:qFormat/>
    <w:pPr>
      <w:pBdr/>
      <w:spacing/>
      <w:ind/>
    </w:pPr>
    <w:rPr>
      <w:rFonts w:cs="OpenSymbol"/>
    </w:rPr>
  </w:style>
  <w:style w:type="character" w:styleId="1306" w:customStyle="1">
    <w:name w:val="ListLabel 314"/>
    <w:qFormat/>
    <w:pPr>
      <w:pBdr/>
      <w:spacing/>
      <w:ind/>
    </w:pPr>
    <w:rPr>
      <w:rFonts w:cs="OpenSymbol"/>
    </w:rPr>
  </w:style>
  <w:style w:type="character" w:styleId="1307" w:customStyle="1">
    <w:name w:val="ListLabel 315"/>
    <w:qFormat/>
    <w:pPr>
      <w:pBdr/>
      <w:spacing/>
      <w:ind/>
    </w:pPr>
    <w:rPr>
      <w:rFonts w:cs="OpenSymbol"/>
    </w:rPr>
  </w:style>
  <w:style w:type="character" w:styleId="1308" w:customStyle="1">
    <w:name w:val="ListLabel 316"/>
    <w:qFormat/>
    <w:pPr>
      <w:pBdr/>
      <w:spacing/>
      <w:ind/>
    </w:pPr>
    <w:rPr>
      <w:rFonts w:cs="OpenSymbol"/>
    </w:rPr>
  </w:style>
  <w:style w:type="character" w:styleId="1309" w:customStyle="1">
    <w:name w:val="ListLabel 317"/>
    <w:qFormat/>
    <w:pPr>
      <w:pBdr/>
      <w:spacing/>
      <w:ind/>
    </w:pPr>
    <w:rPr>
      <w:rFonts w:cs="OpenSymbol"/>
    </w:rPr>
  </w:style>
  <w:style w:type="character" w:styleId="1310" w:customStyle="1">
    <w:name w:val="ListLabel 318"/>
    <w:qFormat/>
    <w:pPr>
      <w:pBdr/>
      <w:spacing/>
      <w:ind/>
    </w:pPr>
    <w:rPr>
      <w:rFonts w:cs="OpenSymbol"/>
    </w:rPr>
  </w:style>
  <w:style w:type="character" w:styleId="1311" w:customStyle="1">
    <w:name w:val="ListLabel 319"/>
    <w:qFormat/>
    <w:pPr>
      <w:pBdr/>
      <w:spacing/>
      <w:ind/>
    </w:pPr>
    <w:rPr>
      <w:rFonts w:cs="OpenSymbol"/>
    </w:rPr>
  </w:style>
  <w:style w:type="character" w:styleId="1312" w:customStyle="1">
    <w:name w:val="ListLabel 320"/>
    <w:qFormat/>
    <w:pPr>
      <w:pBdr/>
      <w:spacing/>
      <w:ind/>
    </w:pPr>
    <w:rPr>
      <w:rFonts w:cs="OpenSymbol"/>
    </w:rPr>
  </w:style>
  <w:style w:type="character" w:styleId="1313" w:customStyle="1">
    <w:name w:val="ListLabel 321"/>
    <w:qFormat/>
    <w:pPr>
      <w:pBdr/>
      <w:spacing/>
      <w:ind/>
    </w:pPr>
    <w:rPr>
      <w:rFonts w:cs="OpenSymbol"/>
    </w:rPr>
  </w:style>
  <w:style w:type="character" w:styleId="1314" w:customStyle="1">
    <w:name w:val="ListLabel 322"/>
    <w:qFormat/>
    <w:pPr>
      <w:pBdr/>
      <w:spacing/>
      <w:ind/>
    </w:pPr>
    <w:rPr>
      <w:rFonts w:cs="OpenSymbol"/>
    </w:rPr>
  </w:style>
  <w:style w:type="character" w:styleId="1315" w:customStyle="1">
    <w:name w:val="ListLabel 323"/>
    <w:qFormat/>
    <w:pPr>
      <w:pBdr/>
      <w:spacing/>
      <w:ind/>
    </w:pPr>
    <w:rPr>
      <w:rFonts w:cs="OpenSymbol"/>
    </w:rPr>
  </w:style>
  <w:style w:type="character" w:styleId="1316" w:customStyle="1">
    <w:name w:val="ListLabel 324"/>
    <w:qFormat/>
    <w:pPr>
      <w:pBdr/>
      <w:spacing/>
      <w:ind/>
    </w:pPr>
    <w:rPr>
      <w:rFonts w:cs="OpenSymbol"/>
    </w:rPr>
  </w:style>
  <w:style w:type="character" w:styleId="1317" w:customStyle="1">
    <w:name w:val="ListLabel 325"/>
    <w:qFormat/>
    <w:pPr>
      <w:pBdr/>
      <w:spacing/>
      <w:ind/>
    </w:pPr>
    <w:rPr>
      <w:rFonts w:cs="OpenSymbol"/>
    </w:rPr>
  </w:style>
  <w:style w:type="character" w:styleId="1318" w:customStyle="1">
    <w:name w:val="ListLabel 326"/>
    <w:qFormat/>
    <w:pPr>
      <w:pBdr/>
      <w:spacing/>
      <w:ind/>
    </w:pPr>
    <w:rPr>
      <w:rFonts w:cs="OpenSymbol"/>
    </w:rPr>
  </w:style>
  <w:style w:type="character" w:styleId="1319" w:customStyle="1">
    <w:name w:val="ListLabel 327"/>
    <w:qFormat/>
    <w:pPr>
      <w:pBdr/>
      <w:spacing/>
      <w:ind/>
    </w:pPr>
    <w:rPr>
      <w:rFonts w:cs="OpenSymbol"/>
    </w:rPr>
  </w:style>
  <w:style w:type="character" w:styleId="1320" w:customStyle="1">
    <w:name w:val="ListLabel 328"/>
    <w:qFormat/>
    <w:pPr>
      <w:pBdr/>
      <w:spacing/>
      <w:ind/>
    </w:pPr>
    <w:rPr>
      <w:rFonts w:cs="OpenSymbol"/>
    </w:rPr>
  </w:style>
  <w:style w:type="character" w:styleId="1321" w:customStyle="1">
    <w:name w:val="ListLabel 329"/>
    <w:qFormat/>
    <w:pPr>
      <w:pBdr/>
      <w:spacing/>
      <w:ind/>
    </w:pPr>
    <w:rPr>
      <w:rFonts w:cs="OpenSymbol"/>
    </w:rPr>
  </w:style>
  <w:style w:type="character" w:styleId="1322" w:customStyle="1">
    <w:name w:val="ListLabel 330"/>
    <w:qFormat/>
    <w:pPr>
      <w:pBdr/>
      <w:spacing/>
      <w:ind/>
    </w:pPr>
    <w:rPr>
      <w:rFonts w:cs="OpenSymbol"/>
    </w:rPr>
  </w:style>
  <w:style w:type="character" w:styleId="1323" w:customStyle="1">
    <w:name w:val="ListLabel 331"/>
    <w:qFormat/>
    <w:pPr>
      <w:pBdr/>
      <w:spacing/>
      <w:ind/>
    </w:pPr>
    <w:rPr>
      <w:rFonts w:cs="OpenSymbol"/>
    </w:rPr>
  </w:style>
  <w:style w:type="character" w:styleId="1324" w:customStyle="1">
    <w:name w:val="ListLabel 332"/>
    <w:qFormat/>
    <w:pPr>
      <w:pBdr/>
      <w:spacing/>
      <w:ind/>
    </w:pPr>
    <w:rPr>
      <w:rFonts w:cs="OpenSymbol"/>
    </w:rPr>
  </w:style>
  <w:style w:type="character" w:styleId="1325" w:customStyle="1">
    <w:name w:val="ListLabel 333"/>
    <w:qFormat/>
    <w:pPr>
      <w:pBdr/>
      <w:spacing/>
      <w:ind/>
    </w:pPr>
    <w:rPr>
      <w:rFonts w:cs="OpenSymbol"/>
      <w:color w:val="333333"/>
      <w:sz w:val="28"/>
      <w:szCs w:val="28"/>
      <w:lang w:val="ru-RU" w:eastAsia="ru-RU" w:bidi="ar-SA"/>
    </w:rPr>
  </w:style>
  <w:style w:type="character" w:styleId="1326" w:customStyle="1">
    <w:name w:val="ListLabel 334"/>
    <w:qFormat/>
    <w:pPr>
      <w:pBdr/>
      <w:spacing/>
      <w:ind/>
    </w:pPr>
    <w:rPr>
      <w:rFonts w:cs="OpenSymbol"/>
      <w:color w:val="333333"/>
      <w:sz w:val="28"/>
      <w:szCs w:val="28"/>
      <w:lang w:val="ru-RU" w:eastAsia="ru-RU" w:bidi="ar-SA"/>
    </w:rPr>
  </w:style>
  <w:style w:type="character" w:styleId="1327" w:customStyle="1">
    <w:name w:val="ListLabel 335"/>
    <w:qFormat/>
    <w:pPr>
      <w:pBdr/>
      <w:spacing/>
      <w:ind/>
    </w:pPr>
    <w:rPr>
      <w:rFonts w:cs="OpenSymbol"/>
      <w:color w:val="333333"/>
      <w:sz w:val="28"/>
      <w:szCs w:val="28"/>
      <w:lang w:val="ru-RU" w:eastAsia="ru-RU" w:bidi="ar-SA"/>
    </w:rPr>
  </w:style>
  <w:style w:type="character" w:styleId="1328" w:customStyle="1">
    <w:name w:val="ListLabel 336"/>
    <w:qFormat/>
    <w:pPr>
      <w:pBdr/>
      <w:spacing/>
      <w:ind/>
    </w:pPr>
    <w:rPr>
      <w:rFonts w:cs="OpenSymbol"/>
      <w:color w:val="333333"/>
      <w:sz w:val="28"/>
      <w:szCs w:val="28"/>
      <w:lang w:val="ru-RU" w:eastAsia="ru-RU" w:bidi="ar-SA"/>
    </w:rPr>
  </w:style>
  <w:style w:type="character" w:styleId="1329" w:customStyle="1">
    <w:name w:val="ListLabel 337"/>
    <w:qFormat/>
    <w:pPr>
      <w:pBdr/>
      <w:spacing/>
      <w:ind/>
    </w:pPr>
    <w:rPr>
      <w:rFonts w:cs="OpenSymbol"/>
      <w:color w:val="333333"/>
      <w:sz w:val="28"/>
      <w:szCs w:val="28"/>
      <w:lang w:val="ru-RU" w:eastAsia="ru-RU" w:bidi="ar-SA"/>
    </w:rPr>
  </w:style>
  <w:style w:type="character" w:styleId="1330" w:customStyle="1">
    <w:name w:val="ListLabel 338"/>
    <w:qFormat/>
    <w:pPr>
      <w:pBdr/>
      <w:spacing/>
      <w:ind/>
    </w:pPr>
    <w:rPr>
      <w:rFonts w:cs="OpenSymbol"/>
      <w:color w:val="333333"/>
      <w:sz w:val="28"/>
      <w:szCs w:val="28"/>
      <w:lang w:val="ru-RU" w:eastAsia="ru-RU" w:bidi="ar-SA"/>
    </w:rPr>
  </w:style>
  <w:style w:type="character" w:styleId="1331" w:customStyle="1">
    <w:name w:val="ListLabel 339"/>
    <w:qFormat/>
    <w:pPr>
      <w:pBdr/>
      <w:spacing/>
      <w:ind/>
    </w:pPr>
    <w:rPr>
      <w:rFonts w:cs="OpenSymbol"/>
      <w:color w:val="333333"/>
      <w:sz w:val="28"/>
      <w:szCs w:val="28"/>
      <w:lang w:val="ru-RU" w:eastAsia="ru-RU" w:bidi="ar-SA"/>
    </w:rPr>
  </w:style>
  <w:style w:type="character" w:styleId="1332" w:customStyle="1">
    <w:name w:val="ListLabel 340"/>
    <w:qFormat/>
    <w:pPr>
      <w:pBdr/>
      <w:spacing/>
      <w:ind/>
    </w:pPr>
    <w:rPr>
      <w:rFonts w:cs="OpenSymbol"/>
      <w:color w:val="333333"/>
      <w:sz w:val="28"/>
      <w:szCs w:val="28"/>
      <w:lang w:val="ru-RU" w:eastAsia="ru-RU" w:bidi="ar-SA"/>
    </w:rPr>
  </w:style>
  <w:style w:type="character" w:styleId="1333" w:customStyle="1">
    <w:name w:val="ListLabel 341"/>
    <w:qFormat/>
    <w:pPr>
      <w:pBdr/>
      <w:spacing/>
      <w:ind/>
    </w:pPr>
    <w:rPr>
      <w:rFonts w:cs="OpenSymbol"/>
      <w:color w:val="333333"/>
      <w:sz w:val="28"/>
      <w:szCs w:val="28"/>
      <w:lang w:val="ru-RU" w:eastAsia="ru-RU" w:bidi="ar-SA"/>
    </w:rPr>
  </w:style>
  <w:style w:type="character" w:styleId="1334" w:customStyle="1">
    <w:name w:val="ListLabel 342"/>
    <w:qFormat/>
    <w:pPr>
      <w:pBdr/>
      <w:spacing/>
      <w:ind/>
    </w:pPr>
    <w:rPr>
      <w:rFonts w:cs="Courier New"/>
    </w:rPr>
  </w:style>
  <w:style w:type="character" w:styleId="1335" w:customStyle="1">
    <w:name w:val="ListLabel 343"/>
    <w:qFormat/>
    <w:pPr>
      <w:pBdr/>
      <w:spacing/>
      <w:ind/>
    </w:pPr>
    <w:rPr>
      <w:rFonts w:cs="Courier New"/>
    </w:rPr>
  </w:style>
  <w:style w:type="character" w:styleId="1336" w:customStyle="1">
    <w:name w:val="ListLabel 344"/>
    <w:qFormat/>
    <w:pPr>
      <w:pBdr/>
      <w:spacing/>
      <w:ind/>
    </w:pPr>
    <w:rPr>
      <w:rFonts w:cs="Courier New"/>
    </w:rPr>
  </w:style>
  <w:style w:type="character" w:styleId="1337" w:customStyle="1">
    <w:name w:val="ListLabel 345"/>
    <w:qFormat/>
    <w:pPr>
      <w:pBdr/>
      <w:spacing/>
      <w:ind/>
    </w:pPr>
    <w:rPr>
      <w:rFonts w:cs="Times New Roman"/>
      <w:color w:val="800000"/>
      <w:sz w:val="28"/>
      <w:szCs w:val="28"/>
      <w:lang w:val="en-US" w:eastAsia="zh-CN" w:bidi="ar-SA"/>
    </w:rPr>
  </w:style>
  <w:style w:type="character" w:styleId="1338" w:customStyle="1">
    <w:name w:val="ListLabel 346"/>
    <w:qFormat/>
    <w:pPr>
      <w:pBdr/>
      <w:spacing/>
      <w:ind/>
    </w:pPr>
    <w:rPr>
      <w:rFonts w:cs="Courier New"/>
    </w:rPr>
  </w:style>
  <w:style w:type="character" w:styleId="1339" w:customStyle="1">
    <w:name w:val="ListLabel 347"/>
    <w:qFormat/>
    <w:pPr>
      <w:pBdr/>
      <w:spacing/>
      <w:ind/>
    </w:pPr>
    <w:rPr>
      <w:rFonts w:cs="Courier New"/>
    </w:rPr>
  </w:style>
  <w:style w:type="character" w:styleId="1340" w:customStyle="1">
    <w:name w:val="ListLabel 348"/>
    <w:qFormat/>
    <w:pPr>
      <w:pBdr/>
      <w:spacing/>
      <w:ind/>
    </w:pPr>
    <w:rPr>
      <w:rFonts w:cs="Courier New"/>
    </w:rPr>
  </w:style>
  <w:style w:type="character" w:styleId="1341" w:customStyle="1">
    <w:name w:val="ListLabel 349"/>
    <w:qFormat/>
    <w:pPr>
      <w:pBdr/>
      <w:spacing/>
      <w:ind/>
    </w:pPr>
    <w:rPr>
      <w:rFonts w:ascii="Times New Roman" w:hAnsi="Times New Roman"/>
      <w:b/>
      <w:bCs/>
      <w:color w:val="3451a0"/>
      <w:sz w:val="28"/>
      <w:szCs w:val="28"/>
      <w:u w:val="none"/>
    </w:rPr>
  </w:style>
  <w:style w:type="character" w:styleId="1342" w:customStyle="1">
    <w:name w:val="Символ нумерации"/>
    <w:qFormat/>
    <w:pPr>
      <w:pBdr/>
      <w:spacing/>
      <w:ind/>
    </w:pPr>
  </w:style>
  <w:style w:type="character" w:styleId="1343" w:customStyle="1">
    <w:name w:val="ListLabel 350"/>
    <w:qFormat/>
    <w:pPr>
      <w:pBdr/>
      <w:spacing/>
      <w:ind/>
    </w:pPr>
    <w:rPr>
      <w:rFonts w:ascii="Times New Roman" w:hAnsi="Times New Roman"/>
      <w:szCs w:val="28"/>
    </w:rPr>
  </w:style>
  <w:style w:type="character" w:styleId="1344" w:customStyle="1">
    <w:name w:val="ListLabel 351"/>
    <w:qFormat/>
    <w:pPr>
      <w:pBdr/>
      <w:spacing/>
      <w:ind/>
    </w:pPr>
    <w:rPr>
      <w:rFonts w:ascii="Times New Roman" w:hAnsi="Times New Roman"/>
      <w:szCs w:val="28"/>
    </w:rPr>
  </w:style>
  <w:style w:type="character" w:styleId="1345" w:customStyle="1">
    <w:name w:val="ListLabel 352"/>
    <w:qFormat/>
    <w:pPr>
      <w:pBdr/>
      <w:spacing/>
      <w:ind/>
    </w:pPr>
    <w:rPr>
      <w:szCs w:val="28"/>
    </w:rPr>
  </w:style>
  <w:style w:type="character" w:styleId="1346" w:customStyle="1">
    <w:name w:val="ListLabel 353"/>
    <w:qFormat/>
    <w:pPr>
      <w:pBdr/>
      <w:spacing/>
      <w:ind/>
    </w:pPr>
    <w:rPr>
      <w:szCs w:val="28"/>
    </w:rPr>
  </w:style>
  <w:style w:type="character" w:styleId="1347" w:customStyle="1">
    <w:name w:val="ListLabel 354"/>
    <w:qFormat/>
    <w:pPr>
      <w:pBdr/>
      <w:spacing/>
      <w:ind/>
    </w:pPr>
    <w:rPr>
      <w:szCs w:val="28"/>
    </w:rPr>
  </w:style>
  <w:style w:type="character" w:styleId="1348" w:customStyle="1">
    <w:name w:val="ListLabel 355"/>
    <w:qFormat/>
    <w:pPr>
      <w:pBdr/>
      <w:spacing/>
      <w:ind/>
    </w:pPr>
    <w:rPr>
      <w:szCs w:val="28"/>
    </w:rPr>
  </w:style>
  <w:style w:type="character" w:styleId="1349" w:customStyle="1">
    <w:name w:val="ListLabel 356"/>
    <w:qFormat/>
    <w:pPr>
      <w:pBdr/>
      <w:spacing/>
      <w:ind/>
    </w:pPr>
    <w:rPr>
      <w:szCs w:val="28"/>
    </w:rPr>
  </w:style>
  <w:style w:type="character" w:styleId="1350" w:customStyle="1">
    <w:name w:val="ListLabel 357"/>
    <w:qFormat/>
    <w:pPr>
      <w:pBdr/>
      <w:spacing/>
      <w:ind/>
    </w:pPr>
    <w:rPr>
      <w:szCs w:val="28"/>
    </w:rPr>
  </w:style>
  <w:style w:type="character" w:styleId="1351" w:customStyle="1">
    <w:name w:val="ListLabel 358"/>
    <w:qFormat/>
    <w:pPr>
      <w:pBdr/>
      <w:spacing/>
      <w:ind/>
    </w:pPr>
    <w:rPr>
      <w:szCs w:val="28"/>
    </w:rPr>
  </w:style>
  <w:style w:type="character" w:styleId="1352" w:customStyle="1">
    <w:name w:val="ListLabel 359"/>
    <w:qFormat/>
    <w:pPr>
      <w:pBdr/>
      <w:spacing/>
      <w:ind/>
    </w:pPr>
    <w:rPr>
      <w:rFonts w:ascii="Times New Roman" w:hAnsi="Times New Roman" w:cs="Times New Roman"/>
      <w:color w:val="000000"/>
      <w:szCs w:val="28"/>
    </w:rPr>
  </w:style>
  <w:style w:type="character" w:styleId="1353" w:customStyle="1">
    <w:name w:val="ListLabel 360"/>
    <w:qFormat/>
    <w:pPr>
      <w:pBdr/>
      <w:spacing/>
      <w:ind/>
    </w:pPr>
    <w:rPr>
      <w:rFonts w:cs="Courier New"/>
    </w:rPr>
  </w:style>
  <w:style w:type="character" w:styleId="1354" w:customStyle="1">
    <w:name w:val="ListLabel 361"/>
    <w:qFormat/>
    <w:pPr>
      <w:pBdr/>
      <w:spacing/>
      <w:ind/>
    </w:pPr>
    <w:rPr>
      <w:rFonts w:cs="Wingdings"/>
    </w:rPr>
  </w:style>
  <w:style w:type="character" w:styleId="1355" w:customStyle="1">
    <w:name w:val="ListLabel 362"/>
    <w:qFormat/>
    <w:pPr>
      <w:pBdr/>
      <w:spacing/>
      <w:ind/>
    </w:pPr>
    <w:rPr>
      <w:rFonts w:cs="Symbol"/>
    </w:rPr>
  </w:style>
  <w:style w:type="character" w:styleId="1356" w:customStyle="1">
    <w:name w:val="ListLabel 363"/>
    <w:qFormat/>
    <w:pPr>
      <w:pBdr/>
      <w:spacing/>
      <w:ind/>
    </w:pPr>
    <w:rPr>
      <w:rFonts w:cs="Courier New"/>
    </w:rPr>
  </w:style>
  <w:style w:type="character" w:styleId="1357" w:customStyle="1">
    <w:name w:val="ListLabel 364"/>
    <w:qFormat/>
    <w:pPr>
      <w:pBdr/>
      <w:spacing/>
      <w:ind/>
    </w:pPr>
    <w:rPr>
      <w:rFonts w:cs="Wingdings"/>
    </w:rPr>
  </w:style>
  <w:style w:type="character" w:styleId="1358" w:customStyle="1">
    <w:name w:val="ListLabel 365"/>
    <w:qFormat/>
    <w:pPr>
      <w:pBdr/>
      <w:spacing/>
      <w:ind/>
    </w:pPr>
    <w:rPr>
      <w:rFonts w:cs="Symbol"/>
    </w:rPr>
  </w:style>
  <w:style w:type="character" w:styleId="1359" w:customStyle="1">
    <w:name w:val="ListLabel 366"/>
    <w:qFormat/>
    <w:pPr>
      <w:pBdr/>
      <w:spacing/>
      <w:ind/>
    </w:pPr>
    <w:rPr>
      <w:rFonts w:cs="Courier New"/>
    </w:rPr>
  </w:style>
  <w:style w:type="character" w:styleId="1360" w:customStyle="1">
    <w:name w:val="ListLabel 367"/>
    <w:qFormat/>
    <w:pPr>
      <w:pBdr/>
      <w:spacing/>
      <w:ind/>
    </w:pPr>
    <w:rPr>
      <w:rFonts w:cs="Wingdings"/>
    </w:rPr>
  </w:style>
  <w:style w:type="character" w:styleId="1361" w:customStyle="1">
    <w:name w:val="ListLabel 368"/>
    <w:qFormat/>
    <w:pPr>
      <w:pBdr/>
      <w:spacing/>
      <w:ind/>
    </w:pPr>
    <w:rPr>
      <w:rFonts w:ascii="Times New Roman" w:hAnsi="Times New Roman" w:cs="Symbol"/>
      <w:b/>
      <w:color w:val="000000"/>
      <w:sz w:val="28"/>
      <w:szCs w:val="28"/>
    </w:rPr>
  </w:style>
  <w:style w:type="character" w:styleId="1362" w:customStyle="1">
    <w:name w:val="ListLabel 369"/>
    <w:qFormat/>
    <w:pPr>
      <w:pBdr/>
      <w:spacing/>
      <w:ind/>
    </w:pPr>
    <w:rPr>
      <w:rFonts w:cs="Courier New"/>
    </w:rPr>
  </w:style>
  <w:style w:type="character" w:styleId="1363" w:customStyle="1">
    <w:name w:val="ListLabel 370"/>
    <w:qFormat/>
    <w:pPr>
      <w:pBdr/>
      <w:spacing/>
      <w:ind/>
    </w:pPr>
    <w:rPr>
      <w:rFonts w:cs="Wingdings"/>
    </w:rPr>
  </w:style>
  <w:style w:type="character" w:styleId="1364" w:customStyle="1">
    <w:name w:val="ListLabel 371"/>
    <w:qFormat/>
    <w:pPr>
      <w:pBdr/>
      <w:spacing/>
      <w:ind/>
    </w:pPr>
    <w:rPr>
      <w:rFonts w:cs="Symbol"/>
      <w:color w:val="000000"/>
      <w:szCs w:val="28"/>
    </w:rPr>
  </w:style>
  <w:style w:type="character" w:styleId="1365" w:customStyle="1">
    <w:name w:val="ListLabel 372"/>
    <w:qFormat/>
    <w:pPr>
      <w:pBdr/>
      <w:spacing/>
      <w:ind/>
    </w:pPr>
    <w:rPr>
      <w:rFonts w:cs="Courier New"/>
    </w:rPr>
  </w:style>
  <w:style w:type="character" w:styleId="1366" w:customStyle="1">
    <w:name w:val="ListLabel 373"/>
    <w:qFormat/>
    <w:pPr>
      <w:pBdr/>
      <w:spacing/>
      <w:ind/>
    </w:pPr>
    <w:rPr>
      <w:rFonts w:cs="Wingdings"/>
    </w:rPr>
  </w:style>
  <w:style w:type="character" w:styleId="1367" w:customStyle="1">
    <w:name w:val="ListLabel 374"/>
    <w:qFormat/>
    <w:pPr>
      <w:pBdr/>
      <w:spacing/>
      <w:ind/>
    </w:pPr>
    <w:rPr>
      <w:rFonts w:cs="Symbol"/>
      <w:color w:val="000000"/>
      <w:szCs w:val="28"/>
    </w:rPr>
  </w:style>
  <w:style w:type="character" w:styleId="1368" w:customStyle="1">
    <w:name w:val="ListLabel 375"/>
    <w:qFormat/>
    <w:pPr>
      <w:pBdr/>
      <w:spacing/>
      <w:ind/>
    </w:pPr>
    <w:rPr>
      <w:rFonts w:cs="Courier New"/>
    </w:rPr>
  </w:style>
  <w:style w:type="character" w:styleId="1369" w:customStyle="1">
    <w:name w:val="ListLabel 376"/>
    <w:qFormat/>
    <w:pPr>
      <w:pBdr/>
      <w:spacing/>
      <w:ind/>
    </w:pPr>
    <w:rPr>
      <w:rFonts w:cs="Wingdings"/>
    </w:rPr>
  </w:style>
  <w:style w:type="character" w:styleId="1370" w:customStyle="1">
    <w:name w:val="ListLabel 377"/>
    <w:qFormat/>
    <w:pPr>
      <w:pBdr/>
      <w:spacing/>
      <w:ind/>
    </w:pPr>
    <w:rPr>
      <w:rFonts w:ascii="Times New Roman" w:hAnsi="Times New Roman"/>
      <w:b/>
      <w:sz w:val="28"/>
      <w:szCs w:val="28"/>
    </w:rPr>
  </w:style>
  <w:style w:type="character" w:styleId="1371" w:customStyle="1">
    <w:name w:val="ListLabel 378"/>
    <w:qFormat/>
    <w:pPr>
      <w:pBdr/>
      <w:spacing/>
      <w:ind/>
    </w:pPr>
    <w:rPr>
      <w:szCs w:val="28"/>
    </w:rPr>
  </w:style>
  <w:style w:type="character" w:styleId="1372" w:customStyle="1">
    <w:name w:val="ListLabel 379"/>
    <w:qFormat/>
    <w:pPr>
      <w:pBdr/>
      <w:spacing/>
      <w:ind/>
    </w:pPr>
    <w:rPr>
      <w:szCs w:val="28"/>
    </w:rPr>
  </w:style>
  <w:style w:type="character" w:styleId="1373" w:customStyle="1">
    <w:name w:val="ListLabel 380"/>
    <w:qFormat/>
    <w:pPr>
      <w:pBdr/>
      <w:spacing/>
      <w:ind/>
    </w:pPr>
    <w:rPr>
      <w:szCs w:val="28"/>
    </w:rPr>
  </w:style>
  <w:style w:type="character" w:styleId="1374" w:customStyle="1">
    <w:name w:val="ListLabel 381"/>
    <w:qFormat/>
    <w:pPr>
      <w:pBdr/>
      <w:spacing/>
      <w:ind/>
    </w:pPr>
    <w:rPr>
      <w:szCs w:val="28"/>
    </w:rPr>
  </w:style>
  <w:style w:type="character" w:styleId="1375" w:customStyle="1">
    <w:name w:val="ListLabel 382"/>
    <w:qFormat/>
    <w:pPr>
      <w:pBdr/>
      <w:spacing/>
      <w:ind/>
    </w:pPr>
    <w:rPr>
      <w:szCs w:val="28"/>
    </w:rPr>
  </w:style>
  <w:style w:type="character" w:styleId="1376" w:customStyle="1">
    <w:name w:val="ListLabel 383"/>
    <w:qFormat/>
    <w:pPr>
      <w:pBdr/>
      <w:spacing/>
      <w:ind/>
    </w:pPr>
    <w:rPr>
      <w:szCs w:val="28"/>
    </w:rPr>
  </w:style>
  <w:style w:type="character" w:styleId="1377" w:customStyle="1">
    <w:name w:val="ListLabel 384"/>
    <w:qFormat/>
    <w:pPr>
      <w:pBdr/>
      <w:spacing/>
      <w:ind/>
    </w:pPr>
    <w:rPr>
      <w:szCs w:val="28"/>
    </w:rPr>
  </w:style>
  <w:style w:type="character" w:styleId="1378" w:customStyle="1">
    <w:name w:val="ListLabel 385"/>
    <w:qFormat/>
    <w:pPr>
      <w:pBdr/>
      <w:spacing/>
      <w:ind/>
    </w:pPr>
    <w:rPr>
      <w:szCs w:val="28"/>
    </w:rPr>
  </w:style>
  <w:style w:type="character" w:styleId="1379" w:customStyle="1">
    <w:name w:val="ListLabel 386"/>
    <w:qFormat/>
    <w:pPr>
      <w:pBdr/>
      <w:spacing/>
      <w:ind/>
    </w:pPr>
    <w:rPr>
      <w:rFonts w:ascii="Times New Roman" w:hAnsi="Times New Roman" w:cs="OpenSymbol"/>
      <w:sz w:val="28"/>
    </w:rPr>
  </w:style>
  <w:style w:type="character" w:styleId="1380" w:customStyle="1">
    <w:name w:val="ListLabel 387"/>
    <w:qFormat/>
    <w:pPr>
      <w:pBdr/>
      <w:spacing/>
      <w:ind/>
    </w:pPr>
    <w:rPr>
      <w:rFonts w:cs="OpenSymbol"/>
    </w:rPr>
  </w:style>
  <w:style w:type="character" w:styleId="1381" w:customStyle="1">
    <w:name w:val="ListLabel 388"/>
    <w:qFormat/>
    <w:pPr>
      <w:pBdr/>
      <w:spacing/>
      <w:ind/>
    </w:pPr>
    <w:rPr>
      <w:rFonts w:cs="OpenSymbol"/>
    </w:rPr>
  </w:style>
  <w:style w:type="character" w:styleId="1382" w:customStyle="1">
    <w:name w:val="ListLabel 389"/>
    <w:qFormat/>
    <w:pPr>
      <w:pBdr/>
      <w:spacing/>
      <w:ind/>
    </w:pPr>
    <w:rPr>
      <w:rFonts w:cs="OpenSymbol"/>
    </w:rPr>
  </w:style>
  <w:style w:type="character" w:styleId="1383" w:customStyle="1">
    <w:name w:val="ListLabel 390"/>
    <w:qFormat/>
    <w:pPr>
      <w:pBdr/>
      <w:spacing/>
      <w:ind/>
    </w:pPr>
    <w:rPr>
      <w:rFonts w:cs="OpenSymbol"/>
    </w:rPr>
  </w:style>
  <w:style w:type="character" w:styleId="1384" w:customStyle="1">
    <w:name w:val="ListLabel 391"/>
    <w:qFormat/>
    <w:pPr>
      <w:pBdr/>
      <w:spacing/>
      <w:ind/>
    </w:pPr>
    <w:rPr>
      <w:rFonts w:cs="OpenSymbol"/>
    </w:rPr>
  </w:style>
  <w:style w:type="character" w:styleId="1385" w:customStyle="1">
    <w:name w:val="ListLabel 392"/>
    <w:qFormat/>
    <w:pPr>
      <w:pBdr/>
      <w:spacing/>
      <w:ind/>
    </w:pPr>
    <w:rPr>
      <w:rFonts w:cs="OpenSymbol"/>
    </w:rPr>
  </w:style>
  <w:style w:type="character" w:styleId="1386" w:customStyle="1">
    <w:name w:val="ListLabel 393"/>
    <w:qFormat/>
    <w:pPr>
      <w:pBdr/>
      <w:spacing/>
      <w:ind/>
    </w:pPr>
    <w:rPr>
      <w:rFonts w:cs="OpenSymbol"/>
    </w:rPr>
  </w:style>
  <w:style w:type="character" w:styleId="1387" w:customStyle="1">
    <w:name w:val="ListLabel 394"/>
    <w:qFormat/>
    <w:pPr>
      <w:pBdr/>
      <w:spacing/>
      <w:ind/>
    </w:pPr>
    <w:rPr>
      <w:rFonts w:cs="OpenSymbol"/>
    </w:rPr>
  </w:style>
  <w:style w:type="character" w:styleId="1388" w:customStyle="1">
    <w:name w:val="ListLabel 395"/>
    <w:qFormat/>
    <w:pPr>
      <w:pBdr/>
      <w:spacing/>
      <w:ind/>
    </w:pPr>
    <w:rPr>
      <w:rFonts w:ascii="Times New Roman" w:hAnsi="Times New Roman" w:cs="OpenSymbol"/>
    </w:rPr>
  </w:style>
  <w:style w:type="character" w:styleId="1389" w:customStyle="1">
    <w:name w:val="ListLabel 396"/>
    <w:qFormat/>
    <w:pPr>
      <w:pBdr/>
      <w:spacing/>
      <w:ind/>
    </w:pPr>
    <w:rPr>
      <w:rFonts w:cs="OpenSymbol"/>
    </w:rPr>
  </w:style>
  <w:style w:type="character" w:styleId="1390" w:customStyle="1">
    <w:name w:val="ListLabel 397"/>
    <w:qFormat/>
    <w:pPr>
      <w:pBdr/>
      <w:spacing/>
      <w:ind/>
    </w:pPr>
    <w:rPr>
      <w:rFonts w:cs="OpenSymbol"/>
    </w:rPr>
  </w:style>
  <w:style w:type="character" w:styleId="1391" w:customStyle="1">
    <w:name w:val="ListLabel 398"/>
    <w:qFormat/>
    <w:pPr>
      <w:pBdr/>
      <w:spacing/>
      <w:ind/>
    </w:pPr>
    <w:rPr>
      <w:rFonts w:cs="OpenSymbol"/>
    </w:rPr>
  </w:style>
  <w:style w:type="character" w:styleId="1392" w:customStyle="1">
    <w:name w:val="ListLabel 399"/>
    <w:qFormat/>
    <w:pPr>
      <w:pBdr/>
      <w:spacing/>
      <w:ind/>
    </w:pPr>
    <w:rPr>
      <w:rFonts w:cs="OpenSymbol"/>
    </w:rPr>
  </w:style>
  <w:style w:type="character" w:styleId="1393" w:customStyle="1">
    <w:name w:val="ListLabel 400"/>
    <w:qFormat/>
    <w:pPr>
      <w:pBdr/>
      <w:spacing/>
      <w:ind/>
    </w:pPr>
    <w:rPr>
      <w:rFonts w:cs="OpenSymbol"/>
    </w:rPr>
  </w:style>
  <w:style w:type="character" w:styleId="1394" w:customStyle="1">
    <w:name w:val="ListLabel 401"/>
    <w:qFormat/>
    <w:pPr>
      <w:pBdr/>
      <w:spacing/>
      <w:ind/>
    </w:pPr>
    <w:rPr>
      <w:rFonts w:cs="OpenSymbol"/>
    </w:rPr>
  </w:style>
  <w:style w:type="character" w:styleId="1395" w:customStyle="1">
    <w:name w:val="ListLabel 402"/>
    <w:qFormat/>
    <w:pPr>
      <w:pBdr/>
      <w:spacing/>
      <w:ind/>
    </w:pPr>
    <w:rPr>
      <w:rFonts w:cs="OpenSymbol"/>
    </w:rPr>
  </w:style>
  <w:style w:type="character" w:styleId="1396" w:customStyle="1">
    <w:name w:val="ListLabel 403"/>
    <w:qFormat/>
    <w:pPr>
      <w:pBdr/>
      <w:spacing/>
      <w:ind/>
    </w:pPr>
    <w:rPr>
      <w:rFonts w:cs="OpenSymbol"/>
    </w:rPr>
  </w:style>
  <w:style w:type="character" w:styleId="1397" w:customStyle="1">
    <w:name w:val="ListLabel 404"/>
    <w:qFormat/>
    <w:pPr>
      <w:pBdr/>
      <w:spacing/>
      <w:ind/>
    </w:pPr>
    <w:rPr>
      <w:rFonts w:ascii="Times New Roman" w:hAnsi="Times New Roman" w:cs="Symbol"/>
      <w:color w:val="000000"/>
      <w:sz w:val="28"/>
      <w:szCs w:val="28"/>
    </w:rPr>
  </w:style>
  <w:style w:type="character" w:styleId="1398" w:customStyle="1">
    <w:name w:val="ListLabel 405"/>
    <w:qFormat/>
    <w:pPr>
      <w:pBdr/>
      <w:spacing/>
      <w:ind/>
    </w:pPr>
    <w:rPr>
      <w:rFonts w:cs="Courier New"/>
    </w:rPr>
  </w:style>
  <w:style w:type="character" w:styleId="1399" w:customStyle="1">
    <w:name w:val="ListLabel 406"/>
    <w:qFormat/>
    <w:pPr>
      <w:pBdr/>
      <w:spacing/>
      <w:ind/>
    </w:pPr>
    <w:rPr>
      <w:rFonts w:cs="Wingdings"/>
    </w:rPr>
  </w:style>
  <w:style w:type="character" w:styleId="1400" w:customStyle="1">
    <w:name w:val="ListLabel 407"/>
    <w:qFormat/>
    <w:pPr>
      <w:pBdr/>
      <w:spacing/>
      <w:ind/>
    </w:pPr>
    <w:rPr>
      <w:rFonts w:cs="Symbol"/>
      <w:color w:val="000000"/>
      <w:szCs w:val="28"/>
    </w:rPr>
  </w:style>
  <w:style w:type="character" w:styleId="1401" w:customStyle="1">
    <w:name w:val="ListLabel 408"/>
    <w:qFormat/>
    <w:pPr>
      <w:pBdr/>
      <w:spacing/>
      <w:ind/>
    </w:pPr>
    <w:rPr>
      <w:rFonts w:cs="Courier New"/>
    </w:rPr>
  </w:style>
  <w:style w:type="character" w:styleId="1402" w:customStyle="1">
    <w:name w:val="ListLabel 409"/>
    <w:qFormat/>
    <w:pPr>
      <w:pBdr/>
      <w:spacing/>
      <w:ind/>
    </w:pPr>
    <w:rPr>
      <w:rFonts w:cs="Wingdings"/>
    </w:rPr>
  </w:style>
  <w:style w:type="character" w:styleId="1403" w:customStyle="1">
    <w:name w:val="ListLabel 410"/>
    <w:qFormat/>
    <w:pPr>
      <w:pBdr/>
      <w:spacing/>
      <w:ind/>
    </w:pPr>
    <w:rPr>
      <w:rFonts w:cs="Symbol"/>
      <w:color w:val="000000"/>
      <w:szCs w:val="28"/>
    </w:rPr>
  </w:style>
  <w:style w:type="character" w:styleId="1404" w:customStyle="1">
    <w:name w:val="ListLabel 411"/>
    <w:qFormat/>
    <w:pPr>
      <w:pBdr/>
      <w:spacing/>
      <w:ind/>
    </w:pPr>
    <w:rPr>
      <w:rFonts w:cs="Courier New"/>
    </w:rPr>
  </w:style>
  <w:style w:type="character" w:styleId="1405" w:customStyle="1">
    <w:name w:val="ListLabel 412"/>
    <w:qFormat/>
    <w:pPr>
      <w:pBdr/>
      <w:spacing/>
      <w:ind/>
    </w:pPr>
    <w:rPr>
      <w:rFonts w:cs="Wingdings"/>
    </w:rPr>
  </w:style>
  <w:style w:type="character" w:styleId="1406" w:customStyle="1">
    <w:name w:val="ListLabel 413"/>
    <w:qFormat/>
    <w:pPr>
      <w:pBdr/>
      <w:spacing/>
      <w:ind/>
    </w:pPr>
    <w:rPr>
      <w:rFonts w:ascii="Times New Roman" w:hAnsi="Times New Roman" w:cs="Symbol"/>
      <w:sz w:val="28"/>
    </w:rPr>
  </w:style>
  <w:style w:type="character" w:styleId="1407" w:customStyle="1">
    <w:name w:val="ListLabel 414"/>
    <w:qFormat/>
    <w:pPr>
      <w:pBdr/>
      <w:spacing/>
      <w:ind/>
    </w:pPr>
    <w:rPr>
      <w:rFonts w:cs="Courier New"/>
    </w:rPr>
  </w:style>
  <w:style w:type="character" w:styleId="1408" w:customStyle="1">
    <w:name w:val="ListLabel 415"/>
    <w:qFormat/>
    <w:pPr>
      <w:pBdr/>
      <w:spacing/>
      <w:ind/>
    </w:pPr>
    <w:rPr>
      <w:rFonts w:cs="Wingdings"/>
    </w:rPr>
  </w:style>
  <w:style w:type="character" w:styleId="1409" w:customStyle="1">
    <w:name w:val="ListLabel 416"/>
    <w:qFormat/>
    <w:pPr>
      <w:pBdr/>
      <w:spacing/>
      <w:ind/>
    </w:pPr>
    <w:rPr>
      <w:rFonts w:cs="Symbol"/>
    </w:rPr>
  </w:style>
  <w:style w:type="character" w:styleId="1410" w:customStyle="1">
    <w:name w:val="ListLabel 417"/>
    <w:qFormat/>
    <w:pPr>
      <w:pBdr/>
      <w:spacing/>
      <w:ind/>
    </w:pPr>
    <w:rPr>
      <w:rFonts w:cs="Courier New"/>
    </w:rPr>
  </w:style>
  <w:style w:type="character" w:styleId="1411" w:customStyle="1">
    <w:name w:val="ListLabel 418"/>
    <w:qFormat/>
    <w:pPr>
      <w:pBdr/>
      <w:spacing/>
      <w:ind/>
    </w:pPr>
    <w:rPr>
      <w:rFonts w:cs="Wingdings"/>
    </w:rPr>
  </w:style>
  <w:style w:type="character" w:styleId="1412" w:customStyle="1">
    <w:name w:val="ListLabel 419"/>
    <w:qFormat/>
    <w:pPr>
      <w:pBdr/>
      <w:spacing/>
      <w:ind/>
    </w:pPr>
    <w:rPr>
      <w:rFonts w:cs="Symbol"/>
    </w:rPr>
  </w:style>
  <w:style w:type="character" w:styleId="1413" w:customStyle="1">
    <w:name w:val="ListLabel 420"/>
    <w:qFormat/>
    <w:pPr>
      <w:pBdr/>
      <w:spacing/>
      <w:ind/>
    </w:pPr>
    <w:rPr>
      <w:rFonts w:cs="Courier New"/>
    </w:rPr>
  </w:style>
  <w:style w:type="character" w:styleId="1414" w:customStyle="1">
    <w:name w:val="ListLabel 421"/>
    <w:qFormat/>
    <w:pPr>
      <w:pBdr/>
      <w:spacing/>
      <w:ind/>
    </w:pPr>
    <w:rPr>
      <w:rFonts w:cs="Wingdings"/>
    </w:rPr>
  </w:style>
  <w:style w:type="character" w:styleId="1415" w:customStyle="1">
    <w:name w:val="ListLabel 422"/>
    <w:qFormat/>
    <w:pPr>
      <w:pBdr/>
      <w:spacing/>
      <w:ind/>
    </w:pPr>
    <w:rPr>
      <w:rFonts w:ascii="Times New Roman" w:hAnsi="Times New Roman" w:cs="Symbol"/>
    </w:rPr>
  </w:style>
  <w:style w:type="character" w:styleId="1416" w:customStyle="1">
    <w:name w:val="ListLabel 423"/>
    <w:qFormat/>
    <w:pPr>
      <w:pBdr/>
      <w:spacing/>
      <w:ind/>
    </w:pPr>
    <w:rPr>
      <w:rFonts w:cs="Courier New"/>
    </w:rPr>
  </w:style>
  <w:style w:type="character" w:styleId="1417" w:customStyle="1">
    <w:name w:val="ListLabel 424"/>
    <w:qFormat/>
    <w:pPr>
      <w:pBdr/>
      <w:spacing/>
      <w:ind/>
    </w:pPr>
    <w:rPr>
      <w:rFonts w:cs="Wingdings"/>
    </w:rPr>
  </w:style>
  <w:style w:type="character" w:styleId="1418" w:customStyle="1">
    <w:name w:val="ListLabel 425"/>
    <w:qFormat/>
    <w:pPr>
      <w:pBdr/>
      <w:spacing/>
      <w:ind/>
    </w:pPr>
    <w:rPr>
      <w:rFonts w:cs="Symbol"/>
    </w:rPr>
  </w:style>
  <w:style w:type="character" w:styleId="1419" w:customStyle="1">
    <w:name w:val="ListLabel 426"/>
    <w:qFormat/>
    <w:pPr>
      <w:pBdr/>
      <w:spacing/>
      <w:ind/>
    </w:pPr>
    <w:rPr>
      <w:rFonts w:cs="Courier New"/>
    </w:rPr>
  </w:style>
  <w:style w:type="character" w:styleId="1420" w:customStyle="1">
    <w:name w:val="ListLabel 427"/>
    <w:qFormat/>
    <w:pPr>
      <w:pBdr/>
      <w:spacing/>
      <w:ind/>
    </w:pPr>
    <w:rPr>
      <w:rFonts w:cs="Wingdings"/>
    </w:rPr>
  </w:style>
  <w:style w:type="character" w:styleId="1421" w:customStyle="1">
    <w:name w:val="ListLabel 428"/>
    <w:qFormat/>
    <w:pPr>
      <w:pBdr/>
      <w:spacing/>
      <w:ind/>
    </w:pPr>
    <w:rPr>
      <w:rFonts w:cs="Symbol"/>
    </w:rPr>
  </w:style>
  <w:style w:type="character" w:styleId="1422" w:customStyle="1">
    <w:name w:val="ListLabel 429"/>
    <w:qFormat/>
    <w:pPr>
      <w:pBdr/>
      <w:spacing/>
      <w:ind/>
    </w:pPr>
    <w:rPr>
      <w:rFonts w:cs="Courier New"/>
    </w:rPr>
  </w:style>
  <w:style w:type="character" w:styleId="1423" w:customStyle="1">
    <w:name w:val="ListLabel 430"/>
    <w:qFormat/>
    <w:pPr>
      <w:pBdr/>
      <w:spacing/>
      <w:ind/>
    </w:pPr>
    <w:rPr>
      <w:rFonts w:cs="Wingdings"/>
    </w:rPr>
  </w:style>
  <w:style w:type="character" w:styleId="1424" w:customStyle="1">
    <w:name w:val="ListLabel 431"/>
    <w:qFormat/>
    <w:pPr>
      <w:pBdr/>
      <w:spacing/>
      <w:ind/>
    </w:pPr>
    <w:rPr>
      <w:rFonts w:cs="OpenSymbol"/>
    </w:rPr>
  </w:style>
  <w:style w:type="character" w:styleId="1425" w:customStyle="1">
    <w:name w:val="ListLabel 432"/>
    <w:qFormat/>
    <w:pPr>
      <w:pBdr/>
      <w:spacing/>
      <w:ind/>
    </w:pPr>
    <w:rPr>
      <w:rFonts w:cs="OpenSymbol"/>
    </w:rPr>
  </w:style>
  <w:style w:type="character" w:styleId="1426" w:customStyle="1">
    <w:name w:val="ListLabel 433"/>
    <w:qFormat/>
    <w:pPr>
      <w:pBdr/>
      <w:spacing/>
      <w:ind/>
    </w:pPr>
    <w:rPr>
      <w:rFonts w:cs="OpenSymbol"/>
    </w:rPr>
  </w:style>
  <w:style w:type="character" w:styleId="1427" w:customStyle="1">
    <w:name w:val="ListLabel 434"/>
    <w:qFormat/>
    <w:pPr>
      <w:pBdr/>
      <w:spacing/>
      <w:ind/>
    </w:pPr>
    <w:rPr>
      <w:rFonts w:cs="OpenSymbol"/>
    </w:rPr>
  </w:style>
  <w:style w:type="character" w:styleId="1428" w:customStyle="1">
    <w:name w:val="ListLabel 435"/>
    <w:qFormat/>
    <w:pPr>
      <w:pBdr/>
      <w:spacing/>
      <w:ind/>
    </w:pPr>
    <w:rPr>
      <w:rFonts w:cs="OpenSymbol"/>
    </w:rPr>
  </w:style>
  <w:style w:type="character" w:styleId="1429" w:customStyle="1">
    <w:name w:val="ListLabel 436"/>
    <w:qFormat/>
    <w:pPr>
      <w:pBdr/>
      <w:spacing/>
      <w:ind/>
    </w:pPr>
    <w:rPr>
      <w:rFonts w:cs="OpenSymbol"/>
    </w:rPr>
  </w:style>
  <w:style w:type="character" w:styleId="1430" w:customStyle="1">
    <w:name w:val="ListLabel 437"/>
    <w:qFormat/>
    <w:pPr>
      <w:pBdr/>
      <w:spacing/>
      <w:ind/>
    </w:pPr>
    <w:rPr>
      <w:rFonts w:cs="OpenSymbol"/>
    </w:rPr>
  </w:style>
  <w:style w:type="character" w:styleId="1431" w:customStyle="1">
    <w:name w:val="ListLabel 438"/>
    <w:qFormat/>
    <w:pPr>
      <w:pBdr/>
      <w:spacing/>
      <w:ind/>
    </w:pPr>
    <w:rPr>
      <w:rFonts w:cs="OpenSymbol"/>
    </w:rPr>
  </w:style>
  <w:style w:type="character" w:styleId="1432" w:customStyle="1">
    <w:name w:val="ListLabel 439"/>
    <w:qFormat/>
    <w:pPr>
      <w:pBdr/>
      <w:spacing/>
      <w:ind/>
    </w:pPr>
    <w:rPr>
      <w:rFonts w:cs="OpenSymbol"/>
    </w:rPr>
  </w:style>
  <w:style w:type="character" w:styleId="1433" w:customStyle="1">
    <w:name w:val="ListLabel 440"/>
    <w:qFormat/>
    <w:pPr>
      <w:pBdr/>
      <w:spacing/>
      <w:ind/>
    </w:pPr>
    <w:rPr>
      <w:rFonts w:cs="OpenSymbol"/>
    </w:rPr>
  </w:style>
  <w:style w:type="character" w:styleId="1434" w:customStyle="1">
    <w:name w:val="ListLabel 441"/>
    <w:qFormat/>
    <w:pPr>
      <w:pBdr/>
      <w:spacing/>
      <w:ind/>
    </w:pPr>
    <w:rPr>
      <w:rFonts w:cs="OpenSymbol"/>
    </w:rPr>
  </w:style>
  <w:style w:type="character" w:styleId="1435" w:customStyle="1">
    <w:name w:val="ListLabel 442"/>
    <w:qFormat/>
    <w:pPr>
      <w:pBdr/>
      <w:spacing/>
      <w:ind/>
    </w:pPr>
    <w:rPr>
      <w:rFonts w:cs="OpenSymbol"/>
    </w:rPr>
  </w:style>
  <w:style w:type="character" w:styleId="1436" w:customStyle="1">
    <w:name w:val="ListLabel 443"/>
    <w:qFormat/>
    <w:pPr>
      <w:pBdr/>
      <w:spacing/>
      <w:ind/>
    </w:pPr>
    <w:rPr>
      <w:rFonts w:cs="OpenSymbol"/>
    </w:rPr>
  </w:style>
  <w:style w:type="character" w:styleId="1437" w:customStyle="1">
    <w:name w:val="ListLabel 444"/>
    <w:qFormat/>
    <w:pPr>
      <w:pBdr/>
      <w:spacing/>
      <w:ind/>
    </w:pPr>
    <w:rPr>
      <w:rFonts w:cs="OpenSymbol"/>
    </w:rPr>
  </w:style>
  <w:style w:type="character" w:styleId="1438" w:customStyle="1">
    <w:name w:val="ListLabel 445"/>
    <w:qFormat/>
    <w:pPr>
      <w:pBdr/>
      <w:spacing/>
      <w:ind/>
    </w:pPr>
    <w:rPr>
      <w:rFonts w:cs="OpenSymbol"/>
    </w:rPr>
  </w:style>
  <w:style w:type="character" w:styleId="1439" w:customStyle="1">
    <w:name w:val="ListLabel 446"/>
    <w:qFormat/>
    <w:pPr>
      <w:pBdr/>
      <w:spacing/>
      <w:ind/>
    </w:pPr>
    <w:rPr>
      <w:rFonts w:cs="OpenSymbol"/>
    </w:rPr>
  </w:style>
  <w:style w:type="character" w:styleId="1440" w:customStyle="1">
    <w:name w:val="ListLabel 447"/>
    <w:qFormat/>
    <w:pPr>
      <w:pBdr/>
      <w:spacing/>
      <w:ind/>
    </w:pPr>
    <w:rPr>
      <w:rFonts w:cs="OpenSymbol"/>
    </w:rPr>
  </w:style>
  <w:style w:type="character" w:styleId="1441" w:customStyle="1">
    <w:name w:val="ListLabel 448"/>
    <w:qFormat/>
    <w:pPr>
      <w:pBdr/>
      <w:spacing/>
      <w:ind/>
    </w:pPr>
    <w:rPr>
      <w:rFonts w:cs="OpenSymbol"/>
    </w:rPr>
  </w:style>
  <w:style w:type="character" w:styleId="1442" w:customStyle="1">
    <w:name w:val="ListLabel 449"/>
    <w:qFormat/>
    <w:pPr>
      <w:pBdr/>
      <w:spacing/>
      <w:ind/>
    </w:pPr>
    <w:rPr>
      <w:rFonts w:cs="OpenSymbol"/>
    </w:rPr>
  </w:style>
  <w:style w:type="character" w:styleId="1443" w:customStyle="1">
    <w:name w:val="ListLabel 450"/>
    <w:qFormat/>
    <w:pPr>
      <w:pBdr/>
      <w:spacing/>
      <w:ind/>
    </w:pPr>
    <w:rPr>
      <w:rFonts w:cs="OpenSymbol"/>
    </w:rPr>
  </w:style>
  <w:style w:type="character" w:styleId="1444" w:customStyle="1">
    <w:name w:val="ListLabel 451"/>
    <w:qFormat/>
    <w:pPr>
      <w:pBdr/>
      <w:spacing/>
      <w:ind/>
    </w:pPr>
    <w:rPr>
      <w:rFonts w:cs="OpenSymbol"/>
    </w:rPr>
  </w:style>
  <w:style w:type="character" w:styleId="1445" w:customStyle="1">
    <w:name w:val="ListLabel 452"/>
    <w:qFormat/>
    <w:pPr>
      <w:pBdr/>
      <w:spacing/>
      <w:ind/>
    </w:pPr>
    <w:rPr>
      <w:rFonts w:cs="OpenSymbol"/>
    </w:rPr>
  </w:style>
  <w:style w:type="character" w:styleId="1446" w:customStyle="1">
    <w:name w:val="ListLabel 453"/>
    <w:qFormat/>
    <w:pPr>
      <w:pBdr/>
      <w:spacing/>
      <w:ind/>
    </w:pPr>
    <w:rPr>
      <w:rFonts w:cs="OpenSymbol"/>
    </w:rPr>
  </w:style>
  <w:style w:type="character" w:styleId="1447" w:customStyle="1">
    <w:name w:val="ListLabel 454"/>
    <w:qFormat/>
    <w:pPr>
      <w:pBdr/>
      <w:spacing/>
      <w:ind/>
    </w:pPr>
    <w:rPr>
      <w:rFonts w:cs="OpenSymbol"/>
    </w:rPr>
  </w:style>
  <w:style w:type="character" w:styleId="1448" w:customStyle="1">
    <w:name w:val="ListLabel 455"/>
    <w:qFormat/>
    <w:pPr>
      <w:pBdr/>
      <w:spacing/>
      <w:ind/>
    </w:pPr>
    <w:rPr>
      <w:rFonts w:cs="OpenSymbol"/>
    </w:rPr>
  </w:style>
  <w:style w:type="character" w:styleId="1449" w:customStyle="1">
    <w:name w:val="ListLabel 456"/>
    <w:qFormat/>
    <w:pPr>
      <w:pBdr/>
      <w:spacing/>
      <w:ind/>
    </w:pPr>
    <w:rPr>
      <w:rFonts w:cs="OpenSymbol"/>
    </w:rPr>
  </w:style>
  <w:style w:type="character" w:styleId="1450" w:customStyle="1">
    <w:name w:val="ListLabel 457"/>
    <w:qFormat/>
    <w:pPr>
      <w:pBdr/>
      <w:spacing/>
      <w:ind/>
    </w:pPr>
    <w:rPr>
      <w:rFonts w:cs="OpenSymbol"/>
    </w:rPr>
  </w:style>
  <w:style w:type="character" w:styleId="1451" w:customStyle="1">
    <w:name w:val="ListLabel 458"/>
    <w:qFormat/>
    <w:pPr>
      <w:pBdr/>
      <w:spacing/>
      <w:ind/>
    </w:pPr>
    <w:rPr>
      <w:rFonts w:ascii="Times New Roman" w:hAnsi="Times New Roman" w:cs="Symbol"/>
      <w:b/>
      <w:sz w:val="28"/>
    </w:rPr>
  </w:style>
  <w:style w:type="character" w:styleId="1452" w:customStyle="1">
    <w:name w:val="ListLabel 459"/>
    <w:qFormat/>
    <w:pPr>
      <w:pBdr/>
      <w:spacing/>
      <w:ind/>
    </w:pPr>
    <w:rPr>
      <w:rFonts w:cs="Courier New"/>
    </w:rPr>
  </w:style>
  <w:style w:type="character" w:styleId="1453" w:customStyle="1">
    <w:name w:val="ListLabel 460"/>
    <w:qFormat/>
    <w:pPr>
      <w:pBdr/>
      <w:spacing/>
      <w:ind/>
    </w:pPr>
    <w:rPr>
      <w:rFonts w:cs="Wingdings"/>
    </w:rPr>
  </w:style>
  <w:style w:type="character" w:styleId="1454" w:customStyle="1">
    <w:name w:val="ListLabel 461"/>
    <w:qFormat/>
    <w:pPr>
      <w:pBdr/>
      <w:spacing/>
      <w:ind/>
    </w:pPr>
    <w:rPr>
      <w:rFonts w:cs="Symbol"/>
    </w:rPr>
  </w:style>
  <w:style w:type="character" w:styleId="1455" w:customStyle="1">
    <w:name w:val="ListLabel 462"/>
    <w:qFormat/>
    <w:pPr>
      <w:pBdr/>
      <w:spacing/>
      <w:ind/>
    </w:pPr>
    <w:rPr>
      <w:rFonts w:cs="Courier New"/>
    </w:rPr>
  </w:style>
  <w:style w:type="character" w:styleId="1456" w:customStyle="1">
    <w:name w:val="ListLabel 463"/>
    <w:qFormat/>
    <w:pPr>
      <w:pBdr/>
      <w:spacing/>
      <w:ind/>
    </w:pPr>
    <w:rPr>
      <w:rFonts w:cs="Wingdings"/>
    </w:rPr>
  </w:style>
  <w:style w:type="character" w:styleId="1457" w:customStyle="1">
    <w:name w:val="ListLabel 464"/>
    <w:qFormat/>
    <w:pPr>
      <w:pBdr/>
      <w:spacing/>
      <w:ind/>
    </w:pPr>
    <w:rPr>
      <w:rFonts w:cs="Symbol"/>
    </w:rPr>
  </w:style>
  <w:style w:type="character" w:styleId="1458" w:customStyle="1">
    <w:name w:val="ListLabel 465"/>
    <w:qFormat/>
    <w:pPr>
      <w:pBdr/>
      <w:spacing/>
      <w:ind/>
    </w:pPr>
    <w:rPr>
      <w:rFonts w:cs="Courier New"/>
    </w:rPr>
  </w:style>
  <w:style w:type="character" w:styleId="1459" w:customStyle="1">
    <w:name w:val="ListLabel 466"/>
    <w:qFormat/>
    <w:pPr>
      <w:pBdr/>
      <w:spacing/>
      <w:ind/>
    </w:pPr>
    <w:rPr>
      <w:rFonts w:cs="Wingdings"/>
    </w:rPr>
  </w:style>
  <w:style w:type="character" w:styleId="1460" w:customStyle="1">
    <w:name w:val="ListLabel 467"/>
    <w:qFormat/>
    <w:pPr>
      <w:pBdr/>
      <w:spacing/>
      <w:ind/>
    </w:pPr>
    <w:rPr>
      <w:rFonts w:ascii="Times New Roman" w:hAnsi="Times New Roman" w:cs="Symbol"/>
      <w:b/>
      <w:sz w:val="28"/>
    </w:rPr>
  </w:style>
  <w:style w:type="character" w:styleId="1461" w:customStyle="1">
    <w:name w:val="ListLabel 468"/>
    <w:qFormat/>
    <w:pPr>
      <w:pBdr/>
      <w:spacing/>
      <w:ind/>
    </w:pPr>
    <w:rPr>
      <w:rFonts w:cs="Courier New"/>
    </w:rPr>
  </w:style>
  <w:style w:type="character" w:styleId="1462" w:customStyle="1">
    <w:name w:val="ListLabel 469"/>
    <w:qFormat/>
    <w:pPr>
      <w:pBdr/>
      <w:spacing/>
      <w:ind/>
    </w:pPr>
    <w:rPr>
      <w:rFonts w:cs="Wingdings"/>
    </w:rPr>
  </w:style>
  <w:style w:type="character" w:styleId="1463" w:customStyle="1">
    <w:name w:val="ListLabel 470"/>
    <w:qFormat/>
    <w:pPr>
      <w:pBdr/>
      <w:spacing/>
      <w:ind/>
    </w:pPr>
    <w:rPr>
      <w:rFonts w:cs="Symbol"/>
    </w:rPr>
  </w:style>
  <w:style w:type="character" w:styleId="1464" w:customStyle="1">
    <w:name w:val="ListLabel 471"/>
    <w:qFormat/>
    <w:pPr>
      <w:pBdr/>
      <w:spacing/>
      <w:ind/>
    </w:pPr>
    <w:rPr>
      <w:rFonts w:cs="Courier New"/>
    </w:rPr>
  </w:style>
  <w:style w:type="character" w:styleId="1465" w:customStyle="1">
    <w:name w:val="ListLabel 472"/>
    <w:qFormat/>
    <w:pPr>
      <w:pBdr/>
      <w:spacing/>
      <w:ind/>
    </w:pPr>
    <w:rPr>
      <w:rFonts w:cs="Wingdings"/>
    </w:rPr>
  </w:style>
  <w:style w:type="character" w:styleId="1466" w:customStyle="1">
    <w:name w:val="ListLabel 473"/>
    <w:qFormat/>
    <w:pPr>
      <w:pBdr/>
      <w:spacing/>
      <w:ind/>
    </w:pPr>
    <w:rPr>
      <w:rFonts w:cs="Symbol"/>
    </w:rPr>
  </w:style>
  <w:style w:type="character" w:styleId="1467" w:customStyle="1">
    <w:name w:val="ListLabel 474"/>
    <w:qFormat/>
    <w:pPr>
      <w:pBdr/>
      <w:spacing/>
      <w:ind/>
    </w:pPr>
    <w:rPr>
      <w:rFonts w:cs="Courier New"/>
    </w:rPr>
  </w:style>
  <w:style w:type="character" w:styleId="1468" w:customStyle="1">
    <w:name w:val="ListLabel 475"/>
    <w:qFormat/>
    <w:pPr>
      <w:pBdr/>
      <w:spacing/>
      <w:ind/>
    </w:pPr>
    <w:rPr>
      <w:rFonts w:cs="Wingdings"/>
    </w:rPr>
  </w:style>
  <w:style w:type="character" w:styleId="1469" w:customStyle="1">
    <w:name w:val="ListLabel 476"/>
    <w:qFormat/>
    <w:pPr>
      <w:pBdr/>
      <w:spacing/>
      <w:ind/>
    </w:pPr>
    <w:rPr>
      <w:rFonts w:cs="OpenSymbol"/>
    </w:rPr>
  </w:style>
  <w:style w:type="character" w:styleId="1470" w:customStyle="1">
    <w:name w:val="ListLabel 477"/>
    <w:qFormat/>
    <w:pPr>
      <w:pBdr/>
      <w:spacing/>
      <w:ind/>
    </w:pPr>
    <w:rPr>
      <w:rFonts w:cs="OpenSymbol"/>
    </w:rPr>
  </w:style>
  <w:style w:type="character" w:styleId="1471" w:customStyle="1">
    <w:name w:val="ListLabel 478"/>
    <w:qFormat/>
    <w:pPr>
      <w:pBdr/>
      <w:spacing/>
      <w:ind/>
    </w:pPr>
    <w:rPr>
      <w:rFonts w:cs="OpenSymbol"/>
    </w:rPr>
  </w:style>
  <w:style w:type="character" w:styleId="1472" w:customStyle="1">
    <w:name w:val="ListLabel 479"/>
    <w:qFormat/>
    <w:pPr>
      <w:pBdr/>
      <w:spacing/>
      <w:ind/>
    </w:pPr>
    <w:rPr>
      <w:rFonts w:cs="OpenSymbol"/>
    </w:rPr>
  </w:style>
  <w:style w:type="character" w:styleId="1473" w:customStyle="1">
    <w:name w:val="ListLabel 480"/>
    <w:qFormat/>
    <w:pPr>
      <w:pBdr/>
      <w:spacing/>
      <w:ind/>
    </w:pPr>
    <w:rPr>
      <w:rFonts w:cs="OpenSymbol"/>
    </w:rPr>
  </w:style>
  <w:style w:type="character" w:styleId="1474" w:customStyle="1">
    <w:name w:val="ListLabel 481"/>
    <w:qFormat/>
    <w:pPr>
      <w:pBdr/>
      <w:spacing/>
      <w:ind/>
    </w:pPr>
    <w:rPr>
      <w:rFonts w:cs="OpenSymbol"/>
    </w:rPr>
  </w:style>
  <w:style w:type="character" w:styleId="1475" w:customStyle="1">
    <w:name w:val="ListLabel 482"/>
    <w:qFormat/>
    <w:pPr>
      <w:pBdr/>
      <w:spacing/>
      <w:ind/>
    </w:pPr>
    <w:rPr>
      <w:rFonts w:cs="OpenSymbol"/>
    </w:rPr>
  </w:style>
  <w:style w:type="character" w:styleId="1476" w:customStyle="1">
    <w:name w:val="ListLabel 483"/>
    <w:qFormat/>
    <w:pPr>
      <w:pBdr/>
      <w:spacing/>
      <w:ind/>
    </w:pPr>
    <w:rPr>
      <w:rFonts w:cs="OpenSymbol"/>
    </w:rPr>
  </w:style>
  <w:style w:type="character" w:styleId="1477" w:customStyle="1">
    <w:name w:val="ListLabel 484"/>
    <w:qFormat/>
    <w:pPr>
      <w:pBdr/>
      <w:spacing/>
      <w:ind/>
    </w:pPr>
    <w:rPr>
      <w:rFonts w:cs="OpenSymbol"/>
    </w:rPr>
  </w:style>
  <w:style w:type="character" w:styleId="1478" w:customStyle="1">
    <w:name w:val="ListLabel 485"/>
    <w:qFormat/>
    <w:pPr>
      <w:pBdr/>
      <w:spacing/>
      <w:ind/>
    </w:pPr>
    <w:rPr>
      <w:rFonts w:cs="OpenSymbol"/>
    </w:rPr>
  </w:style>
  <w:style w:type="character" w:styleId="1479" w:customStyle="1">
    <w:name w:val="ListLabel 486"/>
    <w:qFormat/>
    <w:pPr>
      <w:pBdr/>
      <w:spacing/>
      <w:ind/>
    </w:pPr>
    <w:rPr>
      <w:rFonts w:cs="OpenSymbol"/>
    </w:rPr>
  </w:style>
  <w:style w:type="character" w:styleId="1480" w:customStyle="1">
    <w:name w:val="ListLabel 487"/>
    <w:qFormat/>
    <w:pPr>
      <w:pBdr/>
      <w:spacing/>
      <w:ind/>
    </w:pPr>
    <w:rPr>
      <w:rFonts w:cs="OpenSymbol"/>
    </w:rPr>
  </w:style>
  <w:style w:type="character" w:styleId="1481" w:customStyle="1">
    <w:name w:val="ListLabel 488"/>
    <w:qFormat/>
    <w:pPr>
      <w:pBdr/>
      <w:spacing/>
      <w:ind/>
    </w:pPr>
    <w:rPr>
      <w:rFonts w:cs="OpenSymbol"/>
    </w:rPr>
  </w:style>
  <w:style w:type="character" w:styleId="1482" w:customStyle="1">
    <w:name w:val="ListLabel 489"/>
    <w:qFormat/>
    <w:pPr>
      <w:pBdr/>
      <w:spacing/>
      <w:ind/>
    </w:pPr>
    <w:rPr>
      <w:rFonts w:cs="OpenSymbol"/>
    </w:rPr>
  </w:style>
  <w:style w:type="character" w:styleId="1483" w:customStyle="1">
    <w:name w:val="ListLabel 490"/>
    <w:qFormat/>
    <w:pPr>
      <w:pBdr/>
      <w:spacing/>
      <w:ind/>
    </w:pPr>
    <w:rPr>
      <w:rFonts w:cs="OpenSymbol"/>
    </w:rPr>
  </w:style>
  <w:style w:type="character" w:styleId="1484" w:customStyle="1">
    <w:name w:val="ListLabel 491"/>
    <w:qFormat/>
    <w:pPr>
      <w:pBdr/>
      <w:spacing/>
      <w:ind/>
    </w:pPr>
    <w:rPr>
      <w:rFonts w:cs="OpenSymbol"/>
    </w:rPr>
  </w:style>
  <w:style w:type="character" w:styleId="1485" w:customStyle="1">
    <w:name w:val="ListLabel 492"/>
    <w:qFormat/>
    <w:pPr>
      <w:pBdr/>
      <w:spacing/>
      <w:ind/>
    </w:pPr>
    <w:rPr>
      <w:rFonts w:cs="OpenSymbol"/>
    </w:rPr>
  </w:style>
  <w:style w:type="character" w:styleId="1486" w:customStyle="1">
    <w:name w:val="ListLabel 493"/>
    <w:qFormat/>
    <w:pPr>
      <w:pBdr/>
      <w:spacing/>
      <w:ind/>
    </w:pPr>
    <w:rPr>
      <w:rFonts w:cs="OpenSymbol"/>
    </w:rPr>
  </w:style>
  <w:style w:type="character" w:styleId="1487" w:customStyle="1">
    <w:name w:val="ListLabel 494"/>
    <w:qFormat/>
    <w:pPr>
      <w:pBdr/>
      <w:spacing/>
      <w:ind/>
    </w:pPr>
    <w:rPr>
      <w:rFonts w:cs="OpenSymbol"/>
    </w:rPr>
  </w:style>
  <w:style w:type="character" w:styleId="1488" w:customStyle="1">
    <w:name w:val="ListLabel 495"/>
    <w:qFormat/>
    <w:pPr>
      <w:pBdr/>
      <w:spacing/>
      <w:ind/>
    </w:pPr>
    <w:rPr>
      <w:rFonts w:cs="OpenSymbol"/>
    </w:rPr>
  </w:style>
  <w:style w:type="character" w:styleId="1489" w:customStyle="1">
    <w:name w:val="ListLabel 496"/>
    <w:qFormat/>
    <w:pPr>
      <w:pBdr/>
      <w:spacing/>
      <w:ind/>
    </w:pPr>
    <w:rPr>
      <w:rFonts w:cs="OpenSymbol"/>
    </w:rPr>
  </w:style>
  <w:style w:type="character" w:styleId="1490" w:customStyle="1">
    <w:name w:val="ListLabel 497"/>
    <w:qFormat/>
    <w:pPr>
      <w:pBdr/>
      <w:spacing/>
      <w:ind/>
    </w:pPr>
    <w:rPr>
      <w:rFonts w:cs="OpenSymbol"/>
    </w:rPr>
  </w:style>
  <w:style w:type="character" w:styleId="1491" w:customStyle="1">
    <w:name w:val="ListLabel 498"/>
    <w:qFormat/>
    <w:pPr>
      <w:pBdr/>
      <w:spacing/>
      <w:ind/>
    </w:pPr>
    <w:rPr>
      <w:rFonts w:cs="OpenSymbol"/>
    </w:rPr>
  </w:style>
  <w:style w:type="character" w:styleId="1492" w:customStyle="1">
    <w:name w:val="ListLabel 499"/>
    <w:qFormat/>
    <w:pPr>
      <w:pBdr/>
      <w:spacing/>
      <w:ind/>
    </w:pPr>
    <w:rPr>
      <w:rFonts w:cs="OpenSymbol"/>
    </w:rPr>
  </w:style>
  <w:style w:type="character" w:styleId="1493" w:customStyle="1">
    <w:name w:val="ListLabel 500"/>
    <w:qFormat/>
    <w:pPr>
      <w:pBdr/>
      <w:spacing/>
      <w:ind/>
    </w:pPr>
    <w:rPr>
      <w:rFonts w:cs="OpenSymbol"/>
    </w:rPr>
  </w:style>
  <w:style w:type="character" w:styleId="1494" w:customStyle="1">
    <w:name w:val="ListLabel 501"/>
    <w:qFormat/>
    <w:pPr>
      <w:pBdr/>
      <w:spacing/>
      <w:ind/>
    </w:pPr>
    <w:rPr>
      <w:rFonts w:cs="OpenSymbol"/>
    </w:rPr>
  </w:style>
  <w:style w:type="character" w:styleId="1495" w:customStyle="1">
    <w:name w:val="ListLabel 502"/>
    <w:qFormat/>
    <w:pPr>
      <w:pBdr/>
      <w:spacing/>
      <w:ind/>
    </w:pPr>
    <w:rPr>
      <w:rFonts w:cs="OpenSymbol"/>
    </w:rPr>
  </w:style>
  <w:style w:type="character" w:styleId="1496" w:customStyle="1">
    <w:name w:val="ListLabel 503"/>
    <w:qFormat/>
    <w:pPr>
      <w:pBdr/>
      <w:spacing/>
      <w:ind/>
    </w:pPr>
    <w:rPr>
      <w:rFonts w:cs="Courier New"/>
    </w:rPr>
  </w:style>
  <w:style w:type="character" w:styleId="1497" w:customStyle="1">
    <w:name w:val="ListLabel 504"/>
    <w:qFormat/>
    <w:pPr>
      <w:pBdr/>
      <w:spacing/>
      <w:ind/>
    </w:pPr>
    <w:rPr>
      <w:rFonts w:cs="Courier New"/>
    </w:rPr>
  </w:style>
  <w:style w:type="character" w:styleId="1498" w:customStyle="1">
    <w:name w:val="ListLabel 505"/>
    <w:qFormat/>
    <w:pPr>
      <w:pBdr/>
      <w:spacing/>
      <w:ind/>
    </w:pPr>
    <w:rPr>
      <w:rFonts w:cs="Courier New"/>
    </w:rPr>
  </w:style>
  <w:style w:type="character" w:styleId="1499" w:customStyle="1">
    <w:name w:val="ListLabel 506"/>
    <w:qFormat/>
    <w:pPr>
      <w:pBdr/>
      <w:spacing/>
      <w:ind/>
    </w:pPr>
    <w:rPr>
      <w:rFonts w:ascii="Times New Roman" w:hAnsi="Times New Roman"/>
      <w:b/>
      <w:bCs/>
      <w:color w:val="3451a0"/>
      <w:sz w:val="28"/>
      <w:szCs w:val="28"/>
      <w:u w:val="none"/>
    </w:rPr>
  </w:style>
  <w:style w:type="character" w:styleId="1500" w:customStyle="1">
    <w:name w:val="ListLabel 507"/>
    <w:qFormat/>
    <w:pPr>
      <w:pBdr/>
      <w:spacing/>
      <w:ind/>
    </w:pPr>
    <w:rPr>
      <w:rFonts w:ascii="Times New Roman" w:hAnsi="Times New Roman"/>
      <w:szCs w:val="28"/>
    </w:rPr>
  </w:style>
  <w:style w:type="character" w:styleId="1501" w:customStyle="1">
    <w:name w:val="ListLabel 508"/>
    <w:qFormat/>
    <w:pPr>
      <w:pBdr/>
      <w:spacing/>
      <w:ind/>
    </w:pPr>
    <w:rPr>
      <w:rFonts w:ascii="Times New Roman" w:hAnsi="Times New Roman"/>
      <w:szCs w:val="28"/>
    </w:rPr>
  </w:style>
  <w:style w:type="character" w:styleId="1502" w:customStyle="1">
    <w:name w:val="ListLabel 509"/>
    <w:qFormat/>
    <w:pPr>
      <w:pBdr/>
      <w:spacing/>
      <w:ind/>
    </w:pPr>
    <w:rPr>
      <w:szCs w:val="28"/>
    </w:rPr>
  </w:style>
  <w:style w:type="character" w:styleId="1503" w:customStyle="1">
    <w:name w:val="ListLabel 510"/>
    <w:qFormat/>
    <w:pPr>
      <w:pBdr/>
      <w:spacing/>
      <w:ind/>
    </w:pPr>
    <w:rPr>
      <w:szCs w:val="28"/>
    </w:rPr>
  </w:style>
  <w:style w:type="character" w:styleId="1504" w:customStyle="1">
    <w:name w:val="ListLabel 511"/>
    <w:qFormat/>
    <w:pPr>
      <w:pBdr/>
      <w:spacing/>
      <w:ind/>
    </w:pPr>
    <w:rPr>
      <w:szCs w:val="28"/>
    </w:rPr>
  </w:style>
  <w:style w:type="character" w:styleId="1505" w:customStyle="1">
    <w:name w:val="ListLabel 512"/>
    <w:qFormat/>
    <w:pPr>
      <w:pBdr/>
      <w:spacing/>
      <w:ind/>
    </w:pPr>
    <w:rPr>
      <w:szCs w:val="28"/>
    </w:rPr>
  </w:style>
  <w:style w:type="character" w:styleId="1506" w:customStyle="1">
    <w:name w:val="ListLabel 513"/>
    <w:qFormat/>
    <w:pPr>
      <w:pBdr/>
      <w:spacing/>
      <w:ind/>
    </w:pPr>
    <w:rPr>
      <w:szCs w:val="28"/>
    </w:rPr>
  </w:style>
  <w:style w:type="character" w:styleId="1507" w:customStyle="1">
    <w:name w:val="ListLabel 514"/>
    <w:qFormat/>
    <w:pPr>
      <w:pBdr/>
      <w:spacing/>
      <w:ind/>
    </w:pPr>
    <w:rPr>
      <w:szCs w:val="28"/>
    </w:rPr>
  </w:style>
  <w:style w:type="character" w:styleId="1508" w:customStyle="1">
    <w:name w:val="ListLabel 515"/>
    <w:qFormat/>
    <w:pPr>
      <w:pBdr/>
      <w:spacing/>
      <w:ind/>
    </w:pPr>
    <w:rPr>
      <w:szCs w:val="28"/>
    </w:rPr>
  </w:style>
  <w:style w:type="character" w:styleId="1509" w:customStyle="1">
    <w:name w:val="ListLabel 516"/>
    <w:qFormat/>
    <w:pPr>
      <w:pBdr/>
      <w:spacing/>
      <w:ind/>
    </w:pPr>
    <w:rPr>
      <w:rFonts w:ascii="Times New Roman" w:hAnsi="Times New Roman" w:cs="Times New Roman"/>
      <w:color w:val="000000"/>
      <w:szCs w:val="28"/>
    </w:rPr>
  </w:style>
  <w:style w:type="character" w:styleId="1510" w:customStyle="1">
    <w:name w:val="ListLabel 517"/>
    <w:qFormat/>
    <w:pPr>
      <w:pBdr/>
      <w:spacing/>
      <w:ind/>
    </w:pPr>
    <w:rPr>
      <w:rFonts w:cs="Courier New"/>
    </w:rPr>
  </w:style>
  <w:style w:type="character" w:styleId="1511" w:customStyle="1">
    <w:name w:val="ListLabel 518"/>
    <w:qFormat/>
    <w:pPr>
      <w:pBdr/>
      <w:spacing/>
      <w:ind/>
    </w:pPr>
    <w:rPr>
      <w:rFonts w:cs="Wingdings"/>
    </w:rPr>
  </w:style>
  <w:style w:type="character" w:styleId="1512" w:customStyle="1">
    <w:name w:val="ListLabel 519"/>
    <w:qFormat/>
    <w:pPr>
      <w:pBdr/>
      <w:spacing/>
      <w:ind/>
    </w:pPr>
    <w:rPr>
      <w:rFonts w:cs="Symbol"/>
    </w:rPr>
  </w:style>
  <w:style w:type="character" w:styleId="1513" w:customStyle="1">
    <w:name w:val="ListLabel 520"/>
    <w:qFormat/>
    <w:pPr>
      <w:pBdr/>
      <w:spacing/>
      <w:ind/>
    </w:pPr>
    <w:rPr>
      <w:rFonts w:cs="Courier New"/>
    </w:rPr>
  </w:style>
  <w:style w:type="character" w:styleId="1514" w:customStyle="1">
    <w:name w:val="ListLabel 521"/>
    <w:qFormat/>
    <w:pPr>
      <w:pBdr/>
      <w:spacing/>
      <w:ind/>
    </w:pPr>
    <w:rPr>
      <w:rFonts w:cs="Wingdings"/>
    </w:rPr>
  </w:style>
  <w:style w:type="character" w:styleId="1515" w:customStyle="1">
    <w:name w:val="ListLabel 522"/>
    <w:qFormat/>
    <w:pPr>
      <w:pBdr/>
      <w:spacing/>
      <w:ind/>
    </w:pPr>
    <w:rPr>
      <w:rFonts w:cs="Symbol"/>
    </w:rPr>
  </w:style>
  <w:style w:type="character" w:styleId="1516" w:customStyle="1">
    <w:name w:val="ListLabel 523"/>
    <w:qFormat/>
    <w:pPr>
      <w:pBdr/>
      <w:spacing/>
      <w:ind/>
    </w:pPr>
    <w:rPr>
      <w:rFonts w:cs="Courier New"/>
    </w:rPr>
  </w:style>
  <w:style w:type="character" w:styleId="1517" w:customStyle="1">
    <w:name w:val="ListLabel 524"/>
    <w:qFormat/>
    <w:pPr>
      <w:pBdr/>
      <w:spacing/>
      <w:ind/>
    </w:pPr>
    <w:rPr>
      <w:rFonts w:cs="Wingdings"/>
    </w:rPr>
  </w:style>
  <w:style w:type="character" w:styleId="1518" w:customStyle="1">
    <w:name w:val="ListLabel 525"/>
    <w:qFormat/>
    <w:pPr>
      <w:pBdr/>
      <w:spacing/>
      <w:ind/>
    </w:pPr>
    <w:rPr>
      <w:rFonts w:ascii="Times New Roman" w:hAnsi="Times New Roman" w:cs="Symbol"/>
      <w:b/>
      <w:color w:val="000000"/>
      <w:sz w:val="28"/>
      <w:szCs w:val="28"/>
    </w:rPr>
  </w:style>
  <w:style w:type="character" w:styleId="1519" w:customStyle="1">
    <w:name w:val="ListLabel 526"/>
    <w:qFormat/>
    <w:pPr>
      <w:pBdr/>
      <w:spacing/>
      <w:ind/>
    </w:pPr>
    <w:rPr>
      <w:rFonts w:cs="Courier New"/>
    </w:rPr>
  </w:style>
  <w:style w:type="character" w:styleId="1520" w:customStyle="1">
    <w:name w:val="ListLabel 527"/>
    <w:qFormat/>
    <w:pPr>
      <w:pBdr/>
      <w:spacing/>
      <w:ind/>
    </w:pPr>
    <w:rPr>
      <w:rFonts w:cs="Wingdings"/>
    </w:rPr>
  </w:style>
  <w:style w:type="character" w:styleId="1521" w:customStyle="1">
    <w:name w:val="ListLabel 528"/>
    <w:qFormat/>
    <w:pPr>
      <w:pBdr/>
      <w:spacing/>
      <w:ind/>
    </w:pPr>
    <w:rPr>
      <w:rFonts w:cs="Symbol"/>
      <w:color w:val="000000"/>
      <w:szCs w:val="28"/>
    </w:rPr>
  </w:style>
  <w:style w:type="character" w:styleId="1522" w:customStyle="1">
    <w:name w:val="ListLabel 529"/>
    <w:qFormat/>
    <w:pPr>
      <w:pBdr/>
      <w:spacing/>
      <w:ind/>
    </w:pPr>
    <w:rPr>
      <w:rFonts w:cs="Courier New"/>
    </w:rPr>
  </w:style>
  <w:style w:type="character" w:styleId="1523" w:customStyle="1">
    <w:name w:val="ListLabel 530"/>
    <w:qFormat/>
    <w:pPr>
      <w:pBdr/>
      <w:spacing/>
      <w:ind/>
    </w:pPr>
    <w:rPr>
      <w:rFonts w:cs="Wingdings"/>
    </w:rPr>
  </w:style>
  <w:style w:type="character" w:styleId="1524" w:customStyle="1">
    <w:name w:val="ListLabel 531"/>
    <w:qFormat/>
    <w:pPr>
      <w:pBdr/>
      <w:spacing/>
      <w:ind/>
    </w:pPr>
    <w:rPr>
      <w:rFonts w:cs="Symbol"/>
      <w:color w:val="000000"/>
      <w:szCs w:val="28"/>
    </w:rPr>
  </w:style>
  <w:style w:type="character" w:styleId="1525" w:customStyle="1">
    <w:name w:val="ListLabel 532"/>
    <w:qFormat/>
    <w:pPr>
      <w:pBdr/>
      <w:spacing/>
      <w:ind/>
    </w:pPr>
    <w:rPr>
      <w:rFonts w:cs="Courier New"/>
    </w:rPr>
  </w:style>
  <w:style w:type="character" w:styleId="1526" w:customStyle="1">
    <w:name w:val="ListLabel 533"/>
    <w:qFormat/>
    <w:pPr>
      <w:pBdr/>
      <w:spacing/>
      <w:ind/>
    </w:pPr>
    <w:rPr>
      <w:rFonts w:cs="Wingdings"/>
    </w:rPr>
  </w:style>
  <w:style w:type="character" w:styleId="1527" w:customStyle="1">
    <w:name w:val="ListLabel 534"/>
    <w:qFormat/>
    <w:pPr>
      <w:pBdr/>
      <w:spacing/>
      <w:ind/>
    </w:pPr>
    <w:rPr>
      <w:rFonts w:ascii="Times New Roman" w:hAnsi="Times New Roman"/>
      <w:b/>
      <w:sz w:val="28"/>
      <w:szCs w:val="28"/>
    </w:rPr>
  </w:style>
  <w:style w:type="character" w:styleId="1528" w:customStyle="1">
    <w:name w:val="ListLabel 535"/>
    <w:qFormat/>
    <w:pPr>
      <w:pBdr/>
      <w:spacing/>
      <w:ind/>
    </w:pPr>
    <w:rPr>
      <w:szCs w:val="28"/>
    </w:rPr>
  </w:style>
  <w:style w:type="character" w:styleId="1529" w:customStyle="1">
    <w:name w:val="ListLabel 536"/>
    <w:qFormat/>
    <w:pPr>
      <w:pBdr/>
      <w:spacing/>
      <w:ind/>
    </w:pPr>
    <w:rPr>
      <w:szCs w:val="28"/>
    </w:rPr>
  </w:style>
  <w:style w:type="character" w:styleId="1530" w:customStyle="1">
    <w:name w:val="ListLabel 537"/>
    <w:qFormat/>
    <w:pPr>
      <w:pBdr/>
      <w:spacing/>
      <w:ind/>
    </w:pPr>
    <w:rPr>
      <w:szCs w:val="28"/>
    </w:rPr>
  </w:style>
  <w:style w:type="character" w:styleId="1531" w:customStyle="1">
    <w:name w:val="ListLabel 538"/>
    <w:qFormat/>
    <w:pPr>
      <w:pBdr/>
      <w:spacing/>
      <w:ind/>
    </w:pPr>
    <w:rPr>
      <w:szCs w:val="28"/>
    </w:rPr>
  </w:style>
  <w:style w:type="character" w:styleId="1532" w:customStyle="1">
    <w:name w:val="ListLabel 539"/>
    <w:qFormat/>
    <w:pPr>
      <w:pBdr/>
      <w:spacing/>
      <w:ind/>
    </w:pPr>
    <w:rPr>
      <w:szCs w:val="28"/>
    </w:rPr>
  </w:style>
  <w:style w:type="character" w:styleId="1533" w:customStyle="1">
    <w:name w:val="ListLabel 540"/>
    <w:qFormat/>
    <w:pPr>
      <w:pBdr/>
      <w:spacing/>
      <w:ind/>
    </w:pPr>
    <w:rPr>
      <w:szCs w:val="28"/>
    </w:rPr>
  </w:style>
  <w:style w:type="character" w:styleId="1534" w:customStyle="1">
    <w:name w:val="ListLabel 541"/>
    <w:qFormat/>
    <w:pPr>
      <w:pBdr/>
      <w:spacing/>
      <w:ind/>
    </w:pPr>
    <w:rPr>
      <w:szCs w:val="28"/>
    </w:rPr>
  </w:style>
  <w:style w:type="character" w:styleId="1535" w:customStyle="1">
    <w:name w:val="ListLabel 542"/>
    <w:qFormat/>
    <w:pPr>
      <w:pBdr/>
      <w:spacing/>
      <w:ind/>
    </w:pPr>
    <w:rPr>
      <w:szCs w:val="28"/>
    </w:rPr>
  </w:style>
  <w:style w:type="character" w:styleId="1536" w:customStyle="1">
    <w:name w:val="ListLabel 543"/>
    <w:qFormat/>
    <w:pPr>
      <w:pBdr/>
      <w:spacing/>
      <w:ind/>
    </w:pPr>
    <w:rPr>
      <w:rFonts w:ascii="Times New Roman" w:hAnsi="Times New Roman" w:cs="OpenSymbol"/>
      <w:sz w:val="28"/>
    </w:rPr>
  </w:style>
  <w:style w:type="character" w:styleId="1537" w:customStyle="1">
    <w:name w:val="ListLabel 544"/>
    <w:qFormat/>
    <w:pPr>
      <w:pBdr/>
      <w:spacing/>
      <w:ind/>
    </w:pPr>
    <w:rPr>
      <w:rFonts w:cs="OpenSymbol"/>
    </w:rPr>
  </w:style>
  <w:style w:type="character" w:styleId="1538" w:customStyle="1">
    <w:name w:val="ListLabel 545"/>
    <w:qFormat/>
    <w:pPr>
      <w:pBdr/>
      <w:spacing/>
      <w:ind/>
    </w:pPr>
    <w:rPr>
      <w:rFonts w:cs="OpenSymbol"/>
    </w:rPr>
  </w:style>
  <w:style w:type="character" w:styleId="1539" w:customStyle="1">
    <w:name w:val="ListLabel 546"/>
    <w:qFormat/>
    <w:pPr>
      <w:pBdr/>
      <w:spacing/>
      <w:ind/>
    </w:pPr>
    <w:rPr>
      <w:rFonts w:cs="OpenSymbol"/>
    </w:rPr>
  </w:style>
  <w:style w:type="character" w:styleId="1540" w:customStyle="1">
    <w:name w:val="ListLabel 547"/>
    <w:qFormat/>
    <w:pPr>
      <w:pBdr/>
      <w:spacing/>
      <w:ind/>
    </w:pPr>
    <w:rPr>
      <w:rFonts w:cs="OpenSymbol"/>
    </w:rPr>
  </w:style>
  <w:style w:type="character" w:styleId="1541" w:customStyle="1">
    <w:name w:val="ListLabel 548"/>
    <w:qFormat/>
    <w:pPr>
      <w:pBdr/>
      <w:spacing/>
      <w:ind/>
    </w:pPr>
    <w:rPr>
      <w:rFonts w:cs="OpenSymbol"/>
    </w:rPr>
  </w:style>
  <w:style w:type="character" w:styleId="1542" w:customStyle="1">
    <w:name w:val="ListLabel 549"/>
    <w:qFormat/>
    <w:pPr>
      <w:pBdr/>
      <w:spacing/>
      <w:ind/>
    </w:pPr>
    <w:rPr>
      <w:rFonts w:cs="OpenSymbol"/>
    </w:rPr>
  </w:style>
  <w:style w:type="character" w:styleId="1543" w:customStyle="1">
    <w:name w:val="ListLabel 550"/>
    <w:qFormat/>
    <w:pPr>
      <w:pBdr/>
      <w:spacing/>
      <w:ind/>
    </w:pPr>
    <w:rPr>
      <w:rFonts w:cs="OpenSymbol"/>
    </w:rPr>
  </w:style>
  <w:style w:type="character" w:styleId="1544" w:customStyle="1">
    <w:name w:val="ListLabel 551"/>
    <w:qFormat/>
    <w:pPr>
      <w:pBdr/>
      <w:spacing/>
      <w:ind/>
    </w:pPr>
    <w:rPr>
      <w:rFonts w:cs="OpenSymbol"/>
    </w:rPr>
  </w:style>
  <w:style w:type="character" w:styleId="1545" w:customStyle="1">
    <w:name w:val="ListLabel 552"/>
    <w:qFormat/>
    <w:pPr>
      <w:pBdr/>
      <w:spacing/>
      <w:ind/>
    </w:pPr>
    <w:rPr>
      <w:rFonts w:ascii="Times New Roman" w:hAnsi="Times New Roman" w:cs="OpenSymbol"/>
    </w:rPr>
  </w:style>
  <w:style w:type="character" w:styleId="1546" w:customStyle="1">
    <w:name w:val="ListLabel 553"/>
    <w:qFormat/>
    <w:pPr>
      <w:pBdr/>
      <w:spacing/>
      <w:ind/>
    </w:pPr>
    <w:rPr>
      <w:rFonts w:cs="OpenSymbol"/>
    </w:rPr>
  </w:style>
  <w:style w:type="character" w:styleId="1547" w:customStyle="1">
    <w:name w:val="ListLabel 554"/>
    <w:qFormat/>
    <w:pPr>
      <w:pBdr/>
      <w:spacing/>
      <w:ind/>
    </w:pPr>
    <w:rPr>
      <w:rFonts w:cs="OpenSymbol"/>
    </w:rPr>
  </w:style>
  <w:style w:type="character" w:styleId="1548" w:customStyle="1">
    <w:name w:val="ListLabel 555"/>
    <w:qFormat/>
    <w:pPr>
      <w:pBdr/>
      <w:spacing/>
      <w:ind/>
    </w:pPr>
    <w:rPr>
      <w:rFonts w:cs="OpenSymbol"/>
    </w:rPr>
  </w:style>
  <w:style w:type="character" w:styleId="1549" w:customStyle="1">
    <w:name w:val="ListLabel 556"/>
    <w:qFormat/>
    <w:pPr>
      <w:pBdr/>
      <w:spacing/>
      <w:ind/>
    </w:pPr>
    <w:rPr>
      <w:rFonts w:cs="OpenSymbol"/>
    </w:rPr>
  </w:style>
  <w:style w:type="character" w:styleId="1550" w:customStyle="1">
    <w:name w:val="ListLabel 557"/>
    <w:qFormat/>
    <w:pPr>
      <w:pBdr/>
      <w:spacing/>
      <w:ind/>
    </w:pPr>
    <w:rPr>
      <w:rFonts w:cs="OpenSymbol"/>
    </w:rPr>
  </w:style>
  <w:style w:type="character" w:styleId="1551" w:customStyle="1">
    <w:name w:val="ListLabel 558"/>
    <w:qFormat/>
    <w:pPr>
      <w:pBdr/>
      <w:spacing/>
      <w:ind/>
    </w:pPr>
    <w:rPr>
      <w:rFonts w:cs="OpenSymbol"/>
    </w:rPr>
  </w:style>
  <w:style w:type="character" w:styleId="1552" w:customStyle="1">
    <w:name w:val="ListLabel 559"/>
    <w:qFormat/>
    <w:pPr>
      <w:pBdr/>
      <w:spacing/>
      <w:ind/>
    </w:pPr>
    <w:rPr>
      <w:rFonts w:cs="OpenSymbol"/>
    </w:rPr>
  </w:style>
  <w:style w:type="character" w:styleId="1553" w:customStyle="1">
    <w:name w:val="ListLabel 560"/>
    <w:qFormat/>
    <w:pPr>
      <w:pBdr/>
      <w:spacing/>
      <w:ind/>
    </w:pPr>
    <w:rPr>
      <w:rFonts w:cs="OpenSymbol"/>
    </w:rPr>
  </w:style>
  <w:style w:type="character" w:styleId="1554" w:customStyle="1">
    <w:name w:val="ListLabel 561"/>
    <w:qFormat/>
    <w:pPr>
      <w:pBdr/>
      <w:spacing/>
      <w:ind/>
    </w:pPr>
    <w:rPr>
      <w:rFonts w:ascii="Times New Roman" w:hAnsi="Times New Roman" w:cs="Symbol"/>
      <w:color w:val="000000"/>
      <w:sz w:val="28"/>
      <w:szCs w:val="28"/>
    </w:rPr>
  </w:style>
  <w:style w:type="character" w:styleId="1555" w:customStyle="1">
    <w:name w:val="ListLabel 562"/>
    <w:qFormat/>
    <w:pPr>
      <w:pBdr/>
      <w:spacing/>
      <w:ind/>
    </w:pPr>
    <w:rPr>
      <w:rFonts w:cs="Courier New"/>
    </w:rPr>
  </w:style>
  <w:style w:type="character" w:styleId="1556" w:customStyle="1">
    <w:name w:val="ListLabel 563"/>
    <w:qFormat/>
    <w:pPr>
      <w:pBdr/>
      <w:spacing/>
      <w:ind/>
    </w:pPr>
    <w:rPr>
      <w:rFonts w:cs="Wingdings"/>
    </w:rPr>
  </w:style>
  <w:style w:type="character" w:styleId="1557" w:customStyle="1">
    <w:name w:val="ListLabel 564"/>
    <w:qFormat/>
    <w:pPr>
      <w:pBdr/>
      <w:spacing/>
      <w:ind/>
    </w:pPr>
    <w:rPr>
      <w:rFonts w:cs="Symbol"/>
      <w:color w:val="000000"/>
      <w:szCs w:val="28"/>
    </w:rPr>
  </w:style>
  <w:style w:type="character" w:styleId="1558" w:customStyle="1">
    <w:name w:val="ListLabel 565"/>
    <w:qFormat/>
    <w:pPr>
      <w:pBdr/>
      <w:spacing/>
      <w:ind/>
    </w:pPr>
    <w:rPr>
      <w:rFonts w:cs="Courier New"/>
    </w:rPr>
  </w:style>
  <w:style w:type="character" w:styleId="1559" w:customStyle="1">
    <w:name w:val="ListLabel 566"/>
    <w:qFormat/>
    <w:pPr>
      <w:pBdr/>
      <w:spacing/>
      <w:ind/>
    </w:pPr>
    <w:rPr>
      <w:rFonts w:cs="Wingdings"/>
    </w:rPr>
  </w:style>
  <w:style w:type="character" w:styleId="1560" w:customStyle="1">
    <w:name w:val="ListLabel 567"/>
    <w:qFormat/>
    <w:pPr>
      <w:pBdr/>
      <w:spacing/>
      <w:ind/>
    </w:pPr>
    <w:rPr>
      <w:rFonts w:cs="Symbol"/>
      <w:color w:val="000000"/>
      <w:szCs w:val="28"/>
    </w:rPr>
  </w:style>
  <w:style w:type="character" w:styleId="1561" w:customStyle="1">
    <w:name w:val="ListLabel 568"/>
    <w:qFormat/>
    <w:pPr>
      <w:pBdr/>
      <w:spacing/>
      <w:ind/>
    </w:pPr>
    <w:rPr>
      <w:rFonts w:cs="Courier New"/>
    </w:rPr>
  </w:style>
  <w:style w:type="character" w:styleId="1562" w:customStyle="1">
    <w:name w:val="ListLabel 569"/>
    <w:qFormat/>
    <w:pPr>
      <w:pBdr/>
      <w:spacing/>
      <w:ind/>
    </w:pPr>
    <w:rPr>
      <w:rFonts w:cs="Wingdings"/>
    </w:rPr>
  </w:style>
  <w:style w:type="character" w:styleId="1563" w:customStyle="1">
    <w:name w:val="ListLabel 570"/>
    <w:qFormat/>
    <w:pPr>
      <w:pBdr/>
      <w:spacing/>
      <w:ind/>
    </w:pPr>
    <w:rPr>
      <w:rFonts w:ascii="Times New Roman" w:hAnsi="Times New Roman" w:cs="Symbol"/>
      <w:sz w:val="28"/>
    </w:rPr>
  </w:style>
  <w:style w:type="character" w:styleId="1564" w:customStyle="1">
    <w:name w:val="ListLabel 571"/>
    <w:qFormat/>
    <w:pPr>
      <w:pBdr/>
      <w:spacing/>
      <w:ind/>
    </w:pPr>
    <w:rPr>
      <w:rFonts w:cs="Courier New"/>
    </w:rPr>
  </w:style>
  <w:style w:type="character" w:styleId="1565" w:customStyle="1">
    <w:name w:val="ListLabel 572"/>
    <w:qFormat/>
    <w:pPr>
      <w:pBdr/>
      <w:spacing/>
      <w:ind/>
    </w:pPr>
    <w:rPr>
      <w:rFonts w:cs="Wingdings"/>
    </w:rPr>
  </w:style>
  <w:style w:type="character" w:styleId="1566" w:customStyle="1">
    <w:name w:val="ListLabel 573"/>
    <w:qFormat/>
    <w:pPr>
      <w:pBdr/>
      <w:spacing/>
      <w:ind/>
    </w:pPr>
    <w:rPr>
      <w:rFonts w:cs="Symbol"/>
    </w:rPr>
  </w:style>
  <w:style w:type="character" w:styleId="1567" w:customStyle="1">
    <w:name w:val="ListLabel 574"/>
    <w:qFormat/>
    <w:pPr>
      <w:pBdr/>
      <w:spacing/>
      <w:ind/>
    </w:pPr>
    <w:rPr>
      <w:rFonts w:cs="Courier New"/>
    </w:rPr>
  </w:style>
  <w:style w:type="character" w:styleId="1568" w:customStyle="1">
    <w:name w:val="ListLabel 575"/>
    <w:qFormat/>
    <w:pPr>
      <w:pBdr/>
      <w:spacing/>
      <w:ind/>
    </w:pPr>
    <w:rPr>
      <w:rFonts w:cs="Wingdings"/>
    </w:rPr>
  </w:style>
  <w:style w:type="character" w:styleId="1569" w:customStyle="1">
    <w:name w:val="ListLabel 576"/>
    <w:qFormat/>
    <w:pPr>
      <w:pBdr/>
      <w:spacing/>
      <w:ind/>
    </w:pPr>
    <w:rPr>
      <w:rFonts w:cs="Symbol"/>
    </w:rPr>
  </w:style>
  <w:style w:type="character" w:styleId="1570" w:customStyle="1">
    <w:name w:val="ListLabel 577"/>
    <w:qFormat/>
    <w:pPr>
      <w:pBdr/>
      <w:spacing/>
      <w:ind/>
    </w:pPr>
    <w:rPr>
      <w:rFonts w:cs="Courier New"/>
    </w:rPr>
  </w:style>
  <w:style w:type="character" w:styleId="1571" w:customStyle="1">
    <w:name w:val="ListLabel 578"/>
    <w:qFormat/>
    <w:pPr>
      <w:pBdr/>
      <w:spacing/>
      <w:ind/>
    </w:pPr>
    <w:rPr>
      <w:rFonts w:cs="Wingdings"/>
    </w:rPr>
  </w:style>
  <w:style w:type="character" w:styleId="1572" w:customStyle="1">
    <w:name w:val="ListLabel 579"/>
    <w:qFormat/>
    <w:pPr>
      <w:pBdr/>
      <w:spacing/>
      <w:ind/>
    </w:pPr>
    <w:rPr>
      <w:rFonts w:ascii="Times New Roman" w:hAnsi="Times New Roman" w:cs="Symbol"/>
    </w:rPr>
  </w:style>
  <w:style w:type="character" w:styleId="1573" w:customStyle="1">
    <w:name w:val="ListLabel 580"/>
    <w:qFormat/>
    <w:pPr>
      <w:pBdr/>
      <w:spacing/>
      <w:ind/>
    </w:pPr>
    <w:rPr>
      <w:rFonts w:cs="Courier New"/>
    </w:rPr>
  </w:style>
  <w:style w:type="character" w:styleId="1574" w:customStyle="1">
    <w:name w:val="ListLabel 581"/>
    <w:qFormat/>
    <w:pPr>
      <w:pBdr/>
      <w:spacing/>
      <w:ind/>
    </w:pPr>
    <w:rPr>
      <w:rFonts w:cs="Wingdings"/>
    </w:rPr>
  </w:style>
  <w:style w:type="character" w:styleId="1575" w:customStyle="1">
    <w:name w:val="ListLabel 582"/>
    <w:qFormat/>
    <w:pPr>
      <w:pBdr/>
      <w:spacing/>
      <w:ind/>
    </w:pPr>
    <w:rPr>
      <w:rFonts w:cs="Symbol"/>
    </w:rPr>
  </w:style>
  <w:style w:type="character" w:styleId="1576" w:customStyle="1">
    <w:name w:val="ListLabel 583"/>
    <w:qFormat/>
    <w:pPr>
      <w:pBdr/>
      <w:spacing/>
      <w:ind/>
    </w:pPr>
    <w:rPr>
      <w:rFonts w:cs="Courier New"/>
    </w:rPr>
  </w:style>
  <w:style w:type="character" w:styleId="1577" w:customStyle="1">
    <w:name w:val="ListLabel 584"/>
    <w:qFormat/>
    <w:pPr>
      <w:pBdr/>
      <w:spacing/>
      <w:ind/>
    </w:pPr>
    <w:rPr>
      <w:rFonts w:cs="Wingdings"/>
    </w:rPr>
  </w:style>
  <w:style w:type="character" w:styleId="1578" w:customStyle="1">
    <w:name w:val="ListLabel 585"/>
    <w:qFormat/>
    <w:pPr>
      <w:pBdr/>
      <w:spacing/>
      <w:ind/>
    </w:pPr>
    <w:rPr>
      <w:rFonts w:cs="Symbol"/>
    </w:rPr>
  </w:style>
  <w:style w:type="character" w:styleId="1579" w:customStyle="1">
    <w:name w:val="ListLabel 586"/>
    <w:qFormat/>
    <w:pPr>
      <w:pBdr/>
      <w:spacing/>
      <w:ind/>
    </w:pPr>
    <w:rPr>
      <w:rFonts w:cs="Courier New"/>
    </w:rPr>
  </w:style>
  <w:style w:type="character" w:styleId="1580" w:customStyle="1">
    <w:name w:val="ListLabel 587"/>
    <w:qFormat/>
    <w:pPr>
      <w:pBdr/>
      <w:spacing/>
      <w:ind/>
    </w:pPr>
    <w:rPr>
      <w:rFonts w:cs="Wingdings"/>
    </w:rPr>
  </w:style>
  <w:style w:type="character" w:styleId="1581" w:customStyle="1">
    <w:name w:val="ListLabel 588"/>
    <w:qFormat/>
    <w:pPr>
      <w:pBdr/>
      <w:spacing/>
      <w:ind/>
    </w:pPr>
    <w:rPr>
      <w:rFonts w:ascii="Times New Roman" w:hAnsi="Times New Roman" w:cs="OpenSymbol"/>
    </w:rPr>
  </w:style>
  <w:style w:type="character" w:styleId="1582" w:customStyle="1">
    <w:name w:val="ListLabel 589"/>
    <w:qFormat/>
    <w:pPr>
      <w:pBdr/>
      <w:spacing/>
      <w:ind/>
    </w:pPr>
    <w:rPr>
      <w:rFonts w:cs="OpenSymbol"/>
    </w:rPr>
  </w:style>
  <w:style w:type="character" w:styleId="1583" w:customStyle="1">
    <w:name w:val="ListLabel 590"/>
    <w:qFormat/>
    <w:pPr>
      <w:pBdr/>
      <w:spacing/>
      <w:ind/>
    </w:pPr>
    <w:rPr>
      <w:rFonts w:cs="OpenSymbol"/>
    </w:rPr>
  </w:style>
  <w:style w:type="character" w:styleId="1584" w:customStyle="1">
    <w:name w:val="ListLabel 591"/>
    <w:qFormat/>
    <w:pPr>
      <w:pBdr/>
      <w:spacing/>
      <w:ind/>
    </w:pPr>
    <w:rPr>
      <w:rFonts w:cs="OpenSymbol"/>
    </w:rPr>
  </w:style>
  <w:style w:type="character" w:styleId="1585" w:customStyle="1">
    <w:name w:val="ListLabel 592"/>
    <w:qFormat/>
    <w:pPr>
      <w:pBdr/>
      <w:spacing/>
      <w:ind/>
    </w:pPr>
    <w:rPr>
      <w:rFonts w:cs="OpenSymbol"/>
    </w:rPr>
  </w:style>
  <w:style w:type="character" w:styleId="1586" w:customStyle="1">
    <w:name w:val="ListLabel 593"/>
    <w:qFormat/>
    <w:pPr>
      <w:pBdr/>
      <w:spacing/>
      <w:ind/>
    </w:pPr>
    <w:rPr>
      <w:rFonts w:cs="OpenSymbol"/>
    </w:rPr>
  </w:style>
  <w:style w:type="character" w:styleId="1587" w:customStyle="1">
    <w:name w:val="ListLabel 594"/>
    <w:qFormat/>
    <w:pPr>
      <w:pBdr/>
      <w:spacing/>
      <w:ind/>
    </w:pPr>
    <w:rPr>
      <w:rFonts w:cs="OpenSymbol"/>
    </w:rPr>
  </w:style>
  <w:style w:type="character" w:styleId="1588" w:customStyle="1">
    <w:name w:val="ListLabel 595"/>
    <w:qFormat/>
    <w:pPr>
      <w:pBdr/>
      <w:spacing/>
      <w:ind/>
    </w:pPr>
    <w:rPr>
      <w:rFonts w:cs="OpenSymbol"/>
    </w:rPr>
  </w:style>
  <w:style w:type="character" w:styleId="1589" w:customStyle="1">
    <w:name w:val="ListLabel 596"/>
    <w:qFormat/>
    <w:pPr>
      <w:pBdr/>
      <w:spacing/>
      <w:ind/>
    </w:pPr>
    <w:rPr>
      <w:rFonts w:cs="OpenSymbol"/>
    </w:rPr>
  </w:style>
  <w:style w:type="character" w:styleId="1590" w:customStyle="1">
    <w:name w:val="ListLabel 597"/>
    <w:qFormat/>
    <w:pPr>
      <w:pBdr/>
      <w:spacing/>
      <w:ind/>
    </w:pPr>
    <w:rPr>
      <w:rFonts w:ascii="Times New Roman" w:hAnsi="Times New Roman" w:cs="Symbol"/>
      <w:b/>
      <w:sz w:val="28"/>
    </w:rPr>
  </w:style>
  <w:style w:type="character" w:styleId="1591" w:customStyle="1">
    <w:name w:val="ListLabel 598"/>
    <w:qFormat/>
    <w:pPr>
      <w:pBdr/>
      <w:spacing/>
      <w:ind/>
    </w:pPr>
    <w:rPr>
      <w:rFonts w:cs="Courier New"/>
    </w:rPr>
  </w:style>
  <w:style w:type="character" w:styleId="1592" w:customStyle="1">
    <w:name w:val="ListLabel 599"/>
    <w:qFormat/>
    <w:pPr>
      <w:pBdr/>
      <w:spacing/>
      <w:ind/>
    </w:pPr>
    <w:rPr>
      <w:rFonts w:cs="Wingdings"/>
    </w:rPr>
  </w:style>
  <w:style w:type="character" w:styleId="1593" w:customStyle="1">
    <w:name w:val="ListLabel 600"/>
    <w:qFormat/>
    <w:pPr>
      <w:pBdr/>
      <w:spacing/>
      <w:ind/>
    </w:pPr>
    <w:rPr>
      <w:rFonts w:cs="Symbol"/>
    </w:rPr>
  </w:style>
  <w:style w:type="character" w:styleId="1594" w:customStyle="1">
    <w:name w:val="ListLabel 601"/>
    <w:qFormat/>
    <w:pPr>
      <w:pBdr/>
      <w:spacing/>
      <w:ind/>
    </w:pPr>
    <w:rPr>
      <w:rFonts w:cs="Courier New"/>
    </w:rPr>
  </w:style>
  <w:style w:type="character" w:styleId="1595" w:customStyle="1">
    <w:name w:val="ListLabel 602"/>
    <w:qFormat/>
    <w:pPr>
      <w:pBdr/>
      <w:spacing/>
      <w:ind/>
    </w:pPr>
    <w:rPr>
      <w:rFonts w:cs="Wingdings"/>
    </w:rPr>
  </w:style>
  <w:style w:type="character" w:styleId="1596" w:customStyle="1">
    <w:name w:val="ListLabel 603"/>
    <w:qFormat/>
    <w:pPr>
      <w:pBdr/>
      <w:spacing/>
      <w:ind/>
    </w:pPr>
    <w:rPr>
      <w:rFonts w:cs="Symbol"/>
    </w:rPr>
  </w:style>
  <w:style w:type="character" w:styleId="1597" w:customStyle="1">
    <w:name w:val="ListLabel 604"/>
    <w:qFormat/>
    <w:pPr>
      <w:pBdr/>
      <w:spacing/>
      <w:ind/>
    </w:pPr>
    <w:rPr>
      <w:rFonts w:cs="Courier New"/>
    </w:rPr>
  </w:style>
  <w:style w:type="character" w:styleId="1598" w:customStyle="1">
    <w:name w:val="ListLabel 605"/>
    <w:qFormat/>
    <w:pPr>
      <w:pBdr/>
      <w:spacing/>
      <w:ind/>
    </w:pPr>
    <w:rPr>
      <w:rFonts w:cs="Wingdings"/>
    </w:rPr>
  </w:style>
  <w:style w:type="character" w:styleId="1599" w:customStyle="1">
    <w:name w:val="ListLabel 606"/>
    <w:qFormat/>
    <w:pPr>
      <w:pBdr/>
      <w:spacing/>
      <w:ind/>
    </w:pPr>
    <w:rPr>
      <w:rFonts w:ascii="Times New Roman" w:hAnsi="Times New Roman" w:cs="Symbol"/>
      <w:b/>
      <w:sz w:val="28"/>
    </w:rPr>
  </w:style>
  <w:style w:type="character" w:styleId="1600" w:customStyle="1">
    <w:name w:val="ListLabel 607"/>
    <w:qFormat/>
    <w:pPr>
      <w:pBdr/>
      <w:spacing/>
      <w:ind/>
    </w:pPr>
    <w:rPr>
      <w:rFonts w:cs="Courier New"/>
    </w:rPr>
  </w:style>
  <w:style w:type="character" w:styleId="1601" w:customStyle="1">
    <w:name w:val="ListLabel 608"/>
    <w:qFormat/>
    <w:pPr>
      <w:pBdr/>
      <w:spacing/>
      <w:ind/>
    </w:pPr>
    <w:rPr>
      <w:rFonts w:cs="Wingdings"/>
    </w:rPr>
  </w:style>
  <w:style w:type="character" w:styleId="1602" w:customStyle="1">
    <w:name w:val="ListLabel 609"/>
    <w:qFormat/>
    <w:pPr>
      <w:pBdr/>
      <w:spacing/>
      <w:ind/>
    </w:pPr>
    <w:rPr>
      <w:rFonts w:cs="Symbol"/>
    </w:rPr>
  </w:style>
  <w:style w:type="character" w:styleId="1603" w:customStyle="1">
    <w:name w:val="ListLabel 610"/>
    <w:qFormat/>
    <w:pPr>
      <w:pBdr/>
      <w:spacing/>
      <w:ind/>
    </w:pPr>
    <w:rPr>
      <w:rFonts w:cs="Courier New"/>
    </w:rPr>
  </w:style>
  <w:style w:type="character" w:styleId="1604" w:customStyle="1">
    <w:name w:val="ListLabel 611"/>
    <w:qFormat/>
    <w:pPr>
      <w:pBdr/>
      <w:spacing/>
      <w:ind/>
    </w:pPr>
    <w:rPr>
      <w:rFonts w:cs="Wingdings"/>
    </w:rPr>
  </w:style>
  <w:style w:type="character" w:styleId="1605" w:customStyle="1">
    <w:name w:val="ListLabel 612"/>
    <w:qFormat/>
    <w:pPr>
      <w:pBdr/>
      <w:spacing/>
      <w:ind/>
    </w:pPr>
    <w:rPr>
      <w:rFonts w:cs="Symbol"/>
    </w:rPr>
  </w:style>
  <w:style w:type="character" w:styleId="1606" w:customStyle="1">
    <w:name w:val="ListLabel 613"/>
    <w:qFormat/>
    <w:pPr>
      <w:pBdr/>
      <w:spacing/>
      <w:ind/>
    </w:pPr>
    <w:rPr>
      <w:rFonts w:cs="Courier New"/>
    </w:rPr>
  </w:style>
  <w:style w:type="character" w:styleId="1607" w:customStyle="1">
    <w:name w:val="ListLabel 614"/>
    <w:qFormat/>
    <w:pPr>
      <w:pBdr/>
      <w:spacing/>
      <w:ind/>
    </w:pPr>
    <w:rPr>
      <w:rFonts w:cs="Wingdings"/>
    </w:rPr>
  </w:style>
  <w:style w:type="character" w:styleId="1608" w:customStyle="1">
    <w:name w:val="ListLabel 615"/>
    <w:qFormat/>
    <w:pPr>
      <w:pBdr/>
      <w:spacing/>
      <w:ind/>
    </w:pPr>
    <w:rPr>
      <w:rFonts w:cs="OpenSymbol"/>
    </w:rPr>
  </w:style>
  <w:style w:type="character" w:styleId="1609" w:customStyle="1">
    <w:name w:val="ListLabel 616"/>
    <w:qFormat/>
    <w:pPr>
      <w:pBdr/>
      <w:spacing/>
      <w:ind/>
    </w:pPr>
    <w:rPr>
      <w:rFonts w:cs="OpenSymbol"/>
    </w:rPr>
  </w:style>
  <w:style w:type="character" w:styleId="1610" w:customStyle="1">
    <w:name w:val="ListLabel 617"/>
    <w:qFormat/>
    <w:pPr>
      <w:pBdr/>
      <w:spacing/>
      <w:ind/>
    </w:pPr>
    <w:rPr>
      <w:rFonts w:cs="OpenSymbol"/>
    </w:rPr>
  </w:style>
  <w:style w:type="character" w:styleId="1611" w:customStyle="1">
    <w:name w:val="ListLabel 618"/>
    <w:qFormat/>
    <w:pPr>
      <w:pBdr/>
      <w:spacing/>
      <w:ind/>
    </w:pPr>
    <w:rPr>
      <w:rFonts w:cs="OpenSymbol"/>
    </w:rPr>
  </w:style>
  <w:style w:type="character" w:styleId="1612" w:customStyle="1">
    <w:name w:val="ListLabel 619"/>
    <w:qFormat/>
    <w:pPr>
      <w:pBdr/>
      <w:spacing/>
      <w:ind/>
    </w:pPr>
    <w:rPr>
      <w:rFonts w:cs="OpenSymbol"/>
    </w:rPr>
  </w:style>
  <w:style w:type="character" w:styleId="1613" w:customStyle="1">
    <w:name w:val="ListLabel 620"/>
    <w:qFormat/>
    <w:pPr>
      <w:pBdr/>
      <w:spacing/>
      <w:ind/>
    </w:pPr>
    <w:rPr>
      <w:rFonts w:cs="OpenSymbol"/>
    </w:rPr>
  </w:style>
  <w:style w:type="character" w:styleId="1614" w:customStyle="1">
    <w:name w:val="ListLabel 621"/>
    <w:qFormat/>
    <w:pPr>
      <w:pBdr/>
      <w:spacing/>
      <w:ind/>
    </w:pPr>
    <w:rPr>
      <w:rFonts w:cs="OpenSymbol"/>
    </w:rPr>
  </w:style>
  <w:style w:type="character" w:styleId="1615" w:customStyle="1">
    <w:name w:val="ListLabel 622"/>
    <w:qFormat/>
    <w:pPr>
      <w:pBdr/>
      <w:spacing/>
      <w:ind/>
    </w:pPr>
    <w:rPr>
      <w:rFonts w:cs="OpenSymbol"/>
    </w:rPr>
  </w:style>
  <w:style w:type="character" w:styleId="1616" w:customStyle="1">
    <w:name w:val="ListLabel 623"/>
    <w:qFormat/>
    <w:pPr>
      <w:pBdr/>
      <w:spacing/>
      <w:ind/>
    </w:pPr>
    <w:rPr>
      <w:rFonts w:cs="OpenSymbol"/>
    </w:rPr>
  </w:style>
  <w:style w:type="character" w:styleId="1617" w:customStyle="1">
    <w:name w:val="ListLabel 624"/>
    <w:qFormat/>
    <w:pPr>
      <w:pBdr/>
      <w:spacing/>
      <w:ind/>
    </w:pPr>
    <w:rPr>
      <w:rFonts w:cs="OpenSymbol"/>
    </w:rPr>
  </w:style>
  <w:style w:type="character" w:styleId="1618" w:customStyle="1">
    <w:name w:val="ListLabel 625"/>
    <w:qFormat/>
    <w:pPr>
      <w:pBdr/>
      <w:spacing/>
      <w:ind/>
    </w:pPr>
    <w:rPr>
      <w:rFonts w:cs="OpenSymbol"/>
    </w:rPr>
  </w:style>
  <w:style w:type="character" w:styleId="1619" w:customStyle="1">
    <w:name w:val="ListLabel 626"/>
    <w:qFormat/>
    <w:pPr>
      <w:pBdr/>
      <w:spacing/>
      <w:ind/>
    </w:pPr>
    <w:rPr>
      <w:rFonts w:cs="OpenSymbol"/>
    </w:rPr>
  </w:style>
  <w:style w:type="character" w:styleId="1620" w:customStyle="1">
    <w:name w:val="ListLabel 627"/>
    <w:qFormat/>
    <w:pPr>
      <w:pBdr/>
      <w:spacing/>
      <w:ind/>
    </w:pPr>
    <w:rPr>
      <w:rFonts w:cs="OpenSymbol"/>
    </w:rPr>
  </w:style>
  <w:style w:type="character" w:styleId="1621" w:customStyle="1">
    <w:name w:val="ListLabel 628"/>
    <w:qFormat/>
    <w:pPr>
      <w:pBdr/>
      <w:spacing/>
      <w:ind/>
    </w:pPr>
    <w:rPr>
      <w:rFonts w:cs="OpenSymbol"/>
    </w:rPr>
  </w:style>
  <w:style w:type="character" w:styleId="1622" w:customStyle="1">
    <w:name w:val="ListLabel 629"/>
    <w:qFormat/>
    <w:pPr>
      <w:pBdr/>
      <w:spacing/>
      <w:ind/>
    </w:pPr>
    <w:rPr>
      <w:rFonts w:cs="OpenSymbol"/>
    </w:rPr>
  </w:style>
  <w:style w:type="character" w:styleId="1623" w:customStyle="1">
    <w:name w:val="ListLabel 630"/>
    <w:qFormat/>
    <w:pPr>
      <w:pBdr/>
      <w:spacing/>
      <w:ind/>
    </w:pPr>
    <w:rPr>
      <w:rFonts w:cs="OpenSymbol"/>
    </w:rPr>
  </w:style>
  <w:style w:type="character" w:styleId="1624" w:customStyle="1">
    <w:name w:val="ListLabel 631"/>
    <w:qFormat/>
    <w:pPr>
      <w:pBdr/>
      <w:spacing/>
      <w:ind/>
    </w:pPr>
    <w:rPr>
      <w:rFonts w:cs="OpenSymbol"/>
    </w:rPr>
  </w:style>
  <w:style w:type="character" w:styleId="1625" w:customStyle="1">
    <w:name w:val="ListLabel 632"/>
    <w:qFormat/>
    <w:pPr>
      <w:pBdr/>
      <w:spacing/>
      <w:ind/>
    </w:pPr>
    <w:rPr>
      <w:rFonts w:cs="OpenSymbol"/>
    </w:rPr>
  </w:style>
  <w:style w:type="character" w:styleId="1626" w:customStyle="1">
    <w:name w:val="ListLabel 633"/>
    <w:qFormat/>
    <w:pPr>
      <w:pBdr/>
      <w:spacing/>
      <w:ind/>
    </w:pPr>
    <w:rPr>
      <w:rFonts w:cs="OpenSymbol"/>
    </w:rPr>
  </w:style>
  <w:style w:type="character" w:styleId="1627" w:customStyle="1">
    <w:name w:val="ListLabel 634"/>
    <w:qFormat/>
    <w:pPr>
      <w:pBdr/>
      <w:spacing/>
      <w:ind/>
    </w:pPr>
    <w:rPr>
      <w:rFonts w:cs="OpenSymbol"/>
    </w:rPr>
  </w:style>
  <w:style w:type="character" w:styleId="1628" w:customStyle="1">
    <w:name w:val="ListLabel 635"/>
    <w:qFormat/>
    <w:pPr>
      <w:pBdr/>
      <w:spacing/>
      <w:ind/>
    </w:pPr>
    <w:rPr>
      <w:rFonts w:cs="OpenSymbol"/>
    </w:rPr>
  </w:style>
  <w:style w:type="character" w:styleId="1629" w:customStyle="1">
    <w:name w:val="ListLabel 636"/>
    <w:qFormat/>
    <w:pPr>
      <w:pBdr/>
      <w:spacing/>
      <w:ind/>
    </w:pPr>
    <w:rPr>
      <w:rFonts w:cs="OpenSymbol"/>
    </w:rPr>
  </w:style>
  <w:style w:type="character" w:styleId="1630" w:customStyle="1">
    <w:name w:val="ListLabel 637"/>
    <w:qFormat/>
    <w:pPr>
      <w:pBdr/>
      <w:spacing/>
      <w:ind/>
    </w:pPr>
    <w:rPr>
      <w:rFonts w:cs="OpenSymbol"/>
    </w:rPr>
  </w:style>
  <w:style w:type="character" w:styleId="1631" w:customStyle="1">
    <w:name w:val="ListLabel 638"/>
    <w:qFormat/>
    <w:pPr>
      <w:pBdr/>
      <w:spacing/>
      <w:ind/>
    </w:pPr>
    <w:rPr>
      <w:rFonts w:cs="OpenSymbol"/>
    </w:rPr>
  </w:style>
  <w:style w:type="character" w:styleId="1632" w:customStyle="1">
    <w:name w:val="ListLabel 639"/>
    <w:qFormat/>
    <w:pPr>
      <w:pBdr/>
      <w:spacing/>
      <w:ind/>
    </w:pPr>
    <w:rPr>
      <w:rFonts w:cs="OpenSymbol"/>
    </w:rPr>
  </w:style>
  <w:style w:type="character" w:styleId="1633" w:customStyle="1">
    <w:name w:val="ListLabel 640"/>
    <w:qFormat/>
    <w:pPr>
      <w:pBdr/>
      <w:spacing/>
      <w:ind/>
    </w:pPr>
    <w:rPr>
      <w:rFonts w:cs="OpenSymbol"/>
    </w:rPr>
  </w:style>
  <w:style w:type="character" w:styleId="1634" w:customStyle="1">
    <w:name w:val="ListLabel 641"/>
    <w:qFormat/>
    <w:pPr>
      <w:pBdr/>
      <w:spacing/>
      <w:ind/>
    </w:pPr>
    <w:rPr>
      <w:rFonts w:cs="OpenSymbol"/>
    </w:rPr>
  </w:style>
  <w:style w:type="character" w:styleId="1635" w:customStyle="1">
    <w:name w:val="ListLabel 642"/>
    <w:qFormat/>
    <w:pPr>
      <w:pBdr/>
      <w:spacing/>
      <w:ind/>
    </w:pPr>
    <w:rPr>
      <w:rFonts w:ascii="Times New Roman" w:hAnsi="Times New Roman" w:cs="Symbol"/>
      <w:sz w:val="28"/>
    </w:rPr>
  </w:style>
  <w:style w:type="character" w:styleId="1636" w:customStyle="1">
    <w:name w:val="ListLabel 643"/>
    <w:qFormat/>
    <w:pPr>
      <w:pBdr/>
      <w:spacing/>
      <w:ind/>
    </w:pPr>
    <w:rPr>
      <w:rFonts w:cs="Courier New"/>
    </w:rPr>
  </w:style>
  <w:style w:type="character" w:styleId="1637" w:customStyle="1">
    <w:name w:val="ListLabel 644"/>
    <w:qFormat/>
    <w:pPr>
      <w:pBdr/>
      <w:spacing/>
      <w:ind/>
    </w:pPr>
    <w:rPr>
      <w:rFonts w:cs="Wingdings"/>
    </w:rPr>
  </w:style>
  <w:style w:type="character" w:styleId="1638" w:customStyle="1">
    <w:name w:val="ListLabel 645"/>
    <w:qFormat/>
    <w:pPr>
      <w:pBdr/>
      <w:spacing/>
      <w:ind/>
    </w:pPr>
    <w:rPr>
      <w:rFonts w:cs="Symbol"/>
    </w:rPr>
  </w:style>
  <w:style w:type="character" w:styleId="1639" w:customStyle="1">
    <w:name w:val="ListLabel 646"/>
    <w:qFormat/>
    <w:pPr>
      <w:pBdr/>
      <w:spacing/>
      <w:ind/>
    </w:pPr>
    <w:rPr>
      <w:rFonts w:cs="Courier New"/>
    </w:rPr>
  </w:style>
  <w:style w:type="character" w:styleId="1640" w:customStyle="1">
    <w:name w:val="ListLabel 647"/>
    <w:qFormat/>
    <w:pPr>
      <w:pBdr/>
      <w:spacing/>
      <w:ind/>
    </w:pPr>
    <w:rPr>
      <w:rFonts w:cs="Wingdings"/>
    </w:rPr>
  </w:style>
  <w:style w:type="character" w:styleId="1641" w:customStyle="1">
    <w:name w:val="ListLabel 648"/>
    <w:qFormat/>
    <w:pPr>
      <w:pBdr/>
      <w:spacing/>
      <w:ind/>
    </w:pPr>
    <w:rPr>
      <w:rFonts w:cs="Symbol"/>
    </w:rPr>
  </w:style>
  <w:style w:type="character" w:styleId="1642" w:customStyle="1">
    <w:name w:val="ListLabel 649"/>
    <w:qFormat/>
    <w:pPr>
      <w:pBdr/>
      <w:spacing/>
      <w:ind/>
    </w:pPr>
    <w:rPr>
      <w:rFonts w:cs="Courier New"/>
    </w:rPr>
  </w:style>
  <w:style w:type="character" w:styleId="1643" w:customStyle="1">
    <w:name w:val="ListLabel 650"/>
    <w:qFormat/>
    <w:pPr>
      <w:pBdr/>
      <w:spacing/>
      <w:ind/>
    </w:pPr>
    <w:rPr>
      <w:rFonts w:cs="Wingdings"/>
    </w:rPr>
  </w:style>
  <w:style w:type="character" w:styleId="1644" w:customStyle="1">
    <w:name w:val="ListLabel 651"/>
    <w:qFormat/>
    <w:pPr>
      <w:pBdr/>
      <w:spacing/>
      <w:ind/>
    </w:pPr>
    <w:rPr>
      <w:rFonts w:ascii="Times New Roman" w:hAnsi="Times New Roman"/>
      <w:b/>
      <w:bCs/>
      <w:color w:val="3451a0"/>
      <w:sz w:val="28"/>
      <w:szCs w:val="28"/>
      <w:u w:val="none"/>
    </w:rPr>
  </w:style>
  <w:style w:type="character" w:styleId="1645" w:customStyle="1">
    <w:name w:val="ListLabel 652"/>
    <w:qFormat/>
    <w:pPr>
      <w:pBdr/>
      <w:spacing/>
      <w:ind/>
    </w:pPr>
    <w:rPr>
      <w:rFonts w:ascii="Times New Roman" w:hAnsi="Times New Roman"/>
      <w:szCs w:val="28"/>
    </w:rPr>
  </w:style>
  <w:style w:type="character" w:styleId="1646" w:customStyle="1">
    <w:name w:val="ListLabel 653"/>
    <w:qFormat/>
    <w:pPr>
      <w:pBdr/>
      <w:spacing/>
      <w:ind/>
    </w:pPr>
    <w:rPr>
      <w:rFonts w:ascii="Times New Roman" w:hAnsi="Times New Roman"/>
      <w:szCs w:val="28"/>
    </w:rPr>
  </w:style>
  <w:style w:type="character" w:styleId="1647" w:customStyle="1">
    <w:name w:val="ListLabel 654"/>
    <w:qFormat/>
    <w:pPr>
      <w:pBdr/>
      <w:spacing/>
      <w:ind/>
    </w:pPr>
    <w:rPr>
      <w:szCs w:val="28"/>
    </w:rPr>
  </w:style>
  <w:style w:type="character" w:styleId="1648" w:customStyle="1">
    <w:name w:val="ListLabel 655"/>
    <w:qFormat/>
    <w:pPr>
      <w:pBdr/>
      <w:spacing/>
      <w:ind/>
    </w:pPr>
    <w:rPr>
      <w:szCs w:val="28"/>
    </w:rPr>
  </w:style>
  <w:style w:type="character" w:styleId="1649" w:customStyle="1">
    <w:name w:val="ListLabel 656"/>
    <w:qFormat/>
    <w:pPr>
      <w:pBdr/>
      <w:spacing/>
      <w:ind/>
    </w:pPr>
    <w:rPr>
      <w:szCs w:val="28"/>
    </w:rPr>
  </w:style>
  <w:style w:type="character" w:styleId="1650" w:customStyle="1">
    <w:name w:val="ListLabel 657"/>
    <w:qFormat/>
    <w:pPr>
      <w:pBdr/>
      <w:spacing/>
      <w:ind/>
    </w:pPr>
    <w:rPr>
      <w:szCs w:val="28"/>
    </w:rPr>
  </w:style>
  <w:style w:type="character" w:styleId="1651" w:customStyle="1">
    <w:name w:val="ListLabel 658"/>
    <w:qFormat/>
    <w:pPr>
      <w:pBdr/>
      <w:spacing/>
      <w:ind/>
    </w:pPr>
    <w:rPr>
      <w:szCs w:val="28"/>
    </w:rPr>
  </w:style>
  <w:style w:type="character" w:styleId="1652" w:customStyle="1">
    <w:name w:val="ListLabel 659"/>
    <w:qFormat/>
    <w:pPr>
      <w:pBdr/>
      <w:spacing/>
      <w:ind/>
    </w:pPr>
    <w:rPr>
      <w:szCs w:val="28"/>
    </w:rPr>
  </w:style>
  <w:style w:type="character" w:styleId="1653" w:customStyle="1">
    <w:name w:val="ListLabel 660"/>
    <w:qFormat/>
    <w:pPr>
      <w:pBdr/>
      <w:spacing/>
      <w:ind/>
    </w:pPr>
    <w:rPr>
      <w:szCs w:val="28"/>
    </w:rPr>
  </w:style>
  <w:style w:type="character" w:styleId="1654" w:customStyle="1">
    <w:name w:val="ListLabel 661"/>
    <w:qFormat/>
    <w:pPr>
      <w:pBdr/>
      <w:spacing/>
      <w:ind/>
    </w:pPr>
    <w:rPr>
      <w:rFonts w:ascii="Times New Roman" w:hAnsi="Times New Roman" w:cs="Times New Roman"/>
      <w:color w:val="000000"/>
      <w:szCs w:val="28"/>
    </w:rPr>
  </w:style>
  <w:style w:type="character" w:styleId="1655" w:customStyle="1">
    <w:name w:val="ListLabel 662"/>
    <w:qFormat/>
    <w:pPr>
      <w:pBdr/>
      <w:spacing/>
      <w:ind/>
    </w:pPr>
    <w:rPr>
      <w:rFonts w:cs="Courier New"/>
    </w:rPr>
  </w:style>
  <w:style w:type="character" w:styleId="1656" w:customStyle="1">
    <w:name w:val="ListLabel 663"/>
    <w:qFormat/>
    <w:pPr>
      <w:pBdr/>
      <w:spacing/>
      <w:ind/>
    </w:pPr>
    <w:rPr>
      <w:rFonts w:cs="Wingdings"/>
    </w:rPr>
  </w:style>
  <w:style w:type="character" w:styleId="1657" w:customStyle="1">
    <w:name w:val="ListLabel 664"/>
    <w:qFormat/>
    <w:pPr>
      <w:pBdr/>
      <w:spacing/>
      <w:ind/>
    </w:pPr>
    <w:rPr>
      <w:rFonts w:cs="Symbol"/>
    </w:rPr>
  </w:style>
  <w:style w:type="character" w:styleId="1658" w:customStyle="1">
    <w:name w:val="ListLabel 665"/>
    <w:qFormat/>
    <w:pPr>
      <w:pBdr/>
      <w:spacing/>
      <w:ind/>
    </w:pPr>
    <w:rPr>
      <w:rFonts w:cs="Courier New"/>
    </w:rPr>
  </w:style>
  <w:style w:type="character" w:styleId="1659" w:customStyle="1">
    <w:name w:val="ListLabel 666"/>
    <w:qFormat/>
    <w:pPr>
      <w:pBdr/>
      <w:spacing/>
      <w:ind/>
    </w:pPr>
    <w:rPr>
      <w:rFonts w:cs="Wingdings"/>
    </w:rPr>
  </w:style>
  <w:style w:type="character" w:styleId="1660" w:customStyle="1">
    <w:name w:val="ListLabel 667"/>
    <w:qFormat/>
    <w:pPr>
      <w:pBdr/>
      <w:spacing/>
      <w:ind/>
    </w:pPr>
    <w:rPr>
      <w:rFonts w:cs="Symbol"/>
    </w:rPr>
  </w:style>
  <w:style w:type="character" w:styleId="1661" w:customStyle="1">
    <w:name w:val="ListLabel 668"/>
    <w:qFormat/>
    <w:pPr>
      <w:pBdr/>
      <w:spacing/>
      <w:ind/>
    </w:pPr>
    <w:rPr>
      <w:rFonts w:cs="Courier New"/>
    </w:rPr>
  </w:style>
  <w:style w:type="character" w:styleId="1662" w:customStyle="1">
    <w:name w:val="ListLabel 669"/>
    <w:qFormat/>
    <w:pPr>
      <w:pBdr/>
      <w:spacing/>
      <w:ind/>
    </w:pPr>
    <w:rPr>
      <w:rFonts w:cs="Wingdings"/>
    </w:rPr>
  </w:style>
  <w:style w:type="character" w:styleId="1663" w:customStyle="1">
    <w:name w:val="ListLabel 670"/>
    <w:qFormat/>
    <w:pPr>
      <w:pBdr/>
      <w:spacing/>
      <w:ind/>
    </w:pPr>
    <w:rPr>
      <w:rFonts w:ascii="Times New Roman" w:hAnsi="Times New Roman"/>
      <w:b/>
      <w:sz w:val="28"/>
      <w:szCs w:val="28"/>
    </w:rPr>
  </w:style>
  <w:style w:type="character" w:styleId="1664" w:customStyle="1">
    <w:name w:val="ListLabel 671"/>
    <w:qFormat/>
    <w:pPr>
      <w:pBdr/>
      <w:spacing/>
      <w:ind/>
    </w:pPr>
    <w:rPr>
      <w:szCs w:val="28"/>
    </w:rPr>
  </w:style>
  <w:style w:type="character" w:styleId="1665" w:customStyle="1">
    <w:name w:val="ListLabel 672"/>
    <w:qFormat/>
    <w:pPr>
      <w:pBdr/>
      <w:spacing/>
      <w:ind/>
    </w:pPr>
    <w:rPr>
      <w:szCs w:val="28"/>
    </w:rPr>
  </w:style>
  <w:style w:type="character" w:styleId="1666" w:customStyle="1">
    <w:name w:val="ListLabel 673"/>
    <w:qFormat/>
    <w:pPr>
      <w:pBdr/>
      <w:spacing/>
      <w:ind/>
    </w:pPr>
    <w:rPr>
      <w:szCs w:val="28"/>
    </w:rPr>
  </w:style>
  <w:style w:type="character" w:styleId="1667" w:customStyle="1">
    <w:name w:val="ListLabel 674"/>
    <w:qFormat/>
    <w:pPr>
      <w:pBdr/>
      <w:spacing/>
      <w:ind/>
    </w:pPr>
    <w:rPr>
      <w:szCs w:val="28"/>
    </w:rPr>
  </w:style>
  <w:style w:type="character" w:styleId="1668" w:customStyle="1">
    <w:name w:val="ListLabel 675"/>
    <w:qFormat/>
    <w:pPr>
      <w:pBdr/>
      <w:spacing/>
      <w:ind/>
    </w:pPr>
    <w:rPr>
      <w:szCs w:val="28"/>
    </w:rPr>
  </w:style>
  <w:style w:type="character" w:styleId="1669" w:customStyle="1">
    <w:name w:val="ListLabel 676"/>
    <w:qFormat/>
    <w:pPr>
      <w:pBdr/>
      <w:spacing/>
      <w:ind/>
    </w:pPr>
    <w:rPr>
      <w:szCs w:val="28"/>
    </w:rPr>
  </w:style>
  <w:style w:type="character" w:styleId="1670" w:customStyle="1">
    <w:name w:val="ListLabel 677"/>
    <w:qFormat/>
    <w:pPr>
      <w:pBdr/>
      <w:spacing/>
      <w:ind/>
    </w:pPr>
    <w:rPr>
      <w:szCs w:val="28"/>
    </w:rPr>
  </w:style>
  <w:style w:type="character" w:styleId="1671" w:customStyle="1">
    <w:name w:val="ListLabel 678"/>
    <w:qFormat/>
    <w:pPr>
      <w:pBdr/>
      <w:spacing/>
      <w:ind/>
    </w:pPr>
    <w:rPr>
      <w:szCs w:val="28"/>
    </w:rPr>
  </w:style>
  <w:style w:type="character" w:styleId="1672" w:customStyle="1">
    <w:name w:val="ListLabel 679"/>
    <w:qFormat/>
    <w:pPr>
      <w:pBdr/>
      <w:spacing/>
      <w:ind/>
    </w:pPr>
    <w:rPr>
      <w:rFonts w:ascii="Times New Roman" w:hAnsi="Times New Roman" w:cs="OpenSymbol"/>
      <w:sz w:val="28"/>
    </w:rPr>
  </w:style>
  <w:style w:type="character" w:styleId="1673" w:customStyle="1">
    <w:name w:val="ListLabel 680"/>
    <w:qFormat/>
    <w:pPr>
      <w:pBdr/>
      <w:spacing/>
      <w:ind/>
    </w:pPr>
    <w:rPr>
      <w:rFonts w:cs="OpenSymbol"/>
    </w:rPr>
  </w:style>
  <w:style w:type="character" w:styleId="1674" w:customStyle="1">
    <w:name w:val="ListLabel 681"/>
    <w:qFormat/>
    <w:pPr>
      <w:pBdr/>
      <w:spacing/>
      <w:ind/>
    </w:pPr>
    <w:rPr>
      <w:rFonts w:cs="OpenSymbol"/>
    </w:rPr>
  </w:style>
  <w:style w:type="character" w:styleId="1675" w:customStyle="1">
    <w:name w:val="ListLabel 682"/>
    <w:qFormat/>
    <w:pPr>
      <w:pBdr/>
      <w:spacing/>
      <w:ind/>
    </w:pPr>
    <w:rPr>
      <w:rFonts w:cs="OpenSymbol"/>
    </w:rPr>
  </w:style>
  <w:style w:type="character" w:styleId="1676" w:customStyle="1">
    <w:name w:val="ListLabel 683"/>
    <w:qFormat/>
    <w:pPr>
      <w:pBdr/>
      <w:spacing/>
      <w:ind/>
    </w:pPr>
    <w:rPr>
      <w:rFonts w:cs="OpenSymbol"/>
    </w:rPr>
  </w:style>
  <w:style w:type="character" w:styleId="1677" w:customStyle="1">
    <w:name w:val="ListLabel 684"/>
    <w:qFormat/>
    <w:pPr>
      <w:pBdr/>
      <w:spacing/>
      <w:ind/>
    </w:pPr>
    <w:rPr>
      <w:rFonts w:cs="OpenSymbol"/>
    </w:rPr>
  </w:style>
  <w:style w:type="character" w:styleId="1678" w:customStyle="1">
    <w:name w:val="ListLabel 685"/>
    <w:qFormat/>
    <w:pPr>
      <w:pBdr/>
      <w:spacing/>
      <w:ind/>
    </w:pPr>
    <w:rPr>
      <w:rFonts w:cs="OpenSymbol"/>
    </w:rPr>
  </w:style>
  <w:style w:type="character" w:styleId="1679" w:customStyle="1">
    <w:name w:val="ListLabel 686"/>
    <w:qFormat/>
    <w:pPr>
      <w:pBdr/>
      <w:spacing/>
      <w:ind/>
    </w:pPr>
    <w:rPr>
      <w:rFonts w:cs="OpenSymbol"/>
    </w:rPr>
  </w:style>
  <w:style w:type="character" w:styleId="1680" w:customStyle="1">
    <w:name w:val="ListLabel 687"/>
    <w:qFormat/>
    <w:pPr>
      <w:pBdr/>
      <w:spacing/>
      <w:ind/>
    </w:pPr>
    <w:rPr>
      <w:rFonts w:cs="OpenSymbol"/>
    </w:rPr>
  </w:style>
  <w:style w:type="character" w:styleId="1681" w:customStyle="1">
    <w:name w:val="ListLabel 688"/>
    <w:qFormat/>
    <w:pPr>
      <w:pBdr/>
      <w:spacing/>
      <w:ind/>
    </w:pPr>
    <w:rPr>
      <w:rFonts w:ascii="Times New Roman" w:hAnsi="Times New Roman" w:cs="OpenSymbol"/>
    </w:rPr>
  </w:style>
  <w:style w:type="character" w:styleId="1682" w:customStyle="1">
    <w:name w:val="ListLabel 689"/>
    <w:qFormat/>
    <w:pPr>
      <w:pBdr/>
      <w:spacing/>
      <w:ind/>
    </w:pPr>
    <w:rPr>
      <w:rFonts w:cs="OpenSymbol"/>
    </w:rPr>
  </w:style>
  <w:style w:type="character" w:styleId="1683" w:customStyle="1">
    <w:name w:val="ListLabel 690"/>
    <w:qFormat/>
    <w:pPr>
      <w:pBdr/>
      <w:spacing/>
      <w:ind/>
    </w:pPr>
    <w:rPr>
      <w:rFonts w:cs="OpenSymbol"/>
    </w:rPr>
  </w:style>
  <w:style w:type="character" w:styleId="1684" w:customStyle="1">
    <w:name w:val="ListLabel 691"/>
    <w:qFormat/>
    <w:pPr>
      <w:pBdr/>
      <w:spacing/>
      <w:ind/>
    </w:pPr>
    <w:rPr>
      <w:rFonts w:cs="OpenSymbol"/>
    </w:rPr>
  </w:style>
  <w:style w:type="character" w:styleId="1685" w:customStyle="1">
    <w:name w:val="ListLabel 692"/>
    <w:qFormat/>
    <w:pPr>
      <w:pBdr/>
      <w:spacing/>
      <w:ind/>
    </w:pPr>
    <w:rPr>
      <w:rFonts w:cs="OpenSymbol"/>
    </w:rPr>
  </w:style>
  <w:style w:type="character" w:styleId="1686" w:customStyle="1">
    <w:name w:val="ListLabel 693"/>
    <w:qFormat/>
    <w:pPr>
      <w:pBdr/>
      <w:spacing/>
      <w:ind/>
    </w:pPr>
    <w:rPr>
      <w:rFonts w:cs="OpenSymbol"/>
    </w:rPr>
  </w:style>
  <w:style w:type="character" w:styleId="1687" w:customStyle="1">
    <w:name w:val="ListLabel 694"/>
    <w:qFormat/>
    <w:pPr>
      <w:pBdr/>
      <w:spacing/>
      <w:ind/>
    </w:pPr>
    <w:rPr>
      <w:rFonts w:cs="OpenSymbol"/>
    </w:rPr>
  </w:style>
  <w:style w:type="character" w:styleId="1688" w:customStyle="1">
    <w:name w:val="ListLabel 695"/>
    <w:qFormat/>
    <w:pPr>
      <w:pBdr/>
      <w:spacing/>
      <w:ind/>
    </w:pPr>
    <w:rPr>
      <w:rFonts w:cs="OpenSymbol"/>
    </w:rPr>
  </w:style>
  <w:style w:type="character" w:styleId="1689" w:customStyle="1">
    <w:name w:val="ListLabel 696"/>
    <w:qFormat/>
    <w:pPr>
      <w:pBdr/>
      <w:spacing/>
      <w:ind/>
    </w:pPr>
    <w:rPr>
      <w:rFonts w:cs="OpenSymbol"/>
    </w:rPr>
  </w:style>
  <w:style w:type="character" w:styleId="1690" w:customStyle="1">
    <w:name w:val="ListLabel 697"/>
    <w:qFormat/>
    <w:pPr>
      <w:pBdr/>
      <w:spacing/>
      <w:ind/>
    </w:pPr>
    <w:rPr>
      <w:rFonts w:ascii="Times New Roman" w:hAnsi="Times New Roman" w:cs="Symbol"/>
      <w:sz w:val="28"/>
    </w:rPr>
  </w:style>
  <w:style w:type="character" w:styleId="1691" w:customStyle="1">
    <w:name w:val="ListLabel 698"/>
    <w:qFormat/>
    <w:pPr>
      <w:pBdr/>
      <w:spacing/>
      <w:ind/>
    </w:pPr>
    <w:rPr>
      <w:rFonts w:cs="Courier New"/>
    </w:rPr>
  </w:style>
  <w:style w:type="character" w:styleId="1692" w:customStyle="1">
    <w:name w:val="ListLabel 699"/>
    <w:qFormat/>
    <w:pPr>
      <w:pBdr/>
      <w:spacing/>
      <w:ind/>
    </w:pPr>
    <w:rPr>
      <w:rFonts w:cs="Wingdings"/>
    </w:rPr>
  </w:style>
  <w:style w:type="character" w:styleId="1693" w:customStyle="1">
    <w:name w:val="ListLabel 700"/>
    <w:qFormat/>
    <w:pPr>
      <w:pBdr/>
      <w:spacing/>
      <w:ind/>
    </w:pPr>
    <w:rPr>
      <w:rFonts w:cs="Symbol"/>
    </w:rPr>
  </w:style>
  <w:style w:type="character" w:styleId="1694" w:customStyle="1">
    <w:name w:val="ListLabel 701"/>
    <w:qFormat/>
    <w:pPr>
      <w:pBdr/>
      <w:spacing/>
      <w:ind/>
    </w:pPr>
    <w:rPr>
      <w:rFonts w:cs="Courier New"/>
    </w:rPr>
  </w:style>
  <w:style w:type="character" w:styleId="1695" w:customStyle="1">
    <w:name w:val="ListLabel 702"/>
    <w:qFormat/>
    <w:pPr>
      <w:pBdr/>
      <w:spacing/>
      <w:ind/>
    </w:pPr>
    <w:rPr>
      <w:rFonts w:cs="Wingdings"/>
    </w:rPr>
  </w:style>
  <w:style w:type="character" w:styleId="1696" w:customStyle="1">
    <w:name w:val="ListLabel 703"/>
    <w:qFormat/>
    <w:pPr>
      <w:pBdr/>
      <w:spacing/>
      <w:ind/>
    </w:pPr>
    <w:rPr>
      <w:rFonts w:cs="Symbol"/>
    </w:rPr>
  </w:style>
  <w:style w:type="character" w:styleId="1697" w:customStyle="1">
    <w:name w:val="ListLabel 704"/>
    <w:qFormat/>
    <w:pPr>
      <w:pBdr/>
      <w:spacing/>
      <w:ind/>
    </w:pPr>
    <w:rPr>
      <w:rFonts w:cs="Courier New"/>
    </w:rPr>
  </w:style>
  <w:style w:type="character" w:styleId="1698" w:customStyle="1">
    <w:name w:val="ListLabel 705"/>
    <w:qFormat/>
    <w:pPr>
      <w:pBdr/>
      <w:spacing/>
      <w:ind/>
    </w:pPr>
    <w:rPr>
      <w:rFonts w:cs="Wingdings"/>
    </w:rPr>
  </w:style>
  <w:style w:type="character" w:styleId="1699" w:customStyle="1">
    <w:name w:val="ListLabel 706"/>
    <w:qFormat/>
    <w:pPr>
      <w:pBdr/>
      <w:spacing/>
      <w:ind/>
    </w:pPr>
    <w:rPr>
      <w:rFonts w:ascii="Times New Roman" w:hAnsi="Times New Roman" w:cs="Symbol"/>
    </w:rPr>
  </w:style>
  <w:style w:type="character" w:styleId="1700" w:customStyle="1">
    <w:name w:val="ListLabel 707"/>
    <w:qFormat/>
    <w:pPr>
      <w:pBdr/>
      <w:spacing/>
      <w:ind/>
    </w:pPr>
    <w:rPr>
      <w:rFonts w:cs="Courier New"/>
    </w:rPr>
  </w:style>
  <w:style w:type="character" w:styleId="1701" w:customStyle="1">
    <w:name w:val="ListLabel 708"/>
    <w:qFormat/>
    <w:pPr>
      <w:pBdr/>
      <w:spacing/>
      <w:ind/>
    </w:pPr>
    <w:rPr>
      <w:rFonts w:cs="Wingdings"/>
    </w:rPr>
  </w:style>
  <w:style w:type="character" w:styleId="1702" w:customStyle="1">
    <w:name w:val="ListLabel 709"/>
    <w:qFormat/>
    <w:pPr>
      <w:pBdr/>
      <w:spacing/>
      <w:ind/>
    </w:pPr>
    <w:rPr>
      <w:rFonts w:cs="Symbol"/>
    </w:rPr>
  </w:style>
  <w:style w:type="character" w:styleId="1703" w:customStyle="1">
    <w:name w:val="ListLabel 710"/>
    <w:qFormat/>
    <w:pPr>
      <w:pBdr/>
      <w:spacing/>
      <w:ind/>
    </w:pPr>
    <w:rPr>
      <w:rFonts w:cs="Courier New"/>
    </w:rPr>
  </w:style>
  <w:style w:type="character" w:styleId="1704" w:customStyle="1">
    <w:name w:val="ListLabel 711"/>
    <w:qFormat/>
    <w:pPr>
      <w:pBdr/>
      <w:spacing/>
      <w:ind/>
    </w:pPr>
    <w:rPr>
      <w:rFonts w:cs="Wingdings"/>
    </w:rPr>
  </w:style>
  <w:style w:type="character" w:styleId="1705" w:customStyle="1">
    <w:name w:val="ListLabel 712"/>
    <w:qFormat/>
    <w:pPr>
      <w:pBdr/>
      <w:spacing/>
      <w:ind/>
    </w:pPr>
    <w:rPr>
      <w:rFonts w:cs="Symbol"/>
    </w:rPr>
  </w:style>
  <w:style w:type="character" w:styleId="1706" w:customStyle="1">
    <w:name w:val="ListLabel 713"/>
    <w:qFormat/>
    <w:pPr>
      <w:pBdr/>
      <w:spacing/>
      <w:ind/>
    </w:pPr>
    <w:rPr>
      <w:rFonts w:cs="Courier New"/>
    </w:rPr>
  </w:style>
  <w:style w:type="character" w:styleId="1707" w:customStyle="1">
    <w:name w:val="ListLabel 714"/>
    <w:qFormat/>
    <w:pPr>
      <w:pBdr/>
      <w:spacing/>
      <w:ind/>
    </w:pPr>
    <w:rPr>
      <w:rFonts w:cs="Wingdings"/>
    </w:rPr>
  </w:style>
  <w:style w:type="character" w:styleId="1708" w:customStyle="1">
    <w:name w:val="ListLabel 715"/>
    <w:qFormat/>
    <w:pPr>
      <w:pBdr/>
      <w:spacing/>
      <w:ind/>
    </w:pPr>
    <w:rPr>
      <w:rFonts w:ascii="Times New Roman" w:hAnsi="Times New Roman" w:cs="OpenSymbol"/>
    </w:rPr>
  </w:style>
  <w:style w:type="character" w:styleId="1709" w:customStyle="1">
    <w:name w:val="ListLabel 716"/>
    <w:qFormat/>
    <w:pPr>
      <w:pBdr/>
      <w:spacing/>
      <w:ind/>
    </w:pPr>
    <w:rPr>
      <w:rFonts w:cs="OpenSymbol"/>
    </w:rPr>
  </w:style>
  <w:style w:type="character" w:styleId="1710" w:customStyle="1">
    <w:name w:val="ListLabel 717"/>
    <w:qFormat/>
    <w:pPr>
      <w:pBdr/>
      <w:spacing/>
      <w:ind/>
    </w:pPr>
    <w:rPr>
      <w:rFonts w:cs="OpenSymbol"/>
    </w:rPr>
  </w:style>
  <w:style w:type="character" w:styleId="1711" w:customStyle="1">
    <w:name w:val="ListLabel 718"/>
    <w:qFormat/>
    <w:pPr>
      <w:pBdr/>
      <w:spacing/>
      <w:ind/>
    </w:pPr>
    <w:rPr>
      <w:rFonts w:cs="OpenSymbol"/>
    </w:rPr>
  </w:style>
  <w:style w:type="character" w:styleId="1712" w:customStyle="1">
    <w:name w:val="ListLabel 719"/>
    <w:qFormat/>
    <w:pPr>
      <w:pBdr/>
      <w:spacing/>
      <w:ind/>
    </w:pPr>
    <w:rPr>
      <w:rFonts w:cs="OpenSymbol"/>
    </w:rPr>
  </w:style>
  <w:style w:type="character" w:styleId="1713" w:customStyle="1">
    <w:name w:val="ListLabel 720"/>
    <w:qFormat/>
    <w:pPr>
      <w:pBdr/>
      <w:spacing/>
      <w:ind/>
    </w:pPr>
    <w:rPr>
      <w:rFonts w:cs="OpenSymbol"/>
    </w:rPr>
  </w:style>
  <w:style w:type="character" w:styleId="1714" w:customStyle="1">
    <w:name w:val="ListLabel 721"/>
    <w:qFormat/>
    <w:pPr>
      <w:pBdr/>
      <w:spacing/>
      <w:ind/>
    </w:pPr>
    <w:rPr>
      <w:rFonts w:cs="OpenSymbol"/>
    </w:rPr>
  </w:style>
  <w:style w:type="character" w:styleId="1715" w:customStyle="1">
    <w:name w:val="ListLabel 722"/>
    <w:qFormat/>
    <w:pPr>
      <w:pBdr/>
      <w:spacing/>
      <w:ind/>
    </w:pPr>
    <w:rPr>
      <w:rFonts w:cs="OpenSymbol"/>
    </w:rPr>
  </w:style>
  <w:style w:type="character" w:styleId="1716" w:customStyle="1">
    <w:name w:val="ListLabel 723"/>
    <w:qFormat/>
    <w:pPr>
      <w:pBdr/>
      <w:spacing/>
      <w:ind/>
    </w:pPr>
    <w:rPr>
      <w:rFonts w:cs="OpenSymbol"/>
    </w:rPr>
  </w:style>
  <w:style w:type="character" w:styleId="1717" w:customStyle="1">
    <w:name w:val="ListLabel 724"/>
    <w:qFormat/>
    <w:pPr>
      <w:pBdr/>
      <w:spacing/>
      <w:ind/>
    </w:pPr>
    <w:rPr>
      <w:rFonts w:ascii="Times New Roman" w:hAnsi="Times New Roman" w:cs="Symbol"/>
      <w:b/>
      <w:sz w:val="28"/>
    </w:rPr>
  </w:style>
  <w:style w:type="character" w:styleId="1718" w:customStyle="1">
    <w:name w:val="ListLabel 725"/>
    <w:qFormat/>
    <w:pPr>
      <w:pBdr/>
      <w:spacing/>
      <w:ind/>
    </w:pPr>
    <w:rPr>
      <w:rFonts w:cs="Courier New"/>
    </w:rPr>
  </w:style>
  <w:style w:type="character" w:styleId="1719" w:customStyle="1">
    <w:name w:val="ListLabel 726"/>
    <w:qFormat/>
    <w:pPr>
      <w:pBdr/>
      <w:spacing/>
      <w:ind/>
    </w:pPr>
    <w:rPr>
      <w:rFonts w:cs="Wingdings"/>
    </w:rPr>
  </w:style>
  <w:style w:type="character" w:styleId="1720" w:customStyle="1">
    <w:name w:val="ListLabel 727"/>
    <w:qFormat/>
    <w:pPr>
      <w:pBdr/>
      <w:spacing/>
      <w:ind/>
    </w:pPr>
    <w:rPr>
      <w:rFonts w:cs="Symbol"/>
    </w:rPr>
  </w:style>
  <w:style w:type="character" w:styleId="1721" w:customStyle="1">
    <w:name w:val="ListLabel 728"/>
    <w:qFormat/>
    <w:pPr>
      <w:pBdr/>
      <w:spacing/>
      <w:ind/>
    </w:pPr>
    <w:rPr>
      <w:rFonts w:cs="Courier New"/>
    </w:rPr>
  </w:style>
  <w:style w:type="character" w:styleId="1722" w:customStyle="1">
    <w:name w:val="ListLabel 729"/>
    <w:qFormat/>
    <w:pPr>
      <w:pBdr/>
      <w:spacing/>
      <w:ind/>
    </w:pPr>
    <w:rPr>
      <w:rFonts w:cs="Wingdings"/>
    </w:rPr>
  </w:style>
  <w:style w:type="character" w:styleId="1723" w:customStyle="1">
    <w:name w:val="ListLabel 730"/>
    <w:qFormat/>
    <w:pPr>
      <w:pBdr/>
      <w:spacing/>
      <w:ind/>
    </w:pPr>
    <w:rPr>
      <w:rFonts w:cs="Symbol"/>
    </w:rPr>
  </w:style>
  <w:style w:type="character" w:styleId="1724" w:customStyle="1">
    <w:name w:val="ListLabel 731"/>
    <w:qFormat/>
    <w:pPr>
      <w:pBdr/>
      <w:spacing/>
      <w:ind/>
    </w:pPr>
    <w:rPr>
      <w:rFonts w:cs="Courier New"/>
    </w:rPr>
  </w:style>
  <w:style w:type="character" w:styleId="1725" w:customStyle="1">
    <w:name w:val="ListLabel 732"/>
    <w:qFormat/>
    <w:pPr>
      <w:pBdr/>
      <w:spacing/>
      <w:ind/>
    </w:pPr>
    <w:rPr>
      <w:rFonts w:cs="Wingdings"/>
    </w:rPr>
  </w:style>
  <w:style w:type="character" w:styleId="1726" w:customStyle="1">
    <w:name w:val="ListLabel 733"/>
    <w:qFormat/>
    <w:pPr>
      <w:pBdr/>
      <w:spacing/>
      <w:ind/>
    </w:pPr>
    <w:rPr>
      <w:rFonts w:ascii="Times New Roman" w:hAnsi="Times New Roman" w:cs="Symbol"/>
      <w:b/>
      <w:sz w:val="28"/>
    </w:rPr>
  </w:style>
  <w:style w:type="character" w:styleId="1727" w:customStyle="1">
    <w:name w:val="ListLabel 734"/>
    <w:qFormat/>
    <w:pPr>
      <w:pBdr/>
      <w:spacing/>
      <w:ind/>
    </w:pPr>
    <w:rPr>
      <w:rFonts w:cs="Courier New"/>
    </w:rPr>
  </w:style>
  <w:style w:type="character" w:styleId="1728" w:customStyle="1">
    <w:name w:val="ListLabel 735"/>
    <w:qFormat/>
    <w:pPr>
      <w:pBdr/>
      <w:spacing/>
      <w:ind/>
    </w:pPr>
    <w:rPr>
      <w:rFonts w:cs="Wingdings"/>
    </w:rPr>
  </w:style>
  <w:style w:type="character" w:styleId="1729" w:customStyle="1">
    <w:name w:val="ListLabel 736"/>
    <w:qFormat/>
    <w:pPr>
      <w:pBdr/>
      <w:spacing/>
      <w:ind/>
    </w:pPr>
    <w:rPr>
      <w:rFonts w:cs="Symbol"/>
    </w:rPr>
  </w:style>
  <w:style w:type="character" w:styleId="1730" w:customStyle="1">
    <w:name w:val="ListLabel 737"/>
    <w:qFormat/>
    <w:pPr>
      <w:pBdr/>
      <w:spacing/>
      <w:ind/>
    </w:pPr>
    <w:rPr>
      <w:rFonts w:cs="Courier New"/>
    </w:rPr>
  </w:style>
  <w:style w:type="character" w:styleId="1731" w:customStyle="1">
    <w:name w:val="ListLabel 738"/>
    <w:qFormat/>
    <w:pPr>
      <w:pBdr/>
      <w:spacing/>
      <w:ind/>
    </w:pPr>
    <w:rPr>
      <w:rFonts w:cs="Wingdings"/>
    </w:rPr>
  </w:style>
  <w:style w:type="character" w:styleId="1732" w:customStyle="1">
    <w:name w:val="ListLabel 739"/>
    <w:qFormat/>
    <w:pPr>
      <w:pBdr/>
      <w:spacing/>
      <w:ind/>
    </w:pPr>
    <w:rPr>
      <w:rFonts w:cs="Symbol"/>
    </w:rPr>
  </w:style>
  <w:style w:type="character" w:styleId="1733" w:customStyle="1">
    <w:name w:val="ListLabel 740"/>
    <w:qFormat/>
    <w:pPr>
      <w:pBdr/>
      <w:spacing/>
      <w:ind/>
    </w:pPr>
    <w:rPr>
      <w:rFonts w:cs="Courier New"/>
    </w:rPr>
  </w:style>
  <w:style w:type="character" w:styleId="1734" w:customStyle="1">
    <w:name w:val="ListLabel 741"/>
    <w:qFormat/>
    <w:pPr>
      <w:pBdr/>
      <w:spacing/>
      <w:ind/>
    </w:pPr>
    <w:rPr>
      <w:rFonts w:cs="Wingdings"/>
    </w:rPr>
  </w:style>
  <w:style w:type="character" w:styleId="1735" w:customStyle="1">
    <w:name w:val="ListLabel 742"/>
    <w:qFormat/>
    <w:pPr>
      <w:pBdr/>
      <w:spacing/>
      <w:ind/>
    </w:pPr>
    <w:rPr>
      <w:rFonts w:cs="OpenSymbol"/>
    </w:rPr>
  </w:style>
  <w:style w:type="character" w:styleId="1736" w:customStyle="1">
    <w:name w:val="ListLabel 743"/>
    <w:qFormat/>
    <w:pPr>
      <w:pBdr/>
      <w:spacing/>
      <w:ind/>
    </w:pPr>
    <w:rPr>
      <w:rFonts w:cs="OpenSymbol"/>
    </w:rPr>
  </w:style>
  <w:style w:type="character" w:styleId="1737" w:customStyle="1">
    <w:name w:val="ListLabel 744"/>
    <w:qFormat/>
    <w:pPr>
      <w:pBdr/>
      <w:spacing/>
      <w:ind/>
    </w:pPr>
    <w:rPr>
      <w:rFonts w:cs="OpenSymbol"/>
    </w:rPr>
  </w:style>
  <w:style w:type="character" w:styleId="1738" w:customStyle="1">
    <w:name w:val="ListLabel 745"/>
    <w:qFormat/>
    <w:pPr>
      <w:pBdr/>
      <w:spacing/>
      <w:ind/>
    </w:pPr>
    <w:rPr>
      <w:rFonts w:cs="OpenSymbol"/>
    </w:rPr>
  </w:style>
  <w:style w:type="character" w:styleId="1739" w:customStyle="1">
    <w:name w:val="ListLabel 746"/>
    <w:qFormat/>
    <w:pPr>
      <w:pBdr/>
      <w:spacing/>
      <w:ind/>
    </w:pPr>
    <w:rPr>
      <w:rFonts w:cs="OpenSymbol"/>
    </w:rPr>
  </w:style>
  <w:style w:type="character" w:styleId="1740" w:customStyle="1">
    <w:name w:val="ListLabel 747"/>
    <w:qFormat/>
    <w:pPr>
      <w:pBdr/>
      <w:spacing/>
      <w:ind/>
    </w:pPr>
    <w:rPr>
      <w:rFonts w:cs="OpenSymbol"/>
    </w:rPr>
  </w:style>
  <w:style w:type="character" w:styleId="1741" w:customStyle="1">
    <w:name w:val="ListLabel 748"/>
    <w:qFormat/>
    <w:pPr>
      <w:pBdr/>
      <w:spacing/>
      <w:ind/>
    </w:pPr>
    <w:rPr>
      <w:rFonts w:cs="OpenSymbol"/>
    </w:rPr>
  </w:style>
  <w:style w:type="character" w:styleId="1742" w:customStyle="1">
    <w:name w:val="ListLabel 749"/>
    <w:qFormat/>
    <w:pPr>
      <w:pBdr/>
      <w:spacing/>
      <w:ind/>
    </w:pPr>
    <w:rPr>
      <w:rFonts w:cs="OpenSymbol"/>
    </w:rPr>
  </w:style>
  <w:style w:type="character" w:styleId="1743" w:customStyle="1">
    <w:name w:val="ListLabel 750"/>
    <w:qFormat/>
    <w:pPr>
      <w:pBdr/>
      <w:spacing/>
      <w:ind/>
    </w:pPr>
    <w:rPr>
      <w:rFonts w:cs="OpenSymbol"/>
    </w:rPr>
  </w:style>
  <w:style w:type="character" w:styleId="1744" w:customStyle="1">
    <w:name w:val="ListLabel 751"/>
    <w:qFormat/>
    <w:pPr>
      <w:pBdr/>
      <w:spacing/>
      <w:ind/>
    </w:pPr>
    <w:rPr>
      <w:rFonts w:cs="OpenSymbol"/>
    </w:rPr>
  </w:style>
  <w:style w:type="character" w:styleId="1745" w:customStyle="1">
    <w:name w:val="ListLabel 752"/>
    <w:qFormat/>
    <w:pPr>
      <w:pBdr/>
      <w:spacing/>
      <w:ind/>
    </w:pPr>
    <w:rPr>
      <w:rFonts w:cs="OpenSymbol"/>
    </w:rPr>
  </w:style>
  <w:style w:type="character" w:styleId="1746" w:customStyle="1">
    <w:name w:val="ListLabel 753"/>
    <w:qFormat/>
    <w:pPr>
      <w:pBdr/>
      <w:spacing/>
      <w:ind/>
    </w:pPr>
    <w:rPr>
      <w:rFonts w:cs="OpenSymbol"/>
    </w:rPr>
  </w:style>
  <w:style w:type="character" w:styleId="1747" w:customStyle="1">
    <w:name w:val="ListLabel 754"/>
    <w:qFormat/>
    <w:pPr>
      <w:pBdr/>
      <w:spacing/>
      <w:ind/>
    </w:pPr>
    <w:rPr>
      <w:rFonts w:cs="OpenSymbol"/>
    </w:rPr>
  </w:style>
  <w:style w:type="character" w:styleId="1748" w:customStyle="1">
    <w:name w:val="ListLabel 755"/>
    <w:qFormat/>
    <w:pPr>
      <w:pBdr/>
      <w:spacing/>
      <w:ind/>
    </w:pPr>
    <w:rPr>
      <w:rFonts w:cs="OpenSymbol"/>
    </w:rPr>
  </w:style>
  <w:style w:type="character" w:styleId="1749" w:customStyle="1">
    <w:name w:val="ListLabel 756"/>
    <w:qFormat/>
    <w:pPr>
      <w:pBdr/>
      <w:spacing/>
      <w:ind/>
    </w:pPr>
    <w:rPr>
      <w:rFonts w:cs="OpenSymbol"/>
    </w:rPr>
  </w:style>
  <w:style w:type="character" w:styleId="1750" w:customStyle="1">
    <w:name w:val="ListLabel 757"/>
    <w:qFormat/>
    <w:pPr>
      <w:pBdr/>
      <w:spacing/>
      <w:ind/>
    </w:pPr>
    <w:rPr>
      <w:rFonts w:cs="OpenSymbol"/>
    </w:rPr>
  </w:style>
  <w:style w:type="character" w:styleId="1751" w:customStyle="1">
    <w:name w:val="ListLabel 758"/>
    <w:qFormat/>
    <w:pPr>
      <w:pBdr/>
      <w:spacing/>
      <w:ind/>
    </w:pPr>
    <w:rPr>
      <w:rFonts w:cs="OpenSymbol"/>
    </w:rPr>
  </w:style>
  <w:style w:type="character" w:styleId="1752" w:customStyle="1">
    <w:name w:val="ListLabel 759"/>
    <w:qFormat/>
    <w:pPr>
      <w:pBdr/>
      <w:spacing/>
      <w:ind/>
    </w:pPr>
    <w:rPr>
      <w:rFonts w:cs="OpenSymbol"/>
    </w:rPr>
  </w:style>
  <w:style w:type="character" w:styleId="1753" w:customStyle="1">
    <w:name w:val="ListLabel 760"/>
    <w:qFormat/>
    <w:pPr>
      <w:pBdr/>
      <w:spacing/>
      <w:ind/>
    </w:pPr>
    <w:rPr>
      <w:rFonts w:cs="OpenSymbol"/>
    </w:rPr>
  </w:style>
  <w:style w:type="character" w:styleId="1754" w:customStyle="1">
    <w:name w:val="ListLabel 761"/>
    <w:qFormat/>
    <w:pPr>
      <w:pBdr/>
      <w:spacing/>
      <w:ind/>
    </w:pPr>
    <w:rPr>
      <w:rFonts w:cs="OpenSymbol"/>
    </w:rPr>
  </w:style>
  <w:style w:type="character" w:styleId="1755" w:customStyle="1">
    <w:name w:val="ListLabel 762"/>
    <w:qFormat/>
    <w:pPr>
      <w:pBdr/>
      <w:spacing/>
      <w:ind/>
    </w:pPr>
    <w:rPr>
      <w:rFonts w:cs="OpenSymbol"/>
    </w:rPr>
  </w:style>
  <w:style w:type="character" w:styleId="1756" w:customStyle="1">
    <w:name w:val="ListLabel 763"/>
    <w:qFormat/>
    <w:pPr>
      <w:pBdr/>
      <w:spacing/>
      <w:ind/>
    </w:pPr>
    <w:rPr>
      <w:rFonts w:cs="OpenSymbol"/>
    </w:rPr>
  </w:style>
  <w:style w:type="character" w:styleId="1757" w:customStyle="1">
    <w:name w:val="ListLabel 764"/>
    <w:qFormat/>
    <w:pPr>
      <w:pBdr/>
      <w:spacing/>
      <w:ind/>
    </w:pPr>
    <w:rPr>
      <w:rFonts w:cs="OpenSymbol"/>
    </w:rPr>
  </w:style>
  <w:style w:type="character" w:styleId="1758" w:customStyle="1">
    <w:name w:val="ListLabel 765"/>
    <w:qFormat/>
    <w:pPr>
      <w:pBdr/>
      <w:spacing/>
      <w:ind/>
    </w:pPr>
    <w:rPr>
      <w:rFonts w:cs="OpenSymbol"/>
    </w:rPr>
  </w:style>
  <w:style w:type="character" w:styleId="1759" w:customStyle="1">
    <w:name w:val="ListLabel 766"/>
    <w:qFormat/>
    <w:pPr>
      <w:pBdr/>
      <w:spacing/>
      <w:ind/>
    </w:pPr>
    <w:rPr>
      <w:rFonts w:cs="OpenSymbol"/>
    </w:rPr>
  </w:style>
  <w:style w:type="character" w:styleId="1760" w:customStyle="1">
    <w:name w:val="ListLabel 767"/>
    <w:qFormat/>
    <w:pPr>
      <w:pBdr/>
      <w:spacing/>
      <w:ind/>
    </w:pPr>
    <w:rPr>
      <w:rFonts w:cs="OpenSymbol"/>
    </w:rPr>
  </w:style>
  <w:style w:type="character" w:styleId="1761" w:customStyle="1">
    <w:name w:val="ListLabel 768"/>
    <w:qFormat/>
    <w:pPr>
      <w:pBdr/>
      <w:spacing/>
      <w:ind/>
    </w:pPr>
    <w:rPr>
      <w:rFonts w:cs="OpenSymbol"/>
    </w:rPr>
  </w:style>
  <w:style w:type="character" w:styleId="1762" w:customStyle="1">
    <w:name w:val="ListLabel 769"/>
    <w:qFormat/>
    <w:pPr>
      <w:pBdr/>
      <w:spacing/>
      <w:ind/>
    </w:pPr>
    <w:rPr>
      <w:rFonts w:ascii="Times New Roman" w:hAnsi="Times New Roman" w:cs="Symbol"/>
      <w:sz w:val="28"/>
    </w:rPr>
  </w:style>
  <w:style w:type="character" w:styleId="1763" w:customStyle="1">
    <w:name w:val="ListLabel 770"/>
    <w:qFormat/>
    <w:pPr>
      <w:pBdr/>
      <w:spacing/>
      <w:ind/>
    </w:pPr>
    <w:rPr>
      <w:rFonts w:cs="Courier New"/>
    </w:rPr>
  </w:style>
  <w:style w:type="character" w:styleId="1764" w:customStyle="1">
    <w:name w:val="ListLabel 771"/>
    <w:qFormat/>
    <w:pPr>
      <w:pBdr/>
      <w:spacing/>
      <w:ind/>
    </w:pPr>
    <w:rPr>
      <w:rFonts w:cs="Wingdings"/>
    </w:rPr>
  </w:style>
  <w:style w:type="character" w:styleId="1765" w:customStyle="1">
    <w:name w:val="ListLabel 772"/>
    <w:qFormat/>
    <w:pPr>
      <w:pBdr/>
      <w:spacing/>
      <w:ind/>
    </w:pPr>
    <w:rPr>
      <w:rFonts w:cs="Symbol"/>
    </w:rPr>
  </w:style>
  <w:style w:type="character" w:styleId="1766" w:customStyle="1">
    <w:name w:val="ListLabel 773"/>
    <w:qFormat/>
    <w:pPr>
      <w:pBdr/>
      <w:spacing/>
      <w:ind/>
    </w:pPr>
    <w:rPr>
      <w:rFonts w:cs="Courier New"/>
    </w:rPr>
  </w:style>
  <w:style w:type="character" w:styleId="1767" w:customStyle="1">
    <w:name w:val="ListLabel 774"/>
    <w:qFormat/>
    <w:pPr>
      <w:pBdr/>
      <w:spacing/>
      <w:ind/>
    </w:pPr>
    <w:rPr>
      <w:rFonts w:cs="Wingdings"/>
    </w:rPr>
  </w:style>
  <w:style w:type="character" w:styleId="1768" w:customStyle="1">
    <w:name w:val="ListLabel 775"/>
    <w:qFormat/>
    <w:pPr>
      <w:pBdr/>
      <w:spacing/>
      <w:ind/>
    </w:pPr>
    <w:rPr>
      <w:rFonts w:cs="Symbol"/>
    </w:rPr>
  </w:style>
  <w:style w:type="character" w:styleId="1769" w:customStyle="1">
    <w:name w:val="ListLabel 776"/>
    <w:qFormat/>
    <w:pPr>
      <w:pBdr/>
      <w:spacing/>
      <w:ind/>
    </w:pPr>
    <w:rPr>
      <w:rFonts w:cs="Courier New"/>
    </w:rPr>
  </w:style>
  <w:style w:type="character" w:styleId="1770" w:customStyle="1">
    <w:name w:val="ListLabel 777"/>
    <w:qFormat/>
    <w:pPr>
      <w:pBdr/>
      <w:spacing/>
      <w:ind/>
    </w:pPr>
    <w:rPr>
      <w:rFonts w:cs="Wingdings"/>
    </w:rPr>
  </w:style>
  <w:style w:type="character" w:styleId="1771" w:customStyle="1">
    <w:name w:val="ListLabel 778"/>
    <w:qFormat/>
    <w:pPr>
      <w:pBdr/>
      <w:spacing/>
      <w:ind/>
    </w:pPr>
    <w:rPr>
      <w:rFonts w:cs="OpenSymbol"/>
      <w:b w:val="0"/>
    </w:rPr>
  </w:style>
  <w:style w:type="character" w:styleId="1772" w:customStyle="1">
    <w:name w:val="ListLabel 779"/>
    <w:qFormat/>
    <w:pPr>
      <w:pBdr/>
      <w:spacing/>
      <w:ind/>
    </w:pPr>
    <w:rPr>
      <w:rFonts w:cs="OpenSymbol"/>
    </w:rPr>
  </w:style>
  <w:style w:type="character" w:styleId="1773" w:customStyle="1">
    <w:name w:val="ListLabel 780"/>
    <w:qFormat/>
    <w:pPr>
      <w:pBdr/>
      <w:spacing/>
      <w:ind/>
    </w:pPr>
    <w:rPr>
      <w:rFonts w:cs="OpenSymbol"/>
    </w:rPr>
  </w:style>
  <w:style w:type="character" w:styleId="1774" w:customStyle="1">
    <w:name w:val="ListLabel 781"/>
    <w:qFormat/>
    <w:pPr>
      <w:pBdr/>
      <w:spacing/>
      <w:ind/>
    </w:pPr>
    <w:rPr>
      <w:rFonts w:cs="OpenSymbol"/>
    </w:rPr>
  </w:style>
  <w:style w:type="character" w:styleId="1775" w:customStyle="1">
    <w:name w:val="ListLabel 782"/>
    <w:qFormat/>
    <w:pPr>
      <w:pBdr/>
      <w:spacing/>
      <w:ind/>
    </w:pPr>
    <w:rPr>
      <w:rFonts w:cs="OpenSymbol"/>
    </w:rPr>
  </w:style>
  <w:style w:type="character" w:styleId="1776" w:customStyle="1">
    <w:name w:val="ListLabel 783"/>
    <w:qFormat/>
    <w:pPr>
      <w:pBdr/>
      <w:spacing/>
      <w:ind/>
    </w:pPr>
    <w:rPr>
      <w:rFonts w:cs="OpenSymbol"/>
    </w:rPr>
  </w:style>
  <w:style w:type="character" w:styleId="1777" w:customStyle="1">
    <w:name w:val="ListLabel 784"/>
    <w:qFormat/>
    <w:pPr>
      <w:pBdr/>
      <w:spacing/>
      <w:ind/>
    </w:pPr>
    <w:rPr>
      <w:rFonts w:cs="OpenSymbol"/>
    </w:rPr>
  </w:style>
  <w:style w:type="character" w:styleId="1778" w:customStyle="1">
    <w:name w:val="ListLabel 785"/>
    <w:qFormat/>
    <w:pPr>
      <w:pBdr/>
      <w:spacing/>
      <w:ind/>
    </w:pPr>
    <w:rPr>
      <w:rFonts w:cs="OpenSymbol"/>
    </w:rPr>
  </w:style>
  <w:style w:type="character" w:styleId="1779" w:customStyle="1">
    <w:name w:val="ListLabel 786"/>
    <w:qFormat/>
    <w:pPr>
      <w:pBdr/>
      <w:spacing/>
      <w:ind/>
    </w:pPr>
    <w:rPr>
      <w:rFonts w:cs="OpenSymbol"/>
    </w:rPr>
  </w:style>
  <w:style w:type="character" w:styleId="1780" w:customStyle="1">
    <w:name w:val="ListLabel 787"/>
    <w:qFormat/>
    <w:pPr>
      <w:pBdr/>
      <w:spacing/>
      <w:ind/>
    </w:pPr>
    <w:rPr>
      <w:rFonts w:ascii="Times New Roman" w:hAnsi="Times New Roman"/>
      <w:b/>
      <w:bCs/>
      <w:color w:val="3451a0"/>
      <w:sz w:val="28"/>
      <w:szCs w:val="28"/>
      <w:u w:val="none"/>
    </w:rPr>
  </w:style>
  <w:style w:type="character" w:styleId="1781" w:customStyle="1">
    <w:name w:val="ListLabel 788"/>
    <w:qFormat/>
    <w:pPr>
      <w:pBdr/>
      <w:spacing/>
      <w:ind/>
    </w:pPr>
    <w:rPr>
      <w:rFonts w:ascii="Times New Roman" w:hAnsi="Times New Roman"/>
      <w:szCs w:val="28"/>
    </w:rPr>
  </w:style>
  <w:style w:type="character" w:styleId="1782" w:customStyle="1">
    <w:name w:val="ListLabel 789"/>
    <w:qFormat/>
    <w:pPr>
      <w:pBdr/>
      <w:spacing/>
      <w:ind/>
    </w:pPr>
    <w:rPr>
      <w:rFonts w:ascii="Times New Roman" w:hAnsi="Times New Roman"/>
      <w:szCs w:val="28"/>
    </w:rPr>
  </w:style>
  <w:style w:type="character" w:styleId="1783" w:customStyle="1">
    <w:name w:val="ListLabel 790"/>
    <w:qFormat/>
    <w:pPr>
      <w:pBdr/>
      <w:spacing/>
      <w:ind/>
    </w:pPr>
    <w:rPr>
      <w:szCs w:val="28"/>
    </w:rPr>
  </w:style>
  <w:style w:type="character" w:styleId="1784" w:customStyle="1">
    <w:name w:val="ListLabel 791"/>
    <w:qFormat/>
    <w:pPr>
      <w:pBdr/>
      <w:spacing/>
      <w:ind/>
    </w:pPr>
    <w:rPr>
      <w:szCs w:val="28"/>
    </w:rPr>
  </w:style>
  <w:style w:type="character" w:styleId="1785" w:customStyle="1">
    <w:name w:val="ListLabel 792"/>
    <w:qFormat/>
    <w:pPr>
      <w:pBdr/>
      <w:spacing/>
      <w:ind/>
    </w:pPr>
    <w:rPr>
      <w:szCs w:val="28"/>
    </w:rPr>
  </w:style>
  <w:style w:type="character" w:styleId="1786" w:customStyle="1">
    <w:name w:val="ListLabel 793"/>
    <w:qFormat/>
    <w:pPr>
      <w:pBdr/>
      <w:spacing/>
      <w:ind/>
    </w:pPr>
    <w:rPr>
      <w:szCs w:val="28"/>
    </w:rPr>
  </w:style>
  <w:style w:type="character" w:styleId="1787" w:customStyle="1">
    <w:name w:val="ListLabel 794"/>
    <w:qFormat/>
    <w:pPr>
      <w:pBdr/>
      <w:spacing/>
      <w:ind/>
    </w:pPr>
    <w:rPr>
      <w:szCs w:val="28"/>
    </w:rPr>
  </w:style>
  <w:style w:type="character" w:styleId="1788" w:customStyle="1">
    <w:name w:val="ListLabel 795"/>
    <w:qFormat/>
    <w:pPr>
      <w:pBdr/>
      <w:spacing/>
      <w:ind/>
    </w:pPr>
    <w:rPr>
      <w:szCs w:val="28"/>
    </w:rPr>
  </w:style>
  <w:style w:type="character" w:styleId="1789" w:customStyle="1">
    <w:name w:val="ListLabel 796"/>
    <w:qFormat/>
    <w:pPr>
      <w:pBdr/>
      <w:spacing/>
      <w:ind/>
    </w:pPr>
    <w:rPr>
      <w:szCs w:val="28"/>
    </w:rPr>
  </w:style>
  <w:style w:type="character" w:styleId="1790" w:customStyle="1">
    <w:name w:val="ListLabel 797"/>
    <w:qFormat/>
    <w:pPr>
      <w:pBdr/>
      <w:spacing/>
      <w:ind/>
    </w:pPr>
    <w:rPr>
      <w:rFonts w:ascii="Times New Roman" w:hAnsi="Times New Roman" w:cs="Times New Roman"/>
      <w:color w:val="000000"/>
      <w:szCs w:val="28"/>
    </w:rPr>
  </w:style>
  <w:style w:type="character" w:styleId="1791" w:customStyle="1">
    <w:name w:val="ListLabel 798"/>
    <w:qFormat/>
    <w:pPr>
      <w:pBdr/>
      <w:spacing/>
      <w:ind/>
    </w:pPr>
    <w:rPr>
      <w:rFonts w:cs="Courier New"/>
    </w:rPr>
  </w:style>
  <w:style w:type="character" w:styleId="1792" w:customStyle="1">
    <w:name w:val="ListLabel 799"/>
    <w:qFormat/>
    <w:pPr>
      <w:pBdr/>
      <w:spacing/>
      <w:ind/>
    </w:pPr>
    <w:rPr>
      <w:rFonts w:cs="Wingdings"/>
    </w:rPr>
  </w:style>
  <w:style w:type="character" w:styleId="1793" w:customStyle="1">
    <w:name w:val="ListLabel 800"/>
    <w:qFormat/>
    <w:pPr>
      <w:pBdr/>
      <w:spacing/>
      <w:ind/>
    </w:pPr>
    <w:rPr>
      <w:rFonts w:cs="Symbol"/>
    </w:rPr>
  </w:style>
  <w:style w:type="character" w:styleId="1794" w:customStyle="1">
    <w:name w:val="ListLabel 801"/>
    <w:qFormat/>
    <w:pPr>
      <w:pBdr/>
      <w:spacing/>
      <w:ind/>
    </w:pPr>
    <w:rPr>
      <w:rFonts w:cs="Courier New"/>
    </w:rPr>
  </w:style>
  <w:style w:type="character" w:styleId="1795" w:customStyle="1">
    <w:name w:val="ListLabel 802"/>
    <w:qFormat/>
    <w:pPr>
      <w:pBdr/>
      <w:spacing/>
      <w:ind/>
    </w:pPr>
    <w:rPr>
      <w:rFonts w:cs="Wingdings"/>
    </w:rPr>
  </w:style>
  <w:style w:type="character" w:styleId="1796" w:customStyle="1">
    <w:name w:val="ListLabel 803"/>
    <w:qFormat/>
    <w:pPr>
      <w:pBdr/>
      <w:spacing/>
      <w:ind/>
    </w:pPr>
    <w:rPr>
      <w:rFonts w:cs="Symbol"/>
    </w:rPr>
  </w:style>
  <w:style w:type="character" w:styleId="1797" w:customStyle="1">
    <w:name w:val="ListLabel 804"/>
    <w:qFormat/>
    <w:pPr>
      <w:pBdr/>
      <w:spacing/>
      <w:ind/>
    </w:pPr>
    <w:rPr>
      <w:rFonts w:cs="Courier New"/>
    </w:rPr>
  </w:style>
  <w:style w:type="character" w:styleId="1798" w:customStyle="1">
    <w:name w:val="ListLabel 805"/>
    <w:qFormat/>
    <w:pPr>
      <w:pBdr/>
      <w:spacing/>
      <w:ind/>
    </w:pPr>
    <w:rPr>
      <w:rFonts w:cs="Wingdings"/>
    </w:rPr>
  </w:style>
  <w:style w:type="character" w:styleId="1799" w:customStyle="1">
    <w:name w:val="ListLabel 806"/>
    <w:qFormat/>
    <w:pPr>
      <w:pBdr/>
      <w:spacing/>
      <w:ind/>
    </w:pPr>
    <w:rPr>
      <w:rFonts w:ascii="Times New Roman" w:hAnsi="Times New Roman"/>
      <w:b/>
      <w:sz w:val="28"/>
      <w:szCs w:val="28"/>
    </w:rPr>
  </w:style>
  <w:style w:type="character" w:styleId="1800" w:customStyle="1">
    <w:name w:val="ListLabel 807"/>
    <w:qFormat/>
    <w:pPr>
      <w:pBdr/>
      <w:spacing/>
      <w:ind/>
    </w:pPr>
    <w:rPr>
      <w:szCs w:val="28"/>
    </w:rPr>
  </w:style>
  <w:style w:type="character" w:styleId="1801" w:customStyle="1">
    <w:name w:val="ListLabel 808"/>
    <w:qFormat/>
    <w:pPr>
      <w:pBdr/>
      <w:spacing/>
      <w:ind/>
    </w:pPr>
    <w:rPr>
      <w:szCs w:val="28"/>
    </w:rPr>
  </w:style>
  <w:style w:type="character" w:styleId="1802" w:customStyle="1">
    <w:name w:val="ListLabel 809"/>
    <w:qFormat/>
    <w:pPr>
      <w:pBdr/>
      <w:spacing/>
      <w:ind/>
    </w:pPr>
    <w:rPr>
      <w:szCs w:val="28"/>
    </w:rPr>
  </w:style>
  <w:style w:type="character" w:styleId="1803" w:customStyle="1">
    <w:name w:val="ListLabel 810"/>
    <w:qFormat/>
    <w:pPr>
      <w:pBdr/>
      <w:spacing/>
      <w:ind/>
    </w:pPr>
    <w:rPr>
      <w:szCs w:val="28"/>
    </w:rPr>
  </w:style>
  <w:style w:type="character" w:styleId="1804" w:customStyle="1">
    <w:name w:val="ListLabel 811"/>
    <w:qFormat/>
    <w:pPr>
      <w:pBdr/>
      <w:spacing/>
      <w:ind/>
    </w:pPr>
    <w:rPr>
      <w:szCs w:val="28"/>
    </w:rPr>
  </w:style>
  <w:style w:type="character" w:styleId="1805" w:customStyle="1">
    <w:name w:val="ListLabel 812"/>
    <w:qFormat/>
    <w:pPr>
      <w:pBdr/>
      <w:spacing/>
      <w:ind/>
    </w:pPr>
    <w:rPr>
      <w:szCs w:val="28"/>
    </w:rPr>
  </w:style>
  <w:style w:type="character" w:styleId="1806" w:customStyle="1">
    <w:name w:val="ListLabel 813"/>
    <w:qFormat/>
    <w:pPr>
      <w:pBdr/>
      <w:spacing/>
      <w:ind/>
    </w:pPr>
    <w:rPr>
      <w:szCs w:val="28"/>
    </w:rPr>
  </w:style>
  <w:style w:type="character" w:styleId="1807" w:customStyle="1">
    <w:name w:val="ListLabel 814"/>
    <w:qFormat/>
    <w:pPr>
      <w:pBdr/>
      <w:spacing/>
      <w:ind/>
    </w:pPr>
    <w:rPr>
      <w:szCs w:val="28"/>
    </w:rPr>
  </w:style>
  <w:style w:type="character" w:styleId="1808" w:customStyle="1">
    <w:name w:val="ListLabel 815"/>
    <w:qFormat/>
    <w:pPr>
      <w:pBdr/>
      <w:spacing/>
      <w:ind/>
    </w:pPr>
    <w:rPr>
      <w:rFonts w:ascii="Times New Roman" w:hAnsi="Times New Roman" w:cs="OpenSymbol"/>
      <w:sz w:val="28"/>
    </w:rPr>
  </w:style>
  <w:style w:type="character" w:styleId="1809" w:customStyle="1">
    <w:name w:val="ListLabel 816"/>
    <w:qFormat/>
    <w:pPr>
      <w:pBdr/>
      <w:spacing/>
      <w:ind/>
    </w:pPr>
    <w:rPr>
      <w:rFonts w:cs="OpenSymbol"/>
    </w:rPr>
  </w:style>
  <w:style w:type="character" w:styleId="1810" w:customStyle="1">
    <w:name w:val="ListLabel 817"/>
    <w:qFormat/>
    <w:pPr>
      <w:pBdr/>
      <w:spacing/>
      <w:ind/>
    </w:pPr>
    <w:rPr>
      <w:rFonts w:cs="OpenSymbol"/>
    </w:rPr>
  </w:style>
  <w:style w:type="character" w:styleId="1811" w:customStyle="1">
    <w:name w:val="ListLabel 818"/>
    <w:qFormat/>
    <w:pPr>
      <w:pBdr/>
      <w:spacing/>
      <w:ind/>
    </w:pPr>
    <w:rPr>
      <w:rFonts w:cs="OpenSymbol"/>
    </w:rPr>
  </w:style>
  <w:style w:type="character" w:styleId="1812" w:customStyle="1">
    <w:name w:val="ListLabel 819"/>
    <w:qFormat/>
    <w:pPr>
      <w:pBdr/>
      <w:spacing/>
      <w:ind/>
    </w:pPr>
    <w:rPr>
      <w:rFonts w:cs="OpenSymbol"/>
    </w:rPr>
  </w:style>
  <w:style w:type="character" w:styleId="1813" w:customStyle="1">
    <w:name w:val="ListLabel 820"/>
    <w:qFormat/>
    <w:pPr>
      <w:pBdr/>
      <w:spacing/>
      <w:ind/>
    </w:pPr>
    <w:rPr>
      <w:rFonts w:cs="OpenSymbol"/>
    </w:rPr>
  </w:style>
  <w:style w:type="character" w:styleId="1814" w:customStyle="1">
    <w:name w:val="ListLabel 821"/>
    <w:qFormat/>
    <w:pPr>
      <w:pBdr/>
      <w:spacing/>
      <w:ind/>
    </w:pPr>
    <w:rPr>
      <w:rFonts w:cs="OpenSymbol"/>
    </w:rPr>
  </w:style>
  <w:style w:type="character" w:styleId="1815" w:customStyle="1">
    <w:name w:val="ListLabel 822"/>
    <w:qFormat/>
    <w:pPr>
      <w:pBdr/>
      <w:spacing/>
      <w:ind/>
    </w:pPr>
    <w:rPr>
      <w:rFonts w:cs="OpenSymbol"/>
    </w:rPr>
  </w:style>
  <w:style w:type="character" w:styleId="1816" w:customStyle="1">
    <w:name w:val="ListLabel 823"/>
    <w:qFormat/>
    <w:pPr>
      <w:pBdr/>
      <w:spacing/>
      <w:ind/>
    </w:pPr>
    <w:rPr>
      <w:rFonts w:cs="OpenSymbol"/>
    </w:rPr>
  </w:style>
  <w:style w:type="character" w:styleId="1817" w:customStyle="1">
    <w:name w:val="ListLabel 824"/>
    <w:qFormat/>
    <w:pPr>
      <w:pBdr/>
      <w:spacing/>
      <w:ind/>
    </w:pPr>
    <w:rPr>
      <w:rFonts w:ascii="Times New Roman" w:hAnsi="Times New Roman" w:cs="OpenSymbol"/>
    </w:rPr>
  </w:style>
  <w:style w:type="character" w:styleId="1818" w:customStyle="1">
    <w:name w:val="ListLabel 825"/>
    <w:qFormat/>
    <w:pPr>
      <w:pBdr/>
      <w:spacing/>
      <w:ind/>
    </w:pPr>
    <w:rPr>
      <w:rFonts w:cs="OpenSymbol"/>
    </w:rPr>
  </w:style>
  <w:style w:type="character" w:styleId="1819" w:customStyle="1">
    <w:name w:val="ListLabel 826"/>
    <w:qFormat/>
    <w:pPr>
      <w:pBdr/>
      <w:spacing/>
      <w:ind/>
    </w:pPr>
    <w:rPr>
      <w:rFonts w:cs="OpenSymbol"/>
    </w:rPr>
  </w:style>
  <w:style w:type="character" w:styleId="1820" w:customStyle="1">
    <w:name w:val="ListLabel 827"/>
    <w:qFormat/>
    <w:pPr>
      <w:pBdr/>
      <w:spacing/>
      <w:ind/>
    </w:pPr>
    <w:rPr>
      <w:rFonts w:cs="OpenSymbol"/>
    </w:rPr>
  </w:style>
  <w:style w:type="character" w:styleId="1821" w:customStyle="1">
    <w:name w:val="ListLabel 828"/>
    <w:qFormat/>
    <w:pPr>
      <w:pBdr/>
      <w:spacing/>
      <w:ind/>
    </w:pPr>
    <w:rPr>
      <w:rFonts w:cs="OpenSymbol"/>
    </w:rPr>
  </w:style>
  <w:style w:type="character" w:styleId="1822" w:customStyle="1">
    <w:name w:val="ListLabel 829"/>
    <w:qFormat/>
    <w:pPr>
      <w:pBdr/>
      <w:spacing/>
      <w:ind/>
    </w:pPr>
    <w:rPr>
      <w:rFonts w:cs="OpenSymbol"/>
    </w:rPr>
  </w:style>
  <w:style w:type="character" w:styleId="1823" w:customStyle="1">
    <w:name w:val="ListLabel 830"/>
    <w:qFormat/>
    <w:pPr>
      <w:pBdr/>
      <w:spacing/>
      <w:ind/>
    </w:pPr>
    <w:rPr>
      <w:rFonts w:cs="OpenSymbol"/>
    </w:rPr>
  </w:style>
  <w:style w:type="character" w:styleId="1824" w:customStyle="1">
    <w:name w:val="ListLabel 831"/>
    <w:qFormat/>
    <w:pPr>
      <w:pBdr/>
      <w:spacing/>
      <w:ind/>
    </w:pPr>
    <w:rPr>
      <w:rFonts w:cs="OpenSymbol"/>
    </w:rPr>
  </w:style>
  <w:style w:type="character" w:styleId="1825" w:customStyle="1">
    <w:name w:val="ListLabel 832"/>
    <w:qFormat/>
    <w:pPr>
      <w:pBdr/>
      <w:spacing/>
      <w:ind/>
    </w:pPr>
    <w:rPr>
      <w:rFonts w:cs="OpenSymbol"/>
    </w:rPr>
  </w:style>
  <w:style w:type="character" w:styleId="1826" w:customStyle="1">
    <w:name w:val="ListLabel 833"/>
    <w:qFormat/>
    <w:pPr>
      <w:pBdr/>
      <w:spacing/>
      <w:ind/>
    </w:pPr>
    <w:rPr>
      <w:rFonts w:ascii="Times New Roman" w:hAnsi="Times New Roman" w:cs="Symbol"/>
      <w:sz w:val="28"/>
    </w:rPr>
  </w:style>
  <w:style w:type="character" w:styleId="1827" w:customStyle="1">
    <w:name w:val="ListLabel 834"/>
    <w:qFormat/>
    <w:pPr>
      <w:pBdr/>
      <w:spacing/>
      <w:ind/>
    </w:pPr>
    <w:rPr>
      <w:rFonts w:cs="Courier New"/>
    </w:rPr>
  </w:style>
  <w:style w:type="character" w:styleId="1828" w:customStyle="1">
    <w:name w:val="ListLabel 835"/>
    <w:qFormat/>
    <w:pPr>
      <w:pBdr/>
      <w:spacing/>
      <w:ind/>
    </w:pPr>
    <w:rPr>
      <w:rFonts w:cs="Wingdings"/>
    </w:rPr>
  </w:style>
  <w:style w:type="character" w:styleId="1829" w:customStyle="1">
    <w:name w:val="ListLabel 836"/>
    <w:qFormat/>
    <w:pPr>
      <w:pBdr/>
      <w:spacing/>
      <w:ind/>
    </w:pPr>
    <w:rPr>
      <w:rFonts w:cs="Symbol"/>
    </w:rPr>
  </w:style>
  <w:style w:type="character" w:styleId="1830" w:customStyle="1">
    <w:name w:val="ListLabel 837"/>
    <w:qFormat/>
    <w:pPr>
      <w:pBdr/>
      <w:spacing/>
      <w:ind/>
    </w:pPr>
    <w:rPr>
      <w:rFonts w:cs="Courier New"/>
    </w:rPr>
  </w:style>
  <w:style w:type="character" w:styleId="1831" w:customStyle="1">
    <w:name w:val="ListLabel 838"/>
    <w:qFormat/>
    <w:pPr>
      <w:pBdr/>
      <w:spacing/>
      <w:ind/>
    </w:pPr>
    <w:rPr>
      <w:rFonts w:cs="Wingdings"/>
    </w:rPr>
  </w:style>
  <w:style w:type="character" w:styleId="1832" w:customStyle="1">
    <w:name w:val="ListLabel 839"/>
    <w:qFormat/>
    <w:pPr>
      <w:pBdr/>
      <w:spacing/>
      <w:ind/>
    </w:pPr>
    <w:rPr>
      <w:rFonts w:cs="Symbol"/>
    </w:rPr>
  </w:style>
  <w:style w:type="character" w:styleId="1833" w:customStyle="1">
    <w:name w:val="ListLabel 840"/>
    <w:qFormat/>
    <w:pPr>
      <w:pBdr/>
      <w:spacing/>
      <w:ind/>
    </w:pPr>
    <w:rPr>
      <w:rFonts w:cs="Courier New"/>
    </w:rPr>
  </w:style>
  <w:style w:type="character" w:styleId="1834" w:customStyle="1">
    <w:name w:val="ListLabel 841"/>
    <w:qFormat/>
    <w:pPr>
      <w:pBdr/>
      <w:spacing/>
      <w:ind/>
    </w:pPr>
    <w:rPr>
      <w:rFonts w:cs="Wingdings"/>
    </w:rPr>
  </w:style>
  <w:style w:type="character" w:styleId="1835" w:customStyle="1">
    <w:name w:val="ListLabel 842"/>
    <w:qFormat/>
    <w:pPr>
      <w:pBdr/>
      <w:spacing/>
      <w:ind/>
    </w:pPr>
    <w:rPr>
      <w:rFonts w:ascii="Times New Roman" w:hAnsi="Times New Roman" w:cs="Symbol"/>
    </w:rPr>
  </w:style>
  <w:style w:type="character" w:styleId="1836" w:customStyle="1">
    <w:name w:val="ListLabel 843"/>
    <w:qFormat/>
    <w:pPr>
      <w:pBdr/>
      <w:spacing/>
      <w:ind/>
    </w:pPr>
    <w:rPr>
      <w:rFonts w:cs="Courier New"/>
    </w:rPr>
  </w:style>
  <w:style w:type="character" w:styleId="1837" w:customStyle="1">
    <w:name w:val="ListLabel 844"/>
    <w:qFormat/>
    <w:pPr>
      <w:pBdr/>
      <w:spacing/>
      <w:ind/>
    </w:pPr>
    <w:rPr>
      <w:rFonts w:cs="Wingdings"/>
    </w:rPr>
  </w:style>
  <w:style w:type="character" w:styleId="1838" w:customStyle="1">
    <w:name w:val="ListLabel 845"/>
    <w:qFormat/>
    <w:pPr>
      <w:pBdr/>
      <w:spacing/>
      <w:ind/>
    </w:pPr>
    <w:rPr>
      <w:rFonts w:cs="Symbol"/>
    </w:rPr>
  </w:style>
  <w:style w:type="character" w:styleId="1839" w:customStyle="1">
    <w:name w:val="ListLabel 846"/>
    <w:qFormat/>
    <w:pPr>
      <w:pBdr/>
      <w:spacing/>
      <w:ind/>
    </w:pPr>
    <w:rPr>
      <w:rFonts w:cs="Courier New"/>
    </w:rPr>
  </w:style>
  <w:style w:type="character" w:styleId="1840" w:customStyle="1">
    <w:name w:val="ListLabel 847"/>
    <w:qFormat/>
    <w:pPr>
      <w:pBdr/>
      <w:spacing/>
      <w:ind/>
    </w:pPr>
    <w:rPr>
      <w:rFonts w:cs="Wingdings"/>
    </w:rPr>
  </w:style>
  <w:style w:type="character" w:styleId="1841" w:customStyle="1">
    <w:name w:val="ListLabel 848"/>
    <w:qFormat/>
    <w:pPr>
      <w:pBdr/>
      <w:spacing/>
      <w:ind/>
    </w:pPr>
    <w:rPr>
      <w:rFonts w:cs="Symbol"/>
    </w:rPr>
  </w:style>
  <w:style w:type="character" w:styleId="1842" w:customStyle="1">
    <w:name w:val="ListLabel 849"/>
    <w:qFormat/>
    <w:pPr>
      <w:pBdr/>
      <w:spacing/>
      <w:ind/>
    </w:pPr>
    <w:rPr>
      <w:rFonts w:cs="Courier New"/>
    </w:rPr>
  </w:style>
  <w:style w:type="character" w:styleId="1843" w:customStyle="1">
    <w:name w:val="ListLabel 850"/>
    <w:qFormat/>
    <w:pPr>
      <w:pBdr/>
      <w:spacing/>
      <w:ind/>
    </w:pPr>
    <w:rPr>
      <w:rFonts w:cs="Wingdings"/>
    </w:rPr>
  </w:style>
  <w:style w:type="character" w:styleId="1844" w:customStyle="1">
    <w:name w:val="ListLabel 851"/>
    <w:qFormat/>
    <w:pPr>
      <w:pBdr/>
      <w:spacing/>
      <w:ind/>
    </w:pPr>
    <w:rPr>
      <w:rFonts w:ascii="Times New Roman" w:hAnsi="Times New Roman" w:cs="OpenSymbol"/>
    </w:rPr>
  </w:style>
  <w:style w:type="character" w:styleId="1845" w:customStyle="1">
    <w:name w:val="ListLabel 852"/>
    <w:qFormat/>
    <w:pPr>
      <w:pBdr/>
      <w:spacing/>
      <w:ind/>
    </w:pPr>
    <w:rPr>
      <w:rFonts w:cs="OpenSymbol"/>
    </w:rPr>
  </w:style>
  <w:style w:type="character" w:styleId="1846" w:customStyle="1">
    <w:name w:val="ListLabel 853"/>
    <w:qFormat/>
    <w:pPr>
      <w:pBdr/>
      <w:spacing/>
      <w:ind/>
    </w:pPr>
    <w:rPr>
      <w:rFonts w:cs="OpenSymbol"/>
    </w:rPr>
  </w:style>
  <w:style w:type="character" w:styleId="1847" w:customStyle="1">
    <w:name w:val="ListLabel 854"/>
    <w:qFormat/>
    <w:pPr>
      <w:pBdr/>
      <w:spacing/>
      <w:ind/>
    </w:pPr>
    <w:rPr>
      <w:rFonts w:cs="OpenSymbol"/>
    </w:rPr>
  </w:style>
  <w:style w:type="character" w:styleId="1848" w:customStyle="1">
    <w:name w:val="ListLabel 855"/>
    <w:qFormat/>
    <w:pPr>
      <w:pBdr/>
      <w:spacing/>
      <w:ind/>
    </w:pPr>
    <w:rPr>
      <w:rFonts w:cs="OpenSymbol"/>
    </w:rPr>
  </w:style>
  <w:style w:type="character" w:styleId="1849" w:customStyle="1">
    <w:name w:val="ListLabel 856"/>
    <w:qFormat/>
    <w:pPr>
      <w:pBdr/>
      <w:spacing/>
      <w:ind/>
    </w:pPr>
    <w:rPr>
      <w:rFonts w:cs="OpenSymbol"/>
    </w:rPr>
  </w:style>
  <w:style w:type="character" w:styleId="1850" w:customStyle="1">
    <w:name w:val="ListLabel 857"/>
    <w:qFormat/>
    <w:pPr>
      <w:pBdr/>
      <w:spacing/>
      <w:ind/>
    </w:pPr>
    <w:rPr>
      <w:rFonts w:cs="OpenSymbol"/>
    </w:rPr>
  </w:style>
  <w:style w:type="character" w:styleId="1851" w:customStyle="1">
    <w:name w:val="ListLabel 858"/>
    <w:qFormat/>
    <w:pPr>
      <w:pBdr/>
      <w:spacing/>
      <w:ind/>
    </w:pPr>
    <w:rPr>
      <w:rFonts w:cs="OpenSymbol"/>
    </w:rPr>
  </w:style>
  <w:style w:type="character" w:styleId="1852" w:customStyle="1">
    <w:name w:val="ListLabel 859"/>
    <w:qFormat/>
    <w:pPr>
      <w:pBdr/>
      <w:spacing/>
      <w:ind/>
    </w:pPr>
    <w:rPr>
      <w:rFonts w:cs="OpenSymbol"/>
    </w:rPr>
  </w:style>
  <w:style w:type="character" w:styleId="1853" w:customStyle="1">
    <w:name w:val="ListLabel 860"/>
    <w:qFormat/>
    <w:pPr>
      <w:pBdr/>
      <w:spacing/>
      <w:ind/>
    </w:pPr>
    <w:rPr>
      <w:rFonts w:ascii="Times New Roman" w:hAnsi="Times New Roman" w:cs="Symbol"/>
      <w:b/>
      <w:sz w:val="28"/>
    </w:rPr>
  </w:style>
  <w:style w:type="character" w:styleId="1854" w:customStyle="1">
    <w:name w:val="ListLabel 861"/>
    <w:qFormat/>
    <w:pPr>
      <w:pBdr/>
      <w:spacing/>
      <w:ind/>
    </w:pPr>
    <w:rPr>
      <w:rFonts w:cs="Courier New"/>
    </w:rPr>
  </w:style>
  <w:style w:type="character" w:styleId="1855" w:customStyle="1">
    <w:name w:val="ListLabel 862"/>
    <w:qFormat/>
    <w:pPr>
      <w:pBdr/>
      <w:spacing/>
      <w:ind/>
    </w:pPr>
    <w:rPr>
      <w:rFonts w:cs="Wingdings"/>
    </w:rPr>
  </w:style>
  <w:style w:type="character" w:styleId="1856" w:customStyle="1">
    <w:name w:val="ListLabel 863"/>
    <w:qFormat/>
    <w:pPr>
      <w:pBdr/>
      <w:spacing/>
      <w:ind/>
    </w:pPr>
    <w:rPr>
      <w:rFonts w:cs="Symbol"/>
    </w:rPr>
  </w:style>
  <w:style w:type="character" w:styleId="1857" w:customStyle="1">
    <w:name w:val="ListLabel 864"/>
    <w:qFormat/>
    <w:pPr>
      <w:pBdr/>
      <w:spacing/>
      <w:ind/>
    </w:pPr>
    <w:rPr>
      <w:rFonts w:cs="Courier New"/>
    </w:rPr>
  </w:style>
  <w:style w:type="character" w:styleId="1858" w:customStyle="1">
    <w:name w:val="ListLabel 865"/>
    <w:qFormat/>
    <w:pPr>
      <w:pBdr/>
      <w:spacing/>
      <w:ind/>
    </w:pPr>
    <w:rPr>
      <w:rFonts w:cs="Wingdings"/>
    </w:rPr>
  </w:style>
  <w:style w:type="character" w:styleId="1859" w:customStyle="1">
    <w:name w:val="ListLabel 866"/>
    <w:qFormat/>
    <w:pPr>
      <w:pBdr/>
      <w:spacing/>
      <w:ind/>
    </w:pPr>
    <w:rPr>
      <w:rFonts w:cs="Symbol"/>
    </w:rPr>
  </w:style>
  <w:style w:type="character" w:styleId="1860" w:customStyle="1">
    <w:name w:val="ListLabel 867"/>
    <w:qFormat/>
    <w:pPr>
      <w:pBdr/>
      <w:spacing/>
      <w:ind/>
    </w:pPr>
    <w:rPr>
      <w:rFonts w:cs="Courier New"/>
    </w:rPr>
  </w:style>
  <w:style w:type="character" w:styleId="1861" w:customStyle="1">
    <w:name w:val="ListLabel 868"/>
    <w:qFormat/>
    <w:pPr>
      <w:pBdr/>
      <w:spacing/>
      <w:ind/>
    </w:pPr>
    <w:rPr>
      <w:rFonts w:cs="Wingdings"/>
    </w:rPr>
  </w:style>
  <w:style w:type="character" w:styleId="1862" w:customStyle="1">
    <w:name w:val="ListLabel 869"/>
    <w:qFormat/>
    <w:pPr>
      <w:pBdr/>
      <w:spacing/>
      <w:ind/>
    </w:pPr>
    <w:rPr>
      <w:rFonts w:ascii="Times New Roman" w:hAnsi="Times New Roman" w:cs="Symbol"/>
      <w:b/>
      <w:sz w:val="28"/>
    </w:rPr>
  </w:style>
  <w:style w:type="character" w:styleId="1863" w:customStyle="1">
    <w:name w:val="ListLabel 870"/>
    <w:qFormat/>
    <w:pPr>
      <w:pBdr/>
      <w:spacing/>
      <w:ind/>
    </w:pPr>
    <w:rPr>
      <w:rFonts w:cs="Courier New"/>
    </w:rPr>
  </w:style>
  <w:style w:type="character" w:styleId="1864" w:customStyle="1">
    <w:name w:val="ListLabel 871"/>
    <w:qFormat/>
    <w:pPr>
      <w:pBdr/>
      <w:spacing/>
      <w:ind/>
    </w:pPr>
    <w:rPr>
      <w:rFonts w:cs="Wingdings"/>
    </w:rPr>
  </w:style>
  <w:style w:type="character" w:styleId="1865" w:customStyle="1">
    <w:name w:val="ListLabel 872"/>
    <w:qFormat/>
    <w:pPr>
      <w:pBdr/>
      <w:spacing/>
      <w:ind/>
    </w:pPr>
    <w:rPr>
      <w:rFonts w:cs="Symbol"/>
    </w:rPr>
  </w:style>
  <w:style w:type="character" w:styleId="1866" w:customStyle="1">
    <w:name w:val="ListLabel 873"/>
    <w:qFormat/>
    <w:pPr>
      <w:pBdr/>
      <w:spacing/>
      <w:ind/>
    </w:pPr>
    <w:rPr>
      <w:rFonts w:cs="Courier New"/>
    </w:rPr>
  </w:style>
  <w:style w:type="character" w:styleId="1867" w:customStyle="1">
    <w:name w:val="ListLabel 874"/>
    <w:qFormat/>
    <w:pPr>
      <w:pBdr/>
      <w:spacing/>
      <w:ind/>
    </w:pPr>
    <w:rPr>
      <w:rFonts w:cs="Wingdings"/>
    </w:rPr>
  </w:style>
  <w:style w:type="character" w:styleId="1868" w:customStyle="1">
    <w:name w:val="ListLabel 875"/>
    <w:qFormat/>
    <w:pPr>
      <w:pBdr/>
      <w:spacing/>
      <w:ind/>
    </w:pPr>
    <w:rPr>
      <w:rFonts w:cs="Symbol"/>
    </w:rPr>
  </w:style>
  <w:style w:type="character" w:styleId="1869" w:customStyle="1">
    <w:name w:val="ListLabel 876"/>
    <w:qFormat/>
    <w:pPr>
      <w:pBdr/>
      <w:spacing/>
      <w:ind/>
    </w:pPr>
    <w:rPr>
      <w:rFonts w:cs="Courier New"/>
    </w:rPr>
  </w:style>
  <w:style w:type="character" w:styleId="1870" w:customStyle="1">
    <w:name w:val="ListLabel 877"/>
    <w:qFormat/>
    <w:pPr>
      <w:pBdr/>
      <w:spacing/>
      <w:ind/>
    </w:pPr>
    <w:rPr>
      <w:rFonts w:cs="Wingdings"/>
    </w:rPr>
  </w:style>
  <w:style w:type="character" w:styleId="1871" w:customStyle="1">
    <w:name w:val="ListLabel 878"/>
    <w:qFormat/>
    <w:pPr>
      <w:pBdr/>
      <w:spacing/>
      <w:ind/>
    </w:pPr>
    <w:rPr>
      <w:rFonts w:cs="OpenSymbol"/>
    </w:rPr>
  </w:style>
  <w:style w:type="character" w:styleId="1872" w:customStyle="1">
    <w:name w:val="ListLabel 879"/>
    <w:qFormat/>
    <w:pPr>
      <w:pBdr/>
      <w:spacing/>
      <w:ind/>
    </w:pPr>
    <w:rPr>
      <w:rFonts w:cs="OpenSymbol"/>
    </w:rPr>
  </w:style>
  <w:style w:type="character" w:styleId="1873" w:customStyle="1">
    <w:name w:val="ListLabel 880"/>
    <w:qFormat/>
    <w:pPr>
      <w:pBdr/>
      <w:spacing/>
      <w:ind/>
    </w:pPr>
    <w:rPr>
      <w:rFonts w:cs="OpenSymbol"/>
    </w:rPr>
  </w:style>
  <w:style w:type="character" w:styleId="1874" w:customStyle="1">
    <w:name w:val="ListLabel 881"/>
    <w:qFormat/>
    <w:pPr>
      <w:pBdr/>
      <w:spacing/>
      <w:ind/>
    </w:pPr>
    <w:rPr>
      <w:rFonts w:cs="OpenSymbol"/>
    </w:rPr>
  </w:style>
  <w:style w:type="character" w:styleId="1875" w:customStyle="1">
    <w:name w:val="ListLabel 882"/>
    <w:qFormat/>
    <w:pPr>
      <w:pBdr/>
      <w:spacing/>
      <w:ind/>
    </w:pPr>
    <w:rPr>
      <w:rFonts w:cs="OpenSymbol"/>
    </w:rPr>
  </w:style>
  <w:style w:type="character" w:styleId="1876" w:customStyle="1">
    <w:name w:val="ListLabel 883"/>
    <w:qFormat/>
    <w:pPr>
      <w:pBdr/>
      <w:spacing/>
      <w:ind/>
    </w:pPr>
    <w:rPr>
      <w:rFonts w:cs="OpenSymbol"/>
    </w:rPr>
  </w:style>
  <w:style w:type="character" w:styleId="1877" w:customStyle="1">
    <w:name w:val="ListLabel 884"/>
    <w:qFormat/>
    <w:pPr>
      <w:pBdr/>
      <w:spacing/>
      <w:ind/>
    </w:pPr>
    <w:rPr>
      <w:rFonts w:cs="OpenSymbol"/>
    </w:rPr>
  </w:style>
  <w:style w:type="character" w:styleId="1878" w:customStyle="1">
    <w:name w:val="ListLabel 885"/>
    <w:qFormat/>
    <w:pPr>
      <w:pBdr/>
      <w:spacing/>
      <w:ind/>
    </w:pPr>
    <w:rPr>
      <w:rFonts w:cs="OpenSymbol"/>
    </w:rPr>
  </w:style>
  <w:style w:type="character" w:styleId="1879" w:customStyle="1">
    <w:name w:val="ListLabel 886"/>
    <w:qFormat/>
    <w:pPr>
      <w:pBdr/>
      <w:spacing/>
      <w:ind/>
    </w:pPr>
    <w:rPr>
      <w:rFonts w:cs="OpenSymbol"/>
    </w:rPr>
  </w:style>
  <w:style w:type="character" w:styleId="1880" w:customStyle="1">
    <w:name w:val="ListLabel 887"/>
    <w:qFormat/>
    <w:pPr>
      <w:pBdr/>
      <w:spacing/>
      <w:ind/>
    </w:pPr>
    <w:rPr>
      <w:rFonts w:cs="OpenSymbol"/>
    </w:rPr>
  </w:style>
  <w:style w:type="character" w:styleId="1881" w:customStyle="1">
    <w:name w:val="ListLabel 888"/>
    <w:qFormat/>
    <w:pPr>
      <w:pBdr/>
      <w:spacing/>
      <w:ind/>
    </w:pPr>
    <w:rPr>
      <w:rFonts w:cs="OpenSymbol"/>
    </w:rPr>
  </w:style>
  <w:style w:type="character" w:styleId="1882" w:customStyle="1">
    <w:name w:val="ListLabel 889"/>
    <w:qFormat/>
    <w:pPr>
      <w:pBdr/>
      <w:spacing/>
      <w:ind/>
    </w:pPr>
    <w:rPr>
      <w:rFonts w:cs="OpenSymbol"/>
    </w:rPr>
  </w:style>
  <w:style w:type="character" w:styleId="1883" w:customStyle="1">
    <w:name w:val="ListLabel 890"/>
    <w:qFormat/>
    <w:pPr>
      <w:pBdr/>
      <w:spacing/>
      <w:ind/>
    </w:pPr>
    <w:rPr>
      <w:rFonts w:cs="OpenSymbol"/>
    </w:rPr>
  </w:style>
  <w:style w:type="character" w:styleId="1884" w:customStyle="1">
    <w:name w:val="ListLabel 891"/>
    <w:qFormat/>
    <w:pPr>
      <w:pBdr/>
      <w:spacing/>
      <w:ind/>
    </w:pPr>
    <w:rPr>
      <w:rFonts w:cs="OpenSymbol"/>
    </w:rPr>
  </w:style>
  <w:style w:type="character" w:styleId="1885" w:customStyle="1">
    <w:name w:val="ListLabel 892"/>
    <w:qFormat/>
    <w:pPr>
      <w:pBdr/>
      <w:spacing/>
      <w:ind/>
    </w:pPr>
    <w:rPr>
      <w:rFonts w:cs="OpenSymbol"/>
    </w:rPr>
  </w:style>
  <w:style w:type="character" w:styleId="1886" w:customStyle="1">
    <w:name w:val="ListLabel 893"/>
    <w:qFormat/>
    <w:pPr>
      <w:pBdr/>
      <w:spacing/>
      <w:ind/>
    </w:pPr>
    <w:rPr>
      <w:rFonts w:cs="OpenSymbol"/>
    </w:rPr>
  </w:style>
  <w:style w:type="character" w:styleId="1887" w:customStyle="1">
    <w:name w:val="ListLabel 894"/>
    <w:qFormat/>
    <w:pPr>
      <w:pBdr/>
      <w:spacing/>
      <w:ind/>
    </w:pPr>
    <w:rPr>
      <w:rFonts w:cs="OpenSymbol"/>
    </w:rPr>
  </w:style>
  <w:style w:type="character" w:styleId="1888" w:customStyle="1">
    <w:name w:val="ListLabel 895"/>
    <w:qFormat/>
    <w:pPr>
      <w:pBdr/>
      <w:spacing/>
      <w:ind/>
    </w:pPr>
    <w:rPr>
      <w:rFonts w:cs="OpenSymbol"/>
    </w:rPr>
  </w:style>
  <w:style w:type="character" w:styleId="1889" w:customStyle="1">
    <w:name w:val="ListLabel 896"/>
    <w:qFormat/>
    <w:pPr>
      <w:pBdr/>
      <w:spacing/>
      <w:ind/>
    </w:pPr>
    <w:rPr>
      <w:rFonts w:cs="OpenSymbol"/>
    </w:rPr>
  </w:style>
  <w:style w:type="character" w:styleId="1890" w:customStyle="1">
    <w:name w:val="ListLabel 897"/>
    <w:qFormat/>
    <w:pPr>
      <w:pBdr/>
      <w:spacing/>
      <w:ind/>
    </w:pPr>
    <w:rPr>
      <w:rFonts w:cs="OpenSymbol"/>
    </w:rPr>
  </w:style>
  <w:style w:type="character" w:styleId="1891" w:customStyle="1">
    <w:name w:val="ListLabel 898"/>
    <w:qFormat/>
    <w:pPr>
      <w:pBdr/>
      <w:spacing/>
      <w:ind/>
    </w:pPr>
    <w:rPr>
      <w:rFonts w:cs="OpenSymbol"/>
    </w:rPr>
  </w:style>
  <w:style w:type="character" w:styleId="1892" w:customStyle="1">
    <w:name w:val="ListLabel 899"/>
    <w:qFormat/>
    <w:pPr>
      <w:pBdr/>
      <w:spacing/>
      <w:ind/>
    </w:pPr>
    <w:rPr>
      <w:rFonts w:cs="OpenSymbol"/>
    </w:rPr>
  </w:style>
  <w:style w:type="character" w:styleId="1893" w:customStyle="1">
    <w:name w:val="ListLabel 900"/>
    <w:qFormat/>
    <w:pPr>
      <w:pBdr/>
      <w:spacing/>
      <w:ind/>
    </w:pPr>
    <w:rPr>
      <w:rFonts w:cs="OpenSymbol"/>
    </w:rPr>
  </w:style>
  <w:style w:type="character" w:styleId="1894" w:customStyle="1">
    <w:name w:val="ListLabel 901"/>
    <w:qFormat/>
    <w:pPr>
      <w:pBdr/>
      <w:spacing/>
      <w:ind/>
    </w:pPr>
    <w:rPr>
      <w:rFonts w:cs="OpenSymbol"/>
    </w:rPr>
  </w:style>
  <w:style w:type="character" w:styleId="1895" w:customStyle="1">
    <w:name w:val="ListLabel 902"/>
    <w:qFormat/>
    <w:pPr>
      <w:pBdr/>
      <w:spacing/>
      <w:ind/>
    </w:pPr>
    <w:rPr>
      <w:rFonts w:cs="OpenSymbol"/>
    </w:rPr>
  </w:style>
  <w:style w:type="character" w:styleId="1896" w:customStyle="1">
    <w:name w:val="ListLabel 903"/>
    <w:qFormat/>
    <w:pPr>
      <w:pBdr/>
      <w:spacing/>
      <w:ind/>
    </w:pPr>
    <w:rPr>
      <w:rFonts w:cs="OpenSymbol"/>
    </w:rPr>
  </w:style>
  <w:style w:type="character" w:styleId="1897" w:customStyle="1">
    <w:name w:val="ListLabel 904"/>
    <w:qFormat/>
    <w:pPr>
      <w:pBdr/>
      <w:spacing/>
      <w:ind/>
    </w:pPr>
    <w:rPr>
      <w:rFonts w:cs="OpenSymbol"/>
    </w:rPr>
  </w:style>
  <w:style w:type="character" w:styleId="1898" w:customStyle="1">
    <w:name w:val="ListLabel 905"/>
    <w:qFormat/>
    <w:pPr>
      <w:pBdr/>
      <w:spacing/>
      <w:ind/>
    </w:pPr>
    <w:rPr>
      <w:rFonts w:ascii="Times New Roman" w:hAnsi="Times New Roman" w:cs="Symbol"/>
      <w:sz w:val="28"/>
    </w:rPr>
  </w:style>
  <w:style w:type="character" w:styleId="1899" w:customStyle="1">
    <w:name w:val="ListLabel 906"/>
    <w:qFormat/>
    <w:pPr>
      <w:pBdr/>
      <w:spacing/>
      <w:ind/>
    </w:pPr>
    <w:rPr>
      <w:rFonts w:cs="Courier New"/>
    </w:rPr>
  </w:style>
  <w:style w:type="character" w:styleId="1900" w:customStyle="1">
    <w:name w:val="ListLabel 907"/>
    <w:qFormat/>
    <w:pPr>
      <w:pBdr/>
      <w:spacing/>
      <w:ind/>
    </w:pPr>
    <w:rPr>
      <w:rFonts w:cs="Wingdings"/>
    </w:rPr>
  </w:style>
  <w:style w:type="character" w:styleId="1901" w:customStyle="1">
    <w:name w:val="ListLabel 908"/>
    <w:qFormat/>
    <w:pPr>
      <w:pBdr/>
      <w:spacing/>
      <w:ind/>
    </w:pPr>
    <w:rPr>
      <w:rFonts w:cs="Symbol"/>
    </w:rPr>
  </w:style>
  <w:style w:type="character" w:styleId="1902" w:customStyle="1">
    <w:name w:val="ListLabel 909"/>
    <w:qFormat/>
    <w:pPr>
      <w:pBdr/>
      <w:spacing/>
      <w:ind/>
    </w:pPr>
    <w:rPr>
      <w:rFonts w:cs="Courier New"/>
    </w:rPr>
  </w:style>
  <w:style w:type="character" w:styleId="1903" w:customStyle="1">
    <w:name w:val="ListLabel 910"/>
    <w:qFormat/>
    <w:pPr>
      <w:pBdr/>
      <w:spacing/>
      <w:ind/>
    </w:pPr>
    <w:rPr>
      <w:rFonts w:cs="Wingdings"/>
    </w:rPr>
  </w:style>
  <w:style w:type="character" w:styleId="1904" w:customStyle="1">
    <w:name w:val="ListLabel 911"/>
    <w:qFormat/>
    <w:pPr>
      <w:pBdr/>
      <w:spacing/>
      <w:ind/>
    </w:pPr>
    <w:rPr>
      <w:rFonts w:cs="Symbol"/>
    </w:rPr>
  </w:style>
  <w:style w:type="character" w:styleId="1905" w:customStyle="1">
    <w:name w:val="ListLabel 912"/>
    <w:qFormat/>
    <w:pPr>
      <w:pBdr/>
      <w:spacing/>
      <w:ind/>
    </w:pPr>
    <w:rPr>
      <w:rFonts w:cs="Courier New"/>
    </w:rPr>
  </w:style>
  <w:style w:type="character" w:styleId="1906" w:customStyle="1">
    <w:name w:val="ListLabel 913"/>
    <w:qFormat/>
    <w:pPr>
      <w:pBdr/>
      <w:spacing/>
      <w:ind/>
    </w:pPr>
    <w:rPr>
      <w:rFonts w:cs="Wingdings"/>
    </w:rPr>
  </w:style>
  <w:style w:type="character" w:styleId="1907" w:customStyle="1">
    <w:name w:val="ListLabel 914"/>
    <w:qFormat/>
    <w:pPr>
      <w:pBdr/>
      <w:spacing/>
      <w:ind/>
    </w:pPr>
    <w:rPr>
      <w:rFonts w:cs="OpenSymbol"/>
      <w:b w:val="0"/>
    </w:rPr>
  </w:style>
  <w:style w:type="character" w:styleId="1908" w:customStyle="1">
    <w:name w:val="ListLabel 915"/>
    <w:qFormat/>
    <w:pPr>
      <w:pBdr/>
      <w:spacing/>
      <w:ind/>
    </w:pPr>
    <w:rPr>
      <w:rFonts w:cs="OpenSymbol"/>
    </w:rPr>
  </w:style>
  <w:style w:type="character" w:styleId="1909" w:customStyle="1">
    <w:name w:val="ListLabel 916"/>
    <w:qFormat/>
    <w:pPr>
      <w:pBdr/>
      <w:spacing/>
      <w:ind/>
    </w:pPr>
    <w:rPr>
      <w:rFonts w:cs="OpenSymbol"/>
    </w:rPr>
  </w:style>
  <w:style w:type="character" w:styleId="1910" w:customStyle="1">
    <w:name w:val="ListLabel 917"/>
    <w:qFormat/>
    <w:pPr>
      <w:pBdr/>
      <w:spacing/>
      <w:ind/>
    </w:pPr>
    <w:rPr>
      <w:rFonts w:cs="OpenSymbol"/>
    </w:rPr>
  </w:style>
  <w:style w:type="character" w:styleId="1911" w:customStyle="1">
    <w:name w:val="ListLabel 918"/>
    <w:qFormat/>
    <w:pPr>
      <w:pBdr/>
      <w:spacing/>
      <w:ind/>
    </w:pPr>
    <w:rPr>
      <w:rFonts w:cs="OpenSymbol"/>
    </w:rPr>
  </w:style>
  <w:style w:type="character" w:styleId="1912" w:customStyle="1">
    <w:name w:val="ListLabel 919"/>
    <w:qFormat/>
    <w:pPr>
      <w:pBdr/>
      <w:spacing/>
      <w:ind/>
    </w:pPr>
    <w:rPr>
      <w:rFonts w:cs="OpenSymbol"/>
    </w:rPr>
  </w:style>
  <w:style w:type="character" w:styleId="1913" w:customStyle="1">
    <w:name w:val="ListLabel 920"/>
    <w:qFormat/>
    <w:pPr>
      <w:pBdr/>
      <w:spacing/>
      <w:ind/>
    </w:pPr>
    <w:rPr>
      <w:rFonts w:cs="OpenSymbol"/>
    </w:rPr>
  </w:style>
  <w:style w:type="character" w:styleId="1914" w:customStyle="1">
    <w:name w:val="ListLabel 921"/>
    <w:qFormat/>
    <w:pPr>
      <w:pBdr/>
      <w:spacing/>
      <w:ind/>
    </w:pPr>
    <w:rPr>
      <w:rFonts w:cs="OpenSymbol"/>
    </w:rPr>
  </w:style>
  <w:style w:type="character" w:styleId="1915" w:customStyle="1">
    <w:name w:val="ListLabel 922"/>
    <w:qFormat/>
    <w:pPr>
      <w:pBdr/>
      <w:spacing/>
      <w:ind/>
    </w:pPr>
    <w:rPr>
      <w:rFonts w:cs="OpenSymbol"/>
    </w:rPr>
  </w:style>
  <w:style w:type="character" w:styleId="1916" w:customStyle="1">
    <w:name w:val="ListLabel 923"/>
    <w:qFormat/>
    <w:pPr>
      <w:pBdr/>
      <w:spacing/>
      <w:ind/>
    </w:pPr>
    <w:rPr>
      <w:rFonts w:ascii="Times New Roman" w:hAnsi="Times New Roman"/>
      <w:b/>
      <w:bCs/>
      <w:color w:val="3451a0"/>
      <w:sz w:val="28"/>
      <w:szCs w:val="28"/>
      <w:u w:val="none"/>
    </w:rPr>
  </w:style>
  <w:style w:type="character" w:styleId="1917" w:customStyle="1">
    <w:name w:val="Выделение жирным"/>
    <w:qFormat/>
    <w:pPr>
      <w:pBdr/>
      <w:spacing/>
      <w:ind/>
    </w:pPr>
    <w:rPr>
      <w:b/>
      <w:bCs/>
    </w:rPr>
  </w:style>
  <w:style w:type="character" w:styleId="1918" w:customStyle="1">
    <w:name w:val="ListLabel 924"/>
    <w:qFormat/>
    <w:pPr>
      <w:pBdr/>
      <w:spacing/>
      <w:ind/>
    </w:pPr>
    <w:rPr>
      <w:szCs w:val="28"/>
    </w:rPr>
  </w:style>
  <w:style w:type="character" w:styleId="1919" w:customStyle="1">
    <w:name w:val="ListLabel 925"/>
    <w:qFormat/>
    <w:pPr>
      <w:pBdr/>
      <w:spacing/>
      <w:ind/>
    </w:pPr>
    <w:rPr>
      <w:rFonts w:ascii="Times New Roman" w:hAnsi="Times New Roman"/>
      <w:szCs w:val="28"/>
    </w:rPr>
  </w:style>
  <w:style w:type="character" w:styleId="1920" w:customStyle="1">
    <w:name w:val="ListLabel 926"/>
    <w:qFormat/>
    <w:pPr>
      <w:pBdr/>
      <w:spacing/>
      <w:ind/>
    </w:pPr>
    <w:rPr>
      <w:szCs w:val="28"/>
    </w:rPr>
  </w:style>
  <w:style w:type="character" w:styleId="1921" w:customStyle="1">
    <w:name w:val="ListLabel 927"/>
    <w:qFormat/>
    <w:pPr>
      <w:pBdr/>
      <w:spacing/>
      <w:ind/>
    </w:pPr>
    <w:rPr>
      <w:szCs w:val="28"/>
    </w:rPr>
  </w:style>
  <w:style w:type="character" w:styleId="1922" w:customStyle="1">
    <w:name w:val="ListLabel 928"/>
    <w:qFormat/>
    <w:pPr>
      <w:pBdr/>
      <w:spacing/>
      <w:ind/>
    </w:pPr>
    <w:rPr>
      <w:szCs w:val="28"/>
    </w:rPr>
  </w:style>
  <w:style w:type="character" w:styleId="1923" w:customStyle="1">
    <w:name w:val="ListLabel 929"/>
    <w:qFormat/>
    <w:pPr>
      <w:pBdr/>
      <w:spacing/>
      <w:ind/>
    </w:pPr>
    <w:rPr>
      <w:szCs w:val="28"/>
    </w:rPr>
  </w:style>
  <w:style w:type="character" w:styleId="1924" w:customStyle="1">
    <w:name w:val="ListLabel 930"/>
    <w:qFormat/>
    <w:pPr>
      <w:pBdr/>
      <w:spacing/>
      <w:ind/>
    </w:pPr>
    <w:rPr>
      <w:szCs w:val="28"/>
    </w:rPr>
  </w:style>
  <w:style w:type="character" w:styleId="1925" w:customStyle="1">
    <w:name w:val="ListLabel 931"/>
    <w:qFormat/>
    <w:pPr>
      <w:pBdr/>
      <w:spacing/>
      <w:ind/>
    </w:pPr>
    <w:rPr>
      <w:szCs w:val="28"/>
    </w:rPr>
  </w:style>
  <w:style w:type="character" w:styleId="1926" w:customStyle="1">
    <w:name w:val="ListLabel 932"/>
    <w:qFormat/>
    <w:pPr>
      <w:pBdr/>
      <w:spacing/>
      <w:ind/>
    </w:pPr>
    <w:rPr>
      <w:szCs w:val="28"/>
    </w:rPr>
  </w:style>
  <w:style w:type="character" w:styleId="1927" w:customStyle="1">
    <w:name w:val="ListLabel 933"/>
    <w:qFormat/>
    <w:pPr>
      <w:pBdr/>
      <w:spacing/>
      <w:ind/>
    </w:pPr>
    <w:rPr>
      <w:rFonts w:ascii="Times New Roman" w:hAnsi="Times New Roman" w:cs="Times New Roman"/>
      <w:color w:val="000000"/>
      <w:szCs w:val="28"/>
    </w:rPr>
  </w:style>
  <w:style w:type="character" w:styleId="1928" w:customStyle="1">
    <w:name w:val="ListLabel 934"/>
    <w:qFormat/>
    <w:pPr>
      <w:pBdr/>
      <w:spacing/>
      <w:ind/>
    </w:pPr>
    <w:rPr>
      <w:rFonts w:cs="Courier New"/>
    </w:rPr>
  </w:style>
  <w:style w:type="character" w:styleId="1929" w:customStyle="1">
    <w:name w:val="ListLabel 935"/>
    <w:qFormat/>
    <w:pPr>
      <w:pBdr/>
      <w:spacing/>
      <w:ind/>
    </w:pPr>
    <w:rPr>
      <w:rFonts w:cs="Wingdings"/>
    </w:rPr>
  </w:style>
  <w:style w:type="character" w:styleId="1930" w:customStyle="1">
    <w:name w:val="ListLabel 936"/>
    <w:qFormat/>
    <w:pPr>
      <w:pBdr/>
      <w:spacing/>
      <w:ind/>
    </w:pPr>
    <w:rPr>
      <w:rFonts w:cs="Symbol"/>
    </w:rPr>
  </w:style>
  <w:style w:type="character" w:styleId="1931" w:customStyle="1">
    <w:name w:val="ListLabel 937"/>
    <w:qFormat/>
    <w:pPr>
      <w:pBdr/>
      <w:spacing/>
      <w:ind/>
    </w:pPr>
    <w:rPr>
      <w:rFonts w:cs="Courier New"/>
    </w:rPr>
  </w:style>
  <w:style w:type="character" w:styleId="1932" w:customStyle="1">
    <w:name w:val="ListLabel 938"/>
    <w:qFormat/>
    <w:pPr>
      <w:pBdr/>
      <w:spacing/>
      <w:ind/>
    </w:pPr>
    <w:rPr>
      <w:rFonts w:cs="Wingdings"/>
    </w:rPr>
  </w:style>
  <w:style w:type="character" w:styleId="1933" w:customStyle="1">
    <w:name w:val="ListLabel 939"/>
    <w:qFormat/>
    <w:pPr>
      <w:pBdr/>
      <w:spacing/>
      <w:ind/>
    </w:pPr>
    <w:rPr>
      <w:rFonts w:cs="Symbol"/>
    </w:rPr>
  </w:style>
  <w:style w:type="character" w:styleId="1934" w:customStyle="1">
    <w:name w:val="ListLabel 940"/>
    <w:qFormat/>
    <w:pPr>
      <w:pBdr/>
      <w:spacing/>
      <w:ind/>
    </w:pPr>
    <w:rPr>
      <w:rFonts w:cs="Courier New"/>
    </w:rPr>
  </w:style>
  <w:style w:type="character" w:styleId="1935" w:customStyle="1">
    <w:name w:val="ListLabel 941"/>
    <w:qFormat/>
    <w:pPr>
      <w:pBdr/>
      <w:spacing/>
      <w:ind/>
    </w:pPr>
    <w:rPr>
      <w:rFonts w:cs="Wingdings"/>
    </w:rPr>
  </w:style>
  <w:style w:type="character" w:styleId="1936" w:customStyle="1">
    <w:name w:val="ListLabel 942"/>
    <w:qFormat/>
    <w:pPr>
      <w:pBdr/>
      <w:spacing/>
      <w:ind/>
    </w:pPr>
    <w:rPr>
      <w:rFonts w:ascii="Times New Roman" w:hAnsi="Times New Roman"/>
      <w:b/>
      <w:sz w:val="28"/>
      <w:szCs w:val="28"/>
    </w:rPr>
  </w:style>
  <w:style w:type="character" w:styleId="1937" w:customStyle="1">
    <w:name w:val="ListLabel 943"/>
    <w:qFormat/>
    <w:pPr>
      <w:pBdr/>
      <w:spacing/>
      <w:ind/>
    </w:pPr>
    <w:rPr>
      <w:szCs w:val="28"/>
    </w:rPr>
  </w:style>
  <w:style w:type="character" w:styleId="1938" w:customStyle="1">
    <w:name w:val="ListLabel 944"/>
    <w:qFormat/>
    <w:pPr>
      <w:pBdr/>
      <w:spacing/>
      <w:ind/>
    </w:pPr>
    <w:rPr>
      <w:szCs w:val="28"/>
    </w:rPr>
  </w:style>
  <w:style w:type="character" w:styleId="1939" w:customStyle="1">
    <w:name w:val="ListLabel 945"/>
    <w:qFormat/>
    <w:pPr>
      <w:pBdr/>
      <w:spacing/>
      <w:ind/>
    </w:pPr>
    <w:rPr>
      <w:szCs w:val="28"/>
    </w:rPr>
  </w:style>
  <w:style w:type="character" w:styleId="1940" w:customStyle="1">
    <w:name w:val="ListLabel 946"/>
    <w:qFormat/>
    <w:pPr>
      <w:pBdr/>
      <w:spacing/>
      <w:ind/>
    </w:pPr>
    <w:rPr>
      <w:szCs w:val="28"/>
    </w:rPr>
  </w:style>
  <w:style w:type="character" w:styleId="1941" w:customStyle="1">
    <w:name w:val="ListLabel 947"/>
    <w:qFormat/>
    <w:pPr>
      <w:pBdr/>
      <w:spacing/>
      <w:ind/>
    </w:pPr>
    <w:rPr>
      <w:szCs w:val="28"/>
    </w:rPr>
  </w:style>
  <w:style w:type="character" w:styleId="1942" w:customStyle="1">
    <w:name w:val="ListLabel 948"/>
    <w:qFormat/>
    <w:pPr>
      <w:pBdr/>
      <w:spacing/>
      <w:ind/>
    </w:pPr>
    <w:rPr>
      <w:szCs w:val="28"/>
    </w:rPr>
  </w:style>
  <w:style w:type="character" w:styleId="1943" w:customStyle="1">
    <w:name w:val="ListLabel 949"/>
    <w:qFormat/>
    <w:pPr>
      <w:pBdr/>
      <w:spacing/>
      <w:ind/>
    </w:pPr>
    <w:rPr>
      <w:szCs w:val="28"/>
    </w:rPr>
  </w:style>
  <w:style w:type="character" w:styleId="1944" w:customStyle="1">
    <w:name w:val="ListLabel 950"/>
    <w:qFormat/>
    <w:pPr>
      <w:pBdr/>
      <w:spacing/>
      <w:ind/>
    </w:pPr>
    <w:rPr>
      <w:szCs w:val="28"/>
    </w:rPr>
  </w:style>
  <w:style w:type="character" w:styleId="1945" w:customStyle="1">
    <w:name w:val="ListLabel 951"/>
    <w:qFormat/>
    <w:pPr>
      <w:pBdr/>
      <w:spacing/>
      <w:ind/>
    </w:pPr>
    <w:rPr>
      <w:rFonts w:ascii="Times New Roman" w:hAnsi="Times New Roman" w:cs="OpenSymbol"/>
      <w:sz w:val="28"/>
    </w:rPr>
  </w:style>
  <w:style w:type="character" w:styleId="1946" w:customStyle="1">
    <w:name w:val="ListLabel 952"/>
    <w:qFormat/>
    <w:pPr>
      <w:pBdr/>
      <w:spacing/>
      <w:ind/>
    </w:pPr>
    <w:rPr>
      <w:rFonts w:cs="OpenSymbol"/>
    </w:rPr>
  </w:style>
  <w:style w:type="character" w:styleId="1947" w:customStyle="1">
    <w:name w:val="ListLabel 953"/>
    <w:qFormat/>
    <w:pPr>
      <w:pBdr/>
      <w:spacing/>
      <w:ind/>
    </w:pPr>
    <w:rPr>
      <w:rFonts w:cs="OpenSymbol"/>
    </w:rPr>
  </w:style>
  <w:style w:type="character" w:styleId="1948" w:customStyle="1">
    <w:name w:val="ListLabel 954"/>
    <w:qFormat/>
    <w:pPr>
      <w:pBdr/>
      <w:spacing/>
      <w:ind/>
    </w:pPr>
    <w:rPr>
      <w:rFonts w:cs="OpenSymbol"/>
    </w:rPr>
  </w:style>
  <w:style w:type="character" w:styleId="1949" w:customStyle="1">
    <w:name w:val="ListLabel 955"/>
    <w:qFormat/>
    <w:pPr>
      <w:pBdr/>
      <w:spacing/>
      <w:ind/>
    </w:pPr>
    <w:rPr>
      <w:rFonts w:cs="OpenSymbol"/>
    </w:rPr>
  </w:style>
  <w:style w:type="character" w:styleId="1950" w:customStyle="1">
    <w:name w:val="ListLabel 956"/>
    <w:qFormat/>
    <w:pPr>
      <w:pBdr/>
      <w:spacing/>
      <w:ind/>
    </w:pPr>
    <w:rPr>
      <w:rFonts w:cs="OpenSymbol"/>
    </w:rPr>
  </w:style>
  <w:style w:type="character" w:styleId="1951" w:customStyle="1">
    <w:name w:val="ListLabel 957"/>
    <w:qFormat/>
    <w:pPr>
      <w:pBdr/>
      <w:spacing/>
      <w:ind/>
    </w:pPr>
    <w:rPr>
      <w:rFonts w:cs="OpenSymbol"/>
    </w:rPr>
  </w:style>
  <w:style w:type="character" w:styleId="1952" w:customStyle="1">
    <w:name w:val="ListLabel 958"/>
    <w:qFormat/>
    <w:pPr>
      <w:pBdr/>
      <w:spacing/>
      <w:ind/>
    </w:pPr>
    <w:rPr>
      <w:rFonts w:cs="OpenSymbol"/>
    </w:rPr>
  </w:style>
  <w:style w:type="character" w:styleId="1953" w:customStyle="1">
    <w:name w:val="ListLabel 959"/>
    <w:qFormat/>
    <w:pPr>
      <w:pBdr/>
      <w:spacing/>
      <w:ind/>
    </w:pPr>
    <w:rPr>
      <w:rFonts w:cs="OpenSymbol"/>
    </w:rPr>
  </w:style>
  <w:style w:type="character" w:styleId="1954" w:customStyle="1">
    <w:name w:val="ListLabel 960"/>
    <w:qFormat/>
    <w:pPr>
      <w:pBdr/>
      <w:spacing/>
      <w:ind/>
    </w:pPr>
    <w:rPr>
      <w:rFonts w:ascii="Times New Roman" w:hAnsi="Times New Roman" w:cs="OpenSymbol"/>
    </w:rPr>
  </w:style>
  <w:style w:type="character" w:styleId="1955" w:customStyle="1">
    <w:name w:val="ListLabel 961"/>
    <w:qFormat/>
    <w:pPr>
      <w:pBdr/>
      <w:spacing/>
      <w:ind/>
    </w:pPr>
    <w:rPr>
      <w:rFonts w:cs="OpenSymbol"/>
    </w:rPr>
  </w:style>
  <w:style w:type="character" w:styleId="1956" w:customStyle="1">
    <w:name w:val="ListLabel 962"/>
    <w:qFormat/>
    <w:pPr>
      <w:pBdr/>
      <w:spacing/>
      <w:ind/>
    </w:pPr>
    <w:rPr>
      <w:rFonts w:cs="OpenSymbol"/>
    </w:rPr>
  </w:style>
  <w:style w:type="character" w:styleId="1957" w:customStyle="1">
    <w:name w:val="ListLabel 963"/>
    <w:qFormat/>
    <w:pPr>
      <w:pBdr/>
      <w:spacing/>
      <w:ind/>
    </w:pPr>
    <w:rPr>
      <w:rFonts w:cs="OpenSymbol"/>
    </w:rPr>
  </w:style>
  <w:style w:type="character" w:styleId="1958" w:customStyle="1">
    <w:name w:val="ListLabel 964"/>
    <w:qFormat/>
    <w:pPr>
      <w:pBdr/>
      <w:spacing/>
      <w:ind/>
    </w:pPr>
    <w:rPr>
      <w:rFonts w:cs="OpenSymbol"/>
    </w:rPr>
  </w:style>
  <w:style w:type="character" w:styleId="1959" w:customStyle="1">
    <w:name w:val="ListLabel 965"/>
    <w:qFormat/>
    <w:pPr>
      <w:pBdr/>
      <w:spacing/>
      <w:ind/>
    </w:pPr>
    <w:rPr>
      <w:rFonts w:cs="OpenSymbol"/>
    </w:rPr>
  </w:style>
  <w:style w:type="character" w:styleId="1960" w:customStyle="1">
    <w:name w:val="ListLabel 966"/>
    <w:qFormat/>
    <w:pPr>
      <w:pBdr/>
      <w:spacing/>
      <w:ind/>
    </w:pPr>
    <w:rPr>
      <w:rFonts w:cs="OpenSymbol"/>
    </w:rPr>
  </w:style>
  <w:style w:type="character" w:styleId="1961" w:customStyle="1">
    <w:name w:val="ListLabel 967"/>
    <w:qFormat/>
    <w:pPr>
      <w:pBdr/>
      <w:spacing/>
      <w:ind/>
    </w:pPr>
    <w:rPr>
      <w:rFonts w:cs="OpenSymbol"/>
    </w:rPr>
  </w:style>
  <w:style w:type="character" w:styleId="1962" w:customStyle="1">
    <w:name w:val="ListLabel 968"/>
    <w:qFormat/>
    <w:pPr>
      <w:pBdr/>
      <w:spacing/>
      <w:ind/>
    </w:pPr>
    <w:rPr>
      <w:rFonts w:cs="OpenSymbol"/>
    </w:rPr>
  </w:style>
  <w:style w:type="character" w:styleId="1963" w:customStyle="1">
    <w:name w:val="ListLabel 969"/>
    <w:qFormat/>
    <w:pPr>
      <w:pBdr/>
      <w:spacing/>
      <w:ind/>
    </w:pPr>
    <w:rPr>
      <w:rFonts w:ascii="Times New Roman" w:hAnsi="Times New Roman" w:cs="Symbol"/>
      <w:sz w:val="28"/>
    </w:rPr>
  </w:style>
  <w:style w:type="character" w:styleId="1964" w:customStyle="1">
    <w:name w:val="ListLabel 970"/>
    <w:qFormat/>
    <w:pPr>
      <w:pBdr/>
      <w:spacing/>
      <w:ind/>
    </w:pPr>
    <w:rPr>
      <w:rFonts w:cs="Courier New"/>
    </w:rPr>
  </w:style>
  <w:style w:type="character" w:styleId="1965" w:customStyle="1">
    <w:name w:val="ListLabel 971"/>
    <w:qFormat/>
    <w:pPr>
      <w:pBdr/>
      <w:spacing/>
      <w:ind/>
    </w:pPr>
    <w:rPr>
      <w:rFonts w:cs="Wingdings"/>
    </w:rPr>
  </w:style>
  <w:style w:type="character" w:styleId="1966" w:customStyle="1">
    <w:name w:val="ListLabel 972"/>
    <w:qFormat/>
    <w:pPr>
      <w:pBdr/>
      <w:spacing/>
      <w:ind/>
    </w:pPr>
    <w:rPr>
      <w:rFonts w:cs="Symbol"/>
    </w:rPr>
  </w:style>
  <w:style w:type="character" w:styleId="1967" w:customStyle="1">
    <w:name w:val="ListLabel 973"/>
    <w:qFormat/>
    <w:pPr>
      <w:pBdr/>
      <w:spacing/>
      <w:ind/>
    </w:pPr>
    <w:rPr>
      <w:rFonts w:cs="Courier New"/>
    </w:rPr>
  </w:style>
  <w:style w:type="character" w:styleId="1968" w:customStyle="1">
    <w:name w:val="ListLabel 974"/>
    <w:qFormat/>
    <w:pPr>
      <w:pBdr/>
      <w:spacing/>
      <w:ind/>
    </w:pPr>
    <w:rPr>
      <w:rFonts w:cs="Wingdings"/>
    </w:rPr>
  </w:style>
  <w:style w:type="character" w:styleId="1969" w:customStyle="1">
    <w:name w:val="ListLabel 975"/>
    <w:qFormat/>
    <w:pPr>
      <w:pBdr/>
      <w:spacing/>
      <w:ind/>
    </w:pPr>
    <w:rPr>
      <w:rFonts w:cs="Symbol"/>
    </w:rPr>
  </w:style>
  <w:style w:type="character" w:styleId="1970" w:customStyle="1">
    <w:name w:val="ListLabel 976"/>
    <w:qFormat/>
    <w:pPr>
      <w:pBdr/>
      <w:spacing/>
      <w:ind/>
    </w:pPr>
    <w:rPr>
      <w:rFonts w:cs="Courier New"/>
    </w:rPr>
  </w:style>
  <w:style w:type="character" w:styleId="1971" w:customStyle="1">
    <w:name w:val="ListLabel 977"/>
    <w:qFormat/>
    <w:pPr>
      <w:pBdr/>
      <w:spacing/>
      <w:ind/>
    </w:pPr>
    <w:rPr>
      <w:rFonts w:cs="Wingdings"/>
    </w:rPr>
  </w:style>
  <w:style w:type="character" w:styleId="1972" w:customStyle="1">
    <w:name w:val="ListLabel 978"/>
    <w:qFormat/>
    <w:pPr>
      <w:pBdr/>
      <w:spacing/>
      <w:ind/>
    </w:pPr>
    <w:rPr>
      <w:rFonts w:cs="Symbol"/>
    </w:rPr>
  </w:style>
  <w:style w:type="character" w:styleId="1973" w:customStyle="1">
    <w:name w:val="ListLabel 979"/>
    <w:qFormat/>
    <w:pPr>
      <w:pBdr/>
      <w:spacing/>
      <w:ind/>
    </w:pPr>
    <w:rPr>
      <w:rFonts w:cs="Courier New"/>
    </w:rPr>
  </w:style>
  <w:style w:type="character" w:styleId="1974" w:customStyle="1">
    <w:name w:val="ListLabel 980"/>
    <w:qFormat/>
    <w:pPr>
      <w:pBdr/>
      <w:spacing/>
      <w:ind/>
    </w:pPr>
    <w:rPr>
      <w:rFonts w:cs="Wingdings"/>
    </w:rPr>
  </w:style>
  <w:style w:type="character" w:styleId="1975" w:customStyle="1">
    <w:name w:val="ListLabel 981"/>
    <w:qFormat/>
    <w:pPr>
      <w:pBdr/>
      <w:spacing/>
      <w:ind/>
    </w:pPr>
    <w:rPr>
      <w:rFonts w:cs="Symbol"/>
    </w:rPr>
  </w:style>
  <w:style w:type="character" w:styleId="1976" w:customStyle="1">
    <w:name w:val="ListLabel 982"/>
    <w:qFormat/>
    <w:pPr>
      <w:pBdr/>
      <w:spacing/>
      <w:ind/>
    </w:pPr>
    <w:rPr>
      <w:rFonts w:cs="Courier New"/>
    </w:rPr>
  </w:style>
  <w:style w:type="character" w:styleId="1977" w:customStyle="1">
    <w:name w:val="ListLabel 983"/>
    <w:qFormat/>
    <w:pPr>
      <w:pBdr/>
      <w:spacing/>
      <w:ind/>
    </w:pPr>
    <w:rPr>
      <w:rFonts w:cs="Wingdings"/>
    </w:rPr>
  </w:style>
  <w:style w:type="character" w:styleId="1978" w:customStyle="1">
    <w:name w:val="ListLabel 984"/>
    <w:qFormat/>
    <w:pPr>
      <w:pBdr/>
      <w:spacing/>
      <w:ind/>
    </w:pPr>
    <w:rPr>
      <w:rFonts w:cs="Symbol"/>
    </w:rPr>
  </w:style>
  <w:style w:type="character" w:styleId="1979" w:customStyle="1">
    <w:name w:val="ListLabel 985"/>
    <w:qFormat/>
    <w:pPr>
      <w:pBdr/>
      <w:spacing/>
      <w:ind/>
    </w:pPr>
    <w:rPr>
      <w:rFonts w:cs="Courier New"/>
    </w:rPr>
  </w:style>
  <w:style w:type="character" w:styleId="1980" w:customStyle="1">
    <w:name w:val="ListLabel 986"/>
    <w:qFormat/>
    <w:pPr>
      <w:pBdr/>
      <w:spacing/>
      <w:ind/>
    </w:pPr>
    <w:rPr>
      <w:rFonts w:cs="Wingdings"/>
    </w:rPr>
  </w:style>
  <w:style w:type="character" w:styleId="1981" w:customStyle="1">
    <w:name w:val="ListLabel 987"/>
    <w:qFormat/>
    <w:pPr>
      <w:pBdr/>
      <w:spacing/>
      <w:ind/>
    </w:pPr>
    <w:rPr>
      <w:rFonts w:ascii="Times New Roman" w:hAnsi="Times New Roman" w:cs="OpenSymbol"/>
    </w:rPr>
  </w:style>
  <w:style w:type="character" w:styleId="1982" w:customStyle="1">
    <w:name w:val="ListLabel 988"/>
    <w:qFormat/>
    <w:pPr>
      <w:pBdr/>
      <w:spacing/>
      <w:ind/>
    </w:pPr>
    <w:rPr>
      <w:rFonts w:cs="OpenSymbol"/>
    </w:rPr>
  </w:style>
  <w:style w:type="character" w:styleId="1983" w:customStyle="1">
    <w:name w:val="ListLabel 989"/>
    <w:qFormat/>
    <w:pPr>
      <w:pBdr/>
      <w:spacing/>
      <w:ind/>
    </w:pPr>
    <w:rPr>
      <w:rFonts w:cs="OpenSymbol"/>
    </w:rPr>
  </w:style>
  <w:style w:type="character" w:styleId="1984" w:customStyle="1">
    <w:name w:val="ListLabel 990"/>
    <w:qFormat/>
    <w:pPr>
      <w:pBdr/>
      <w:spacing/>
      <w:ind/>
    </w:pPr>
    <w:rPr>
      <w:rFonts w:cs="OpenSymbol"/>
    </w:rPr>
  </w:style>
  <w:style w:type="character" w:styleId="1985" w:customStyle="1">
    <w:name w:val="ListLabel 991"/>
    <w:qFormat/>
    <w:pPr>
      <w:pBdr/>
      <w:spacing/>
      <w:ind/>
    </w:pPr>
    <w:rPr>
      <w:rFonts w:cs="OpenSymbol"/>
    </w:rPr>
  </w:style>
  <w:style w:type="character" w:styleId="1986" w:customStyle="1">
    <w:name w:val="ListLabel 992"/>
    <w:qFormat/>
    <w:pPr>
      <w:pBdr/>
      <w:spacing/>
      <w:ind/>
    </w:pPr>
    <w:rPr>
      <w:rFonts w:cs="OpenSymbol"/>
    </w:rPr>
  </w:style>
  <w:style w:type="character" w:styleId="1987" w:customStyle="1">
    <w:name w:val="ListLabel 993"/>
    <w:qFormat/>
    <w:pPr>
      <w:pBdr/>
      <w:spacing/>
      <w:ind/>
    </w:pPr>
    <w:rPr>
      <w:rFonts w:cs="OpenSymbol"/>
    </w:rPr>
  </w:style>
  <w:style w:type="character" w:styleId="1988" w:customStyle="1">
    <w:name w:val="ListLabel 994"/>
    <w:qFormat/>
    <w:pPr>
      <w:pBdr/>
      <w:spacing/>
      <w:ind/>
    </w:pPr>
    <w:rPr>
      <w:rFonts w:cs="OpenSymbol"/>
    </w:rPr>
  </w:style>
  <w:style w:type="character" w:styleId="1989" w:customStyle="1">
    <w:name w:val="ListLabel 995"/>
    <w:qFormat/>
    <w:pPr>
      <w:pBdr/>
      <w:spacing/>
      <w:ind/>
    </w:pPr>
    <w:rPr>
      <w:rFonts w:cs="OpenSymbol"/>
    </w:rPr>
  </w:style>
  <w:style w:type="character" w:styleId="1990" w:customStyle="1">
    <w:name w:val="ListLabel 996"/>
    <w:qFormat/>
    <w:pPr>
      <w:pBdr/>
      <w:spacing/>
      <w:ind/>
    </w:pPr>
    <w:rPr>
      <w:rFonts w:ascii="Times New Roman" w:hAnsi="Times New Roman" w:cs="Symbol"/>
      <w:b/>
      <w:sz w:val="28"/>
    </w:rPr>
  </w:style>
  <w:style w:type="character" w:styleId="1991" w:customStyle="1">
    <w:name w:val="ListLabel 997"/>
    <w:qFormat/>
    <w:pPr>
      <w:pBdr/>
      <w:spacing/>
      <w:ind/>
    </w:pPr>
    <w:rPr>
      <w:rFonts w:cs="Courier New"/>
    </w:rPr>
  </w:style>
  <w:style w:type="character" w:styleId="1992" w:customStyle="1">
    <w:name w:val="ListLabel 998"/>
    <w:qFormat/>
    <w:pPr>
      <w:pBdr/>
      <w:spacing/>
      <w:ind/>
    </w:pPr>
    <w:rPr>
      <w:rFonts w:cs="Wingdings"/>
    </w:rPr>
  </w:style>
  <w:style w:type="character" w:styleId="1993" w:customStyle="1">
    <w:name w:val="ListLabel 999"/>
    <w:qFormat/>
    <w:pPr>
      <w:pBdr/>
      <w:spacing/>
      <w:ind/>
    </w:pPr>
    <w:rPr>
      <w:rFonts w:cs="Symbol"/>
    </w:rPr>
  </w:style>
  <w:style w:type="character" w:styleId="1994" w:customStyle="1">
    <w:name w:val="ListLabel 1000"/>
    <w:qFormat/>
    <w:pPr>
      <w:pBdr/>
      <w:spacing/>
      <w:ind/>
    </w:pPr>
    <w:rPr>
      <w:rFonts w:cs="Courier New"/>
    </w:rPr>
  </w:style>
  <w:style w:type="character" w:styleId="1995" w:customStyle="1">
    <w:name w:val="ListLabel 1001"/>
    <w:qFormat/>
    <w:pPr>
      <w:pBdr/>
      <w:spacing/>
      <w:ind/>
    </w:pPr>
    <w:rPr>
      <w:rFonts w:cs="Wingdings"/>
    </w:rPr>
  </w:style>
  <w:style w:type="character" w:styleId="1996" w:customStyle="1">
    <w:name w:val="ListLabel 1002"/>
    <w:qFormat/>
    <w:pPr>
      <w:pBdr/>
      <w:spacing/>
      <w:ind/>
    </w:pPr>
    <w:rPr>
      <w:rFonts w:cs="Symbol"/>
    </w:rPr>
  </w:style>
  <w:style w:type="character" w:styleId="1997" w:customStyle="1">
    <w:name w:val="ListLabel 1003"/>
    <w:qFormat/>
    <w:pPr>
      <w:pBdr/>
      <w:spacing/>
      <w:ind/>
    </w:pPr>
    <w:rPr>
      <w:rFonts w:cs="Courier New"/>
    </w:rPr>
  </w:style>
  <w:style w:type="character" w:styleId="1998" w:customStyle="1">
    <w:name w:val="ListLabel 1004"/>
    <w:qFormat/>
    <w:pPr>
      <w:pBdr/>
      <w:spacing/>
      <w:ind/>
    </w:pPr>
    <w:rPr>
      <w:rFonts w:cs="Wingdings"/>
    </w:rPr>
  </w:style>
  <w:style w:type="character" w:styleId="1999" w:customStyle="1">
    <w:name w:val="ListLabel 1005"/>
    <w:qFormat/>
    <w:pPr>
      <w:pBdr/>
      <w:spacing/>
      <w:ind/>
    </w:pPr>
    <w:rPr>
      <w:rFonts w:ascii="Times New Roman" w:hAnsi="Times New Roman" w:cs="Symbol"/>
      <w:b/>
      <w:sz w:val="28"/>
    </w:rPr>
  </w:style>
  <w:style w:type="character" w:styleId="2000" w:customStyle="1">
    <w:name w:val="ListLabel 1006"/>
    <w:qFormat/>
    <w:pPr>
      <w:pBdr/>
      <w:spacing/>
      <w:ind/>
    </w:pPr>
    <w:rPr>
      <w:rFonts w:cs="Courier New"/>
    </w:rPr>
  </w:style>
  <w:style w:type="character" w:styleId="2001" w:customStyle="1">
    <w:name w:val="ListLabel 1007"/>
    <w:qFormat/>
    <w:pPr>
      <w:pBdr/>
      <w:spacing/>
      <w:ind/>
    </w:pPr>
    <w:rPr>
      <w:rFonts w:cs="Wingdings"/>
    </w:rPr>
  </w:style>
  <w:style w:type="character" w:styleId="2002" w:customStyle="1">
    <w:name w:val="ListLabel 1008"/>
    <w:qFormat/>
    <w:pPr>
      <w:pBdr/>
      <w:spacing/>
      <w:ind/>
    </w:pPr>
    <w:rPr>
      <w:rFonts w:cs="Symbol"/>
    </w:rPr>
  </w:style>
  <w:style w:type="character" w:styleId="2003" w:customStyle="1">
    <w:name w:val="ListLabel 1009"/>
    <w:qFormat/>
    <w:pPr>
      <w:pBdr/>
      <w:spacing/>
      <w:ind/>
    </w:pPr>
    <w:rPr>
      <w:rFonts w:cs="Courier New"/>
    </w:rPr>
  </w:style>
  <w:style w:type="character" w:styleId="2004" w:customStyle="1">
    <w:name w:val="ListLabel 1010"/>
    <w:qFormat/>
    <w:pPr>
      <w:pBdr/>
      <w:spacing/>
      <w:ind/>
    </w:pPr>
    <w:rPr>
      <w:rFonts w:cs="Wingdings"/>
    </w:rPr>
  </w:style>
  <w:style w:type="character" w:styleId="2005" w:customStyle="1">
    <w:name w:val="ListLabel 1011"/>
    <w:qFormat/>
    <w:pPr>
      <w:pBdr/>
      <w:spacing/>
      <w:ind/>
    </w:pPr>
    <w:rPr>
      <w:rFonts w:cs="Symbol"/>
    </w:rPr>
  </w:style>
  <w:style w:type="character" w:styleId="2006" w:customStyle="1">
    <w:name w:val="ListLabel 1012"/>
    <w:qFormat/>
    <w:pPr>
      <w:pBdr/>
      <w:spacing/>
      <w:ind/>
    </w:pPr>
    <w:rPr>
      <w:rFonts w:cs="Courier New"/>
    </w:rPr>
  </w:style>
  <w:style w:type="character" w:styleId="2007" w:customStyle="1">
    <w:name w:val="ListLabel 1013"/>
    <w:qFormat/>
    <w:pPr>
      <w:pBdr/>
      <w:spacing/>
      <w:ind/>
    </w:pPr>
    <w:rPr>
      <w:rFonts w:cs="Wingdings"/>
    </w:rPr>
  </w:style>
  <w:style w:type="character" w:styleId="2008" w:customStyle="1">
    <w:name w:val="ListLabel 1014"/>
    <w:qFormat/>
    <w:pPr>
      <w:pBdr/>
      <w:spacing/>
      <w:ind/>
    </w:pPr>
    <w:rPr>
      <w:rFonts w:cs="OpenSymbol"/>
    </w:rPr>
  </w:style>
  <w:style w:type="character" w:styleId="2009" w:customStyle="1">
    <w:name w:val="ListLabel 1015"/>
    <w:qFormat/>
    <w:pPr>
      <w:pBdr/>
      <w:spacing/>
      <w:ind/>
    </w:pPr>
    <w:rPr>
      <w:rFonts w:cs="OpenSymbol"/>
    </w:rPr>
  </w:style>
  <w:style w:type="character" w:styleId="2010" w:customStyle="1">
    <w:name w:val="ListLabel 1016"/>
    <w:qFormat/>
    <w:pPr>
      <w:pBdr/>
      <w:spacing/>
      <w:ind/>
    </w:pPr>
    <w:rPr>
      <w:rFonts w:cs="OpenSymbol"/>
    </w:rPr>
  </w:style>
  <w:style w:type="character" w:styleId="2011" w:customStyle="1">
    <w:name w:val="ListLabel 1017"/>
    <w:qFormat/>
    <w:pPr>
      <w:pBdr/>
      <w:spacing/>
      <w:ind/>
    </w:pPr>
    <w:rPr>
      <w:rFonts w:cs="OpenSymbol"/>
    </w:rPr>
  </w:style>
  <w:style w:type="character" w:styleId="2012" w:customStyle="1">
    <w:name w:val="ListLabel 1018"/>
    <w:qFormat/>
    <w:pPr>
      <w:pBdr/>
      <w:spacing/>
      <w:ind/>
    </w:pPr>
    <w:rPr>
      <w:rFonts w:cs="OpenSymbol"/>
    </w:rPr>
  </w:style>
  <w:style w:type="character" w:styleId="2013" w:customStyle="1">
    <w:name w:val="ListLabel 1019"/>
    <w:qFormat/>
    <w:pPr>
      <w:pBdr/>
      <w:spacing/>
      <w:ind/>
    </w:pPr>
    <w:rPr>
      <w:rFonts w:cs="OpenSymbol"/>
    </w:rPr>
  </w:style>
  <w:style w:type="character" w:styleId="2014" w:customStyle="1">
    <w:name w:val="ListLabel 1020"/>
    <w:qFormat/>
    <w:pPr>
      <w:pBdr/>
      <w:spacing/>
      <w:ind/>
    </w:pPr>
    <w:rPr>
      <w:rFonts w:cs="OpenSymbol"/>
    </w:rPr>
  </w:style>
  <w:style w:type="character" w:styleId="2015" w:customStyle="1">
    <w:name w:val="ListLabel 1021"/>
    <w:qFormat/>
    <w:pPr>
      <w:pBdr/>
      <w:spacing/>
      <w:ind/>
    </w:pPr>
    <w:rPr>
      <w:rFonts w:cs="OpenSymbol"/>
    </w:rPr>
  </w:style>
  <w:style w:type="character" w:styleId="2016" w:customStyle="1">
    <w:name w:val="ListLabel 1022"/>
    <w:qFormat/>
    <w:pPr>
      <w:pBdr/>
      <w:spacing/>
      <w:ind/>
    </w:pPr>
    <w:rPr>
      <w:rFonts w:cs="OpenSymbol"/>
    </w:rPr>
  </w:style>
  <w:style w:type="character" w:styleId="2017" w:customStyle="1">
    <w:name w:val="ListLabel 1023"/>
    <w:qFormat/>
    <w:pPr>
      <w:pBdr/>
      <w:spacing/>
      <w:ind/>
    </w:pPr>
    <w:rPr>
      <w:rFonts w:cs="OpenSymbol"/>
    </w:rPr>
  </w:style>
  <w:style w:type="character" w:styleId="2018" w:customStyle="1">
    <w:name w:val="ListLabel 1024"/>
    <w:qFormat/>
    <w:pPr>
      <w:pBdr/>
      <w:spacing/>
      <w:ind/>
    </w:pPr>
    <w:rPr>
      <w:rFonts w:cs="OpenSymbol"/>
    </w:rPr>
  </w:style>
  <w:style w:type="character" w:styleId="2019" w:customStyle="1">
    <w:name w:val="ListLabel 1025"/>
    <w:qFormat/>
    <w:pPr>
      <w:pBdr/>
      <w:spacing/>
      <w:ind/>
    </w:pPr>
    <w:rPr>
      <w:rFonts w:cs="OpenSymbol"/>
    </w:rPr>
  </w:style>
  <w:style w:type="character" w:styleId="2020" w:customStyle="1">
    <w:name w:val="ListLabel 1026"/>
    <w:qFormat/>
    <w:pPr>
      <w:pBdr/>
      <w:spacing/>
      <w:ind/>
    </w:pPr>
    <w:rPr>
      <w:rFonts w:cs="OpenSymbol"/>
    </w:rPr>
  </w:style>
  <w:style w:type="character" w:styleId="2021" w:customStyle="1">
    <w:name w:val="ListLabel 1027"/>
    <w:qFormat/>
    <w:pPr>
      <w:pBdr/>
      <w:spacing/>
      <w:ind/>
    </w:pPr>
    <w:rPr>
      <w:rFonts w:cs="OpenSymbol"/>
    </w:rPr>
  </w:style>
  <w:style w:type="character" w:styleId="2022" w:customStyle="1">
    <w:name w:val="ListLabel 1028"/>
    <w:qFormat/>
    <w:pPr>
      <w:pBdr/>
      <w:spacing/>
      <w:ind/>
    </w:pPr>
    <w:rPr>
      <w:rFonts w:cs="OpenSymbol"/>
    </w:rPr>
  </w:style>
  <w:style w:type="character" w:styleId="2023" w:customStyle="1">
    <w:name w:val="ListLabel 1029"/>
    <w:qFormat/>
    <w:pPr>
      <w:pBdr/>
      <w:spacing/>
      <w:ind/>
    </w:pPr>
    <w:rPr>
      <w:rFonts w:cs="OpenSymbol"/>
    </w:rPr>
  </w:style>
  <w:style w:type="character" w:styleId="2024" w:customStyle="1">
    <w:name w:val="ListLabel 1030"/>
    <w:qFormat/>
    <w:pPr>
      <w:pBdr/>
      <w:spacing/>
      <w:ind/>
    </w:pPr>
    <w:rPr>
      <w:rFonts w:cs="OpenSymbol"/>
    </w:rPr>
  </w:style>
  <w:style w:type="character" w:styleId="2025" w:customStyle="1">
    <w:name w:val="ListLabel 1031"/>
    <w:qFormat/>
    <w:pPr>
      <w:pBdr/>
      <w:spacing/>
      <w:ind/>
    </w:pPr>
    <w:rPr>
      <w:rFonts w:cs="OpenSymbol"/>
    </w:rPr>
  </w:style>
  <w:style w:type="character" w:styleId="2026" w:customStyle="1">
    <w:name w:val="ListLabel 1032"/>
    <w:qFormat/>
    <w:pPr>
      <w:pBdr/>
      <w:spacing/>
      <w:ind/>
    </w:pPr>
    <w:rPr>
      <w:rFonts w:cs="OpenSymbol"/>
    </w:rPr>
  </w:style>
  <w:style w:type="character" w:styleId="2027" w:customStyle="1">
    <w:name w:val="ListLabel 1033"/>
    <w:qFormat/>
    <w:pPr>
      <w:pBdr/>
      <w:spacing/>
      <w:ind/>
    </w:pPr>
    <w:rPr>
      <w:rFonts w:cs="OpenSymbol"/>
    </w:rPr>
  </w:style>
  <w:style w:type="character" w:styleId="2028" w:customStyle="1">
    <w:name w:val="ListLabel 1034"/>
    <w:qFormat/>
    <w:pPr>
      <w:pBdr/>
      <w:spacing/>
      <w:ind/>
    </w:pPr>
    <w:rPr>
      <w:rFonts w:cs="OpenSymbol"/>
    </w:rPr>
  </w:style>
  <w:style w:type="character" w:styleId="2029" w:customStyle="1">
    <w:name w:val="ListLabel 1035"/>
    <w:qFormat/>
    <w:pPr>
      <w:pBdr/>
      <w:spacing/>
      <w:ind/>
    </w:pPr>
    <w:rPr>
      <w:rFonts w:cs="OpenSymbol"/>
    </w:rPr>
  </w:style>
  <w:style w:type="character" w:styleId="2030" w:customStyle="1">
    <w:name w:val="ListLabel 1036"/>
    <w:qFormat/>
    <w:pPr>
      <w:pBdr/>
      <w:spacing/>
      <w:ind/>
    </w:pPr>
    <w:rPr>
      <w:rFonts w:cs="OpenSymbol"/>
    </w:rPr>
  </w:style>
  <w:style w:type="character" w:styleId="2031" w:customStyle="1">
    <w:name w:val="ListLabel 1037"/>
    <w:qFormat/>
    <w:pPr>
      <w:pBdr/>
      <w:spacing/>
      <w:ind/>
    </w:pPr>
    <w:rPr>
      <w:rFonts w:cs="OpenSymbol"/>
    </w:rPr>
  </w:style>
  <w:style w:type="character" w:styleId="2032" w:customStyle="1">
    <w:name w:val="ListLabel 1038"/>
    <w:qFormat/>
    <w:pPr>
      <w:pBdr/>
      <w:spacing/>
      <w:ind/>
    </w:pPr>
    <w:rPr>
      <w:rFonts w:cs="OpenSymbol"/>
    </w:rPr>
  </w:style>
  <w:style w:type="character" w:styleId="2033" w:customStyle="1">
    <w:name w:val="ListLabel 1039"/>
    <w:qFormat/>
    <w:pPr>
      <w:pBdr/>
      <w:spacing/>
      <w:ind/>
    </w:pPr>
    <w:rPr>
      <w:rFonts w:cs="OpenSymbol"/>
    </w:rPr>
  </w:style>
  <w:style w:type="character" w:styleId="2034" w:customStyle="1">
    <w:name w:val="ListLabel 1040"/>
    <w:qFormat/>
    <w:pPr>
      <w:pBdr/>
      <w:spacing/>
      <w:ind/>
    </w:pPr>
    <w:rPr>
      <w:rFonts w:cs="OpenSymbol"/>
    </w:rPr>
  </w:style>
  <w:style w:type="character" w:styleId="2035" w:customStyle="1">
    <w:name w:val="ListLabel 1041"/>
    <w:qFormat/>
    <w:pPr>
      <w:pBdr/>
      <w:spacing/>
      <w:ind/>
    </w:pPr>
    <w:rPr>
      <w:rFonts w:ascii="Times New Roman" w:hAnsi="Times New Roman" w:cs="Symbol"/>
      <w:sz w:val="28"/>
    </w:rPr>
  </w:style>
  <w:style w:type="character" w:styleId="2036" w:customStyle="1">
    <w:name w:val="ListLabel 1042"/>
    <w:qFormat/>
    <w:pPr>
      <w:pBdr/>
      <w:spacing/>
      <w:ind/>
    </w:pPr>
    <w:rPr>
      <w:rFonts w:cs="Courier New"/>
    </w:rPr>
  </w:style>
  <w:style w:type="character" w:styleId="2037" w:customStyle="1">
    <w:name w:val="ListLabel 1043"/>
    <w:qFormat/>
    <w:pPr>
      <w:pBdr/>
      <w:spacing/>
      <w:ind/>
    </w:pPr>
    <w:rPr>
      <w:rFonts w:cs="Wingdings"/>
    </w:rPr>
  </w:style>
  <w:style w:type="character" w:styleId="2038" w:customStyle="1">
    <w:name w:val="ListLabel 1044"/>
    <w:qFormat/>
    <w:pPr>
      <w:pBdr/>
      <w:spacing/>
      <w:ind/>
    </w:pPr>
    <w:rPr>
      <w:rFonts w:cs="Symbol"/>
    </w:rPr>
  </w:style>
  <w:style w:type="character" w:styleId="2039" w:customStyle="1">
    <w:name w:val="ListLabel 1045"/>
    <w:qFormat/>
    <w:pPr>
      <w:pBdr/>
      <w:spacing/>
      <w:ind/>
    </w:pPr>
    <w:rPr>
      <w:rFonts w:cs="Courier New"/>
    </w:rPr>
  </w:style>
  <w:style w:type="character" w:styleId="2040" w:customStyle="1">
    <w:name w:val="ListLabel 1046"/>
    <w:qFormat/>
    <w:pPr>
      <w:pBdr/>
      <w:spacing/>
      <w:ind/>
    </w:pPr>
    <w:rPr>
      <w:rFonts w:cs="Wingdings"/>
    </w:rPr>
  </w:style>
  <w:style w:type="character" w:styleId="2041" w:customStyle="1">
    <w:name w:val="ListLabel 1047"/>
    <w:qFormat/>
    <w:pPr>
      <w:pBdr/>
      <w:spacing/>
      <w:ind/>
    </w:pPr>
    <w:rPr>
      <w:rFonts w:cs="Symbol"/>
    </w:rPr>
  </w:style>
  <w:style w:type="character" w:styleId="2042" w:customStyle="1">
    <w:name w:val="ListLabel 1048"/>
    <w:qFormat/>
    <w:pPr>
      <w:pBdr/>
      <w:spacing/>
      <w:ind/>
    </w:pPr>
    <w:rPr>
      <w:rFonts w:cs="Courier New"/>
    </w:rPr>
  </w:style>
  <w:style w:type="character" w:styleId="2043" w:customStyle="1">
    <w:name w:val="ListLabel 1049"/>
    <w:qFormat/>
    <w:pPr>
      <w:pBdr/>
      <w:spacing/>
      <w:ind/>
    </w:pPr>
    <w:rPr>
      <w:rFonts w:cs="Wingdings"/>
    </w:rPr>
  </w:style>
  <w:style w:type="character" w:styleId="2044" w:customStyle="1">
    <w:name w:val="ListLabel 1050"/>
    <w:qFormat/>
    <w:pPr>
      <w:pBdr/>
      <w:spacing/>
      <w:ind/>
    </w:pPr>
    <w:rPr>
      <w:rFonts w:cs="OpenSymbol"/>
      <w:b w:val="0"/>
    </w:rPr>
  </w:style>
  <w:style w:type="character" w:styleId="2045" w:customStyle="1">
    <w:name w:val="ListLabel 1051"/>
    <w:qFormat/>
    <w:pPr>
      <w:pBdr/>
      <w:spacing/>
      <w:ind/>
    </w:pPr>
    <w:rPr>
      <w:rFonts w:cs="OpenSymbol"/>
    </w:rPr>
  </w:style>
  <w:style w:type="character" w:styleId="2046" w:customStyle="1">
    <w:name w:val="ListLabel 1052"/>
    <w:qFormat/>
    <w:pPr>
      <w:pBdr/>
      <w:spacing/>
      <w:ind/>
    </w:pPr>
    <w:rPr>
      <w:rFonts w:cs="OpenSymbol"/>
    </w:rPr>
  </w:style>
  <w:style w:type="character" w:styleId="2047" w:customStyle="1">
    <w:name w:val="ListLabel 1053"/>
    <w:qFormat/>
    <w:pPr>
      <w:pBdr/>
      <w:spacing/>
      <w:ind/>
    </w:pPr>
    <w:rPr>
      <w:rFonts w:cs="OpenSymbol"/>
    </w:rPr>
  </w:style>
  <w:style w:type="character" w:styleId="2048" w:customStyle="1">
    <w:name w:val="ListLabel 1054"/>
    <w:qFormat/>
    <w:pPr>
      <w:pBdr/>
      <w:spacing/>
      <w:ind/>
    </w:pPr>
    <w:rPr>
      <w:rFonts w:cs="OpenSymbol"/>
    </w:rPr>
  </w:style>
  <w:style w:type="character" w:styleId="2049" w:customStyle="1">
    <w:name w:val="ListLabel 1055"/>
    <w:qFormat/>
    <w:pPr>
      <w:pBdr/>
      <w:spacing/>
      <w:ind/>
    </w:pPr>
    <w:rPr>
      <w:rFonts w:cs="OpenSymbol"/>
    </w:rPr>
  </w:style>
  <w:style w:type="character" w:styleId="2050" w:customStyle="1">
    <w:name w:val="ListLabel 1056"/>
    <w:qFormat/>
    <w:pPr>
      <w:pBdr/>
      <w:spacing/>
      <w:ind/>
    </w:pPr>
    <w:rPr>
      <w:rFonts w:cs="OpenSymbol"/>
    </w:rPr>
  </w:style>
  <w:style w:type="character" w:styleId="2051" w:customStyle="1">
    <w:name w:val="ListLabel 1057"/>
    <w:qFormat/>
    <w:pPr>
      <w:pBdr/>
      <w:spacing/>
      <w:ind/>
    </w:pPr>
    <w:rPr>
      <w:rFonts w:cs="OpenSymbol"/>
    </w:rPr>
  </w:style>
  <w:style w:type="character" w:styleId="2052" w:customStyle="1">
    <w:name w:val="ListLabel 1058"/>
    <w:qFormat/>
    <w:pPr>
      <w:pBdr/>
      <w:spacing/>
      <w:ind/>
    </w:pPr>
    <w:rPr>
      <w:rFonts w:cs="OpenSymbol"/>
    </w:rPr>
  </w:style>
  <w:style w:type="character" w:styleId="2053" w:customStyle="1">
    <w:name w:val="ListLabel 1059"/>
    <w:qFormat/>
    <w:pPr>
      <w:pBdr/>
      <w:spacing/>
      <w:ind/>
    </w:pPr>
    <w:rPr>
      <w:rFonts w:ascii="Times New Roman" w:hAnsi="Times New Roman"/>
      <w:b/>
      <w:bCs/>
      <w:color w:val="3451a0"/>
      <w:sz w:val="28"/>
      <w:szCs w:val="28"/>
      <w:u w:val="none"/>
    </w:rPr>
  </w:style>
  <w:style w:type="character" w:styleId="2054" w:customStyle="1">
    <w:name w:val="ListLabel 1060"/>
    <w:qFormat/>
    <w:pPr>
      <w:pBdr/>
      <w:spacing/>
      <w:ind/>
    </w:pPr>
    <w:rPr>
      <w:szCs w:val="28"/>
    </w:rPr>
  </w:style>
  <w:style w:type="character" w:styleId="2055" w:customStyle="1">
    <w:name w:val="ListLabel 1061"/>
    <w:qFormat/>
    <w:pPr>
      <w:pBdr/>
      <w:spacing/>
      <w:ind/>
    </w:pPr>
    <w:rPr>
      <w:rFonts w:ascii="Times New Roman" w:hAnsi="Times New Roman"/>
      <w:szCs w:val="28"/>
    </w:rPr>
  </w:style>
  <w:style w:type="character" w:styleId="2056" w:customStyle="1">
    <w:name w:val="ListLabel 1062"/>
    <w:qFormat/>
    <w:pPr>
      <w:pBdr/>
      <w:spacing/>
      <w:ind/>
    </w:pPr>
    <w:rPr>
      <w:szCs w:val="28"/>
    </w:rPr>
  </w:style>
  <w:style w:type="character" w:styleId="2057" w:customStyle="1">
    <w:name w:val="ListLabel 1063"/>
    <w:qFormat/>
    <w:pPr>
      <w:pBdr/>
      <w:spacing/>
      <w:ind/>
    </w:pPr>
    <w:rPr>
      <w:szCs w:val="28"/>
    </w:rPr>
  </w:style>
  <w:style w:type="character" w:styleId="2058" w:customStyle="1">
    <w:name w:val="ListLabel 1064"/>
    <w:qFormat/>
    <w:pPr>
      <w:pBdr/>
      <w:spacing/>
      <w:ind/>
    </w:pPr>
    <w:rPr>
      <w:szCs w:val="28"/>
    </w:rPr>
  </w:style>
  <w:style w:type="character" w:styleId="2059" w:customStyle="1">
    <w:name w:val="ListLabel 1065"/>
    <w:qFormat/>
    <w:pPr>
      <w:pBdr/>
      <w:spacing/>
      <w:ind/>
    </w:pPr>
    <w:rPr>
      <w:szCs w:val="28"/>
    </w:rPr>
  </w:style>
  <w:style w:type="character" w:styleId="2060" w:customStyle="1">
    <w:name w:val="ListLabel 1066"/>
    <w:qFormat/>
    <w:pPr>
      <w:pBdr/>
      <w:spacing/>
      <w:ind/>
    </w:pPr>
    <w:rPr>
      <w:szCs w:val="28"/>
    </w:rPr>
  </w:style>
  <w:style w:type="character" w:styleId="2061" w:customStyle="1">
    <w:name w:val="ListLabel 1067"/>
    <w:qFormat/>
    <w:pPr>
      <w:pBdr/>
      <w:spacing/>
      <w:ind/>
    </w:pPr>
    <w:rPr>
      <w:szCs w:val="28"/>
    </w:rPr>
  </w:style>
  <w:style w:type="character" w:styleId="2062" w:customStyle="1">
    <w:name w:val="ListLabel 1068"/>
    <w:qFormat/>
    <w:pPr>
      <w:pBdr/>
      <w:spacing/>
      <w:ind/>
    </w:pPr>
    <w:rPr>
      <w:szCs w:val="28"/>
    </w:rPr>
  </w:style>
  <w:style w:type="character" w:styleId="2063" w:customStyle="1">
    <w:name w:val="ListLabel 1069"/>
    <w:qFormat/>
    <w:pPr>
      <w:pBdr/>
      <w:spacing/>
      <w:ind/>
    </w:pPr>
    <w:rPr>
      <w:rFonts w:ascii="Times New Roman" w:hAnsi="Times New Roman" w:cs="Times New Roman"/>
      <w:color w:val="000000"/>
      <w:szCs w:val="28"/>
    </w:rPr>
  </w:style>
  <w:style w:type="character" w:styleId="2064" w:customStyle="1">
    <w:name w:val="ListLabel 1070"/>
    <w:qFormat/>
    <w:pPr>
      <w:pBdr/>
      <w:spacing/>
      <w:ind/>
    </w:pPr>
    <w:rPr>
      <w:rFonts w:cs="Courier New"/>
    </w:rPr>
  </w:style>
  <w:style w:type="character" w:styleId="2065" w:customStyle="1">
    <w:name w:val="ListLabel 1071"/>
    <w:qFormat/>
    <w:pPr>
      <w:pBdr/>
      <w:spacing/>
      <w:ind/>
    </w:pPr>
    <w:rPr>
      <w:rFonts w:cs="Wingdings"/>
    </w:rPr>
  </w:style>
  <w:style w:type="character" w:styleId="2066" w:customStyle="1">
    <w:name w:val="ListLabel 1072"/>
    <w:qFormat/>
    <w:pPr>
      <w:pBdr/>
      <w:spacing/>
      <w:ind/>
    </w:pPr>
    <w:rPr>
      <w:rFonts w:cs="Symbol"/>
    </w:rPr>
  </w:style>
  <w:style w:type="character" w:styleId="2067" w:customStyle="1">
    <w:name w:val="ListLabel 1073"/>
    <w:qFormat/>
    <w:pPr>
      <w:pBdr/>
      <w:spacing/>
      <w:ind/>
    </w:pPr>
    <w:rPr>
      <w:rFonts w:cs="Courier New"/>
    </w:rPr>
  </w:style>
  <w:style w:type="character" w:styleId="2068" w:customStyle="1">
    <w:name w:val="ListLabel 1074"/>
    <w:qFormat/>
    <w:pPr>
      <w:pBdr/>
      <w:spacing/>
      <w:ind/>
    </w:pPr>
    <w:rPr>
      <w:rFonts w:cs="Wingdings"/>
    </w:rPr>
  </w:style>
  <w:style w:type="character" w:styleId="2069" w:customStyle="1">
    <w:name w:val="ListLabel 1075"/>
    <w:qFormat/>
    <w:pPr>
      <w:pBdr/>
      <w:spacing/>
      <w:ind/>
    </w:pPr>
    <w:rPr>
      <w:rFonts w:cs="Symbol"/>
    </w:rPr>
  </w:style>
  <w:style w:type="character" w:styleId="2070" w:customStyle="1">
    <w:name w:val="ListLabel 1076"/>
    <w:qFormat/>
    <w:pPr>
      <w:pBdr/>
      <w:spacing/>
      <w:ind/>
    </w:pPr>
    <w:rPr>
      <w:rFonts w:cs="Courier New"/>
    </w:rPr>
  </w:style>
  <w:style w:type="character" w:styleId="2071" w:customStyle="1">
    <w:name w:val="ListLabel 1077"/>
    <w:qFormat/>
    <w:pPr>
      <w:pBdr/>
      <w:spacing/>
      <w:ind/>
    </w:pPr>
    <w:rPr>
      <w:rFonts w:cs="Wingdings"/>
    </w:rPr>
  </w:style>
  <w:style w:type="character" w:styleId="2072" w:customStyle="1">
    <w:name w:val="ListLabel 1078"/>
    <w:qFormat/>
    <w:pPr>
      <w:pBdr/>
      <w:spacing/>
      <w:ind/>
    </w:pPr>
    <w:rPr>
      <w:rFonts w:ascii="Times New Roman" w:hAnsi="Times New Roman"/>
      <w:b/>
      <w:sz w:val="28"/>
      <w:szCs w:val="28"/>
    </w:rPr>
  </w:style>
  <w:style w:type="character" w:styleId="2073" w:customStyle="1">
    <w:name w:val="ListLabel 1079"/>
    <w:qFormat/>
    <w:pPr>
      <w:pBdr/>
      <w:spacing/>
      <w:ind/>
    </w:pPr>
    <w:rPr>
      <w:szCs w:val="28"/>
    </w:rPr>
  </w:style>
  <w:style w:type="character" w:styleId="2074" w:customStyle="1">
    <w:name w:val="ListLabel 1080"/>
    <w:qFormat/>
    <w:pPr>
      <w:pBdr/>
      <w:spacing/>
      <w:ind/>
    </w:pPr>
    <w:rPr>
      <w:szCs w:val="28"/>
    </w:rPr>
  </w:style>
  <w:style w:type="character" w:styleId="2075" w:customStyle="1">
    <w:name w:val="ListLabel 1081"/>
    <w:qFormat/>
    <w:pPr>
      <w:pBdr/>
      <w:spacing/>
      <w:ind/>
    </w:pPr>
    <w:rPr>
      <w:szCs w:val="28"/>
    </w:rPr>
  </w:style>
  <w:style w:type="character" w:styleId="2076" w:customStyle="1">
    <w:name w:val="ListLabel 1082"/>
    <w:qFormat/>
    <w:pPr>
      <w:pBdr/>
      <w:spacing/>
      <w:ind/>
    </w:pPr>
    <w:rPr>
      <w:szCs w:val="28"/>
    </w:rPr>
  </w:style>
  <w:style w:type="character" w:styleId="2077" w:customStyle="1">
    <w:name w:val="ListLabel 1083"/>
    <w:qFormat/>
    <w:pPr>
      <w:pBdr/>
      <w:spacing/>
      <w:ind/>
    </w:pPr>
    <w:rPr>
      <w:szCs w:val="28"/>
    </w:rPr>
  </w:style>
  <w:style w:type="character" w:styleId="2078" w:customStyle="1">
    <w:name w:val="ListLabel 1084"/>
    <w:qFormat/>
    <w:pPr>
      <w:pBdr/>
      <w:spacing/>
      <w:ind/>
    </w:pPr>
    <w:rPr>
      <w:szCs w:val="28"/>
    </w:rPr>
  </w:style>
  <w:style w:type="character" w:styleId="2079" w:customStyle="1">
    <w:name w:val="ListLabel 1085"/>
    <w:qFormat/>
    <w:pPr>
      <w:pBdr/>
      <w:spacing/>
      <w:ind/>
    </w:pPr>
    <w:rPr>
      <w:szCs w:val="28"/>
    </w:rPr>
  </w:style>
  <w:style w:type="character" w:styleId="2080" w:customStyle="1">
    <w:name w:val="ListLabel 1086"/>
    <w:qFormat/>
    <w:pPr>
      <w:pBdr/>
      <w:spacing/>
      <w:ind/>
    </w:pPr>
    <w:rPr>
      <w:szCs w:val="28"/>
    </w:rPr>
  </w:style>
  <w:style w:type="character" w:styleId="2081" w:customStyle="1">
    <w:name w:val="ListLabel 1087"/>
    <w:qFormat/>
    <w:pPr>
      <w:pBdr/>
      <w:spacing/>
      <w:ind/>
    </w:pPr>
    <w:rPr>
      <w:rFonts w:ascii="Times New Roman" w:hAnsi="Times New Roman" w:cs="OpenSymbol"/>
      <w:sz w:val="28"/>
    </w:rPr>
  </w:style>
  <w:style w:type="character" w:styleId="2082" w:customStyle="1">
    <w:name w:val="ListLabel 1088"/>
    <w:qFormat/>
    <w:pPr>
      <w:pBdr/>
      <w:spacing/>
      <w:ind/>
    </w:pPr>
    <w:rPr>
      <w:rFonts w:cs="OpenSymbol"/>
    </w:rPr>
  </w:style>
  <w:style w:type="character" w:styleId="2083" w:customStyle="1">
    <w:name w:val="ListLabel 1089"/>
    <w:qFormat/>
    <w:pPr>
      <w:pBdr/>
      <w:spacing/>
      <w:ind/>
    </w:pPr>
    <w:rPr>
      <w:rFonts w:cs="OpenSymbol"/>
    </w:rPr>
  </w:style>
  <w:style w:type="character" w:styleId="2084" w:customStyle="1">
    <w:name w:val="ListLabel 1090"/>
    <w:qFormat/>
    <w:pPr>
      <w:pBdr/>
      <w:spacing/>
      <w:ind/>
    </w:pPr>
    <w:rPr>
      <w:rFonts w:cs="OpenSymbol"/>
    </w:rPr>
  </w:style>
  <w:style w:type="character" w:styleId="2085" w:customStyle="1">
    <w:name w:val="ListLabel 1091"/>
    <w:qFormat/>
    <w:pPr>
      <w:pBdr/>
      <w:spacing/>
      <w:ind/>
    </w:pPr>
    <w:rPr>
      <w:rFonts w:cs="OpenSymbol"/>
    </w:rPr>
  </w:style>
  <w:style w:type="character" w:styleId="2086" w:customStyle="1">
    <w:name w:val="ListLabel 1092"/>
    <w:qFormat/>
    <w:pPr>
      <w:pBdr/>
      <w:spacing/>
      <w:ind/>
    </w:pPr>
    <w:rPr>
      <w:rFonts w:cs="OpenSymbol"/>
    </w:rPr>
  </w:style>
  <w:style w:type="character" w:styleId="2087" w:customStyle="1">
    <w:name w:val="ListLabel 1093"/>
    <w:qFormat/>
    <w:pPr>
      <w:pBdr/>
      <w:spacing/>
      <w:ind/>
    </w:pPr>
    <w:rPr>
      <w:rFonts w:cs="OpenSymbol"/>
    </w:rPr>
  </w:style>
  <w:style w:type="character" w:styleId="2088" w:customStyle="1">
    <w:name w:val="ListLabel 1094"/>
    <w:qFormat/>
    <w:pPr>
      <w:pBdr/>
      <w:spacing/>
      <w:ind/>
    </w:pPr>
    <w:rPr>
      <w:rFonts w:cs="OpenSymbol"/>
    </w:rPr>
  </w:style>
  <w:style w:type="character" w:styleId="2089" w:customStyle="1">
    <w:name w:val="ListLabel 1095"/>
    <w:qFormat/>
    <w:pPr>
      <w:pBdr/>
      <w:spacing/>
      <w:ind/>
    </w:pPr>
    <w:rPr>
      <w:rFonts w:cs="OpenSymbol"/>
    </w:rPr>
  </w:style>
  <w:style w:type="character" w:styleId="2090" w:customStyle="1">
    <w:name w:val="ListLabel 1096"/>
    <w:qFormat/>
    <w:pPr>
      <w:pBdr/>
      <w:spacing/>
      <w:ind/>
    </w:pPr>
    <w:rPr>
      <w:rFonts w:ascii="Times New Roman" w:hAnsi="Times New Roman" w:cs="OpenSymbol"/>
    </w:rPr>
  </w:style>
  <w:style w:type="character" w:styleId="2091" w:customStyle="1">
    <w:name w:val="ListLabel 1097"/>
    <w:qFormat/>
    <w:pPr>
      <w:pBdr/>
      <w:spacing/>
      <w:ind/>
    </w:pPr>
    <w:rPr>
      <w:rFonts w:cs="OpenSymbol"/>
    </w:rPr>
  </w:style>
  <w:style w:type="character" w:styleId="2092" w:customStyle="1">
    <w:name w:val="ListLabel 1098"/>
    <w:qFormat/>
    <w:pPr>
      <w:pBdr/>
      <w:spacing/>
      <w:ind/>
    </w:pPr>
    <w:rPr>
      <w:rFonts w:cs="OpenSymbol"/>
    </w:rPr>
  </w:style>
  <w:style w:type="character" w:styleId="2093" w:customStyle="1">
    <w:name w:val="ListLabel 1099"/>
    <w:qFormat/>
    <w:pPr>
      <w:pBdr/>
      <w:spacing/>
      <w:ind/>
    </w:pPr>
    <w:rPr>
      <w:rFonts w:cs="OpenSymbol"/>
    </w:rPr>
  </w:style>
  <w:style w:type="character" w:styleId="2094" w:customStyle="1">
    <w:name w:val="ListLabel 1100"/>
    <w:qFormat/>
    <w:pPr>
      <w:pBdr/>
      <w:spacing/>
      <w:ind/>
    </w:pPr>
    <w:rPr>
      <w:rFonts w:cs="OpenSymbol"/>
    </w:rPr>
  </w:style>
  <w:style w:type="character" w:styleId="2095" w:customStyle="1">
    <w:name w:val="ListLabel 1101"/>
    <w:qFormat/>
    <w:pPr>
      <w:pBdr/>
      <w:spacing/>
      <w:ind/>
    </w:pPr>
    <w:rPr>
      <w:rFonts w:cs="OpenSymbol"/>
    </w:rPr>
  </w:style>
  <w:style w:type="character" w:styleId="2096" w:customStyle="1">
    <w:name w:val="ListLabel 1102"/>
    <w:qFormat/>
    <w:pPr>
      <w:pBdr/>
      <w:spacing/>
      <w:ind/>
    </w:pPr>
    <w:rPr>
      <w:rFonts w:cs="OpenSymbol"/>
    </w:rPr>
  </w:style>
  <w:style w:type="character" w:styleId="2097" w:customStyle="1">
    <w:name w:val="ListLabel 1103"/>
    <w:qFormat/>
    <w:pPr>
      <w:pBdr/>
      <w:spacing/>
      <w:ind/>
    </w:pPr>
    <w:rPr>
      <w:rFonts w:cs="OpenSymbol"/>
    </w:rPr>
  </w:style>
  <w:style w:type="character" w:styleId="2098" w:customStyle="1">
    <w:name w:val="ListLabel 1104"/>
    <w:qFormat/>
    <w:pPr>
      <w:pBdr/>
      <w:spacing/>
      <w:ind/>
    </w:pPr>
    <w:rPr>
      <w:rFonts w:cs="OpenSymbol"/>
    </w:rPr>
  </w:style>
  <w:style w:type="character" w:styleId="2099" w:customStyle="1">
    <w:name w:val="ListLabel 1105"/>
    <w:qFormat/>
    <w:pPr>
      <w:pBdr/>
      <w:spacing/>
      <w:ind/>
    </w:pPr>
    <w:rPr>
      <w:rFonts w:ascii="Times New Roman" w:hAnsi="Times New Roman" w:cs="Symbol"/>
      <w:sz w:val="28"/>
    </w:rPr>
  </w:style>
  <w:style w:type="character" w:styleId="2100" w:customStyle="1">
    <w:name w:val="ListLabel 1106"/>
    <w:qFormat/>
    <w:pPr>
      <w:pBdr/>
      <w:spacing/>
      <w:ind/>
    </w:pPr>
    <w:rPr>
      <w:rFonts w:cs="Courier New"/>
    </w:rPr>
  </w:style>
  <w:style w:type="character" w:styleId="2101" w:customStyle="1">
    <w:name w:val="ListLabel 1107"/>
    <w:qFormat/>
    <w:pPr>
      <w:pBdr/>
      <w:spacing/>
      <w:ind/>
    </w:pPr>
    <w:rPr>
      <w:rFonts w:cs="Wingdings"/>
    </w:rPr>
  </w:style>
  <w:style w:type="character" w:styleId="2102" w:customStyle="1">
    <w:name w:val="ListLabel 1108"/>
    <w:qFormat/>
    <w:pPr>
      <w:pBdr/>
      <w:spacing/>
      <w:ind/>
    </w:pPr>
    <w:rPr>
      <w:rFonts w:cs="Symbol"/>
    </w:rPr>
  </w:style>
  <w:style w:type="character" w:styleId="2103" w:customStyle="1">
    <w:name w:val="ListLabel 1109"/>
    <w:qFormat/>
    <w:pPr>
      <w:pBdr/>
      <w:spacing/>
      <w:ind/>
    </w:pPr>
    <w:rPr>
      <w:rFonts w:cs="Courier New"/>
    </w:rPr>
  </w:style>
  <w:style w:type="character" w:styleId="2104" w:customStyle="1">
    <w:name w:val="ListLabel 1110"/>
    <w:qFormat/>
    <w:pPr>
      <w:pBdr/>
      <w:spacing/>
      <w:ind/>
    </w:pPr>
    <w:rPr>
      <w:rFonts w:cs="Wingdings"/>
    </w:rPr>
  </w:style>
  <w:style w:type="character" w:styleId="2105" w:customStyle="1">
    <w:name w:val="ListLabel 1111"/>
    <w:qFormat/>
    <w:pPr>
      <w:pBdr/>
      <w:spacing/>
      <w:ind/>
    </w:pPr>
    <w:rPr>
      <w:rFonts w:cs="Symbol"/>
    </w:rPr>
  </w:style>
  <w:style w:type="character" w:styleId="2106" w:customStyle="1">
    <w:name w:val="ListLabel 1112"/>
    <w:qFormat/>
    <w:pPr>
      <w:pBdr/>
      <w:spacing/>
      <w:ind/>
    </w:pPr>
    <w:rPr>
      <w:rFonts w:cs="Courier New"/>
    </w:rPr>
  </w:style>
  <w:style w:type="character" w:styleId="2107" w:customStyle="1">
    <w:name w:val="ListLabel 1113"/>
    <w:qFormat/>
    <w:pPr>
      <w:pBdr/>
      <w:spacing/>
      <w:ind/>
    </w:pPr>
    <w:rPr>
      <w:rFonts w:cs="Wingdings"/>
    </w:rPr>
  </w:style>
  <w:style w:type="character" w:styleId="2108" w:customStyle="1">
    <w:name w:val="ListLabel 1114"/>
    <w:qFormat/>
    <w:pPr>
      <w:pBdr/>
      <w:spacing/>
      <w:ind/>
    </w:pPr>
    <w:rPr>
      <w:rFonts w:cs="Symbol"/>
    </w:rPr>
  </w:style>
  <w:style w:type="character" w:styleId="2109" w:customStyle="1">
    <w:name w:val="ListLabel 1115"/>
    <w:qFormat/>
    <w:pPr>
      <w:pBdr/>
      <w:spacing/>
      <w:ind/>
    </w:pPr>
    <w:rPr>
      <w:rFonts w:cs="Courier New"/>
    </w:rPr>
  </w:style>
  <w:style w:type="character" w:styleId="2110" w:customStyle="1">
    <w:name w:val="ListLabel 1116"/>
    <w:qFormat/>
    <w:pPr>
      <w:pBdr/>
      <w:spacing/>
      <w:ind/>
    </w:pPr>
    <w:rPr>
      <w:rFonts w:cs="Wingdings"/>
    </w:rPr>
  </w:style>
  <w:style w:type="character" w:styleId="2111" w:customStyle="1">
    <w:name w:val="ListLabel 1117"/>
    <w:qFormat/>
    <w:pPr>
      <w:pBdr/>
      <w:spacing/>
      <w:ind/>
    </w:pPr>
    <w:rPr>
      <w:rFonts w:cs="Symbol"/>
    </w:rPr>
  </w:style>
  <w:style w:type="character" w:styleId="2112" w:customStyle="1">
    <w:name w:val="ListLabel 1118"/>
    <w:qFormat/>
    <w:pPr>
      <w:pBdr/>
      <w:spacing/>
      <w:ind/>
    </w:pPr>
    <w:rPr>
      <w:rFonts w:cs="Courier New"/>
    </w:rPr>
  </w:style>
  <w:style w:type="character" w:styleId="2113" w:customStyle="1">
    <w:name w:val="ListLabel 1119"/>
    <w:qFormat/>
    <w:pPr>
      <w:pBdr/>
      <w:spacing/>
      <w:ind/>
    </w:pPr>
    <w:rPr>
      <w:rFonts w:cs="Wingdings"/>
    </w:rPr>
  </w:style>
  <w:style w:type="character" w:styleId="2114" w:customStyle="1">
    <w:name w:val="ListLabel 1120"/>
    <w:qFormat/>
    <w:pPr>
      <w:pBdr/>
      <w:spacing/>
      <w:ind/>
    </w:pPr>
    <w:rPr>
      <w:rFonts w:cs="Symbol"/>
    </w:rPr>
  </w:style>
  <w:style w:type="character" w:styleId="2115" w:customStyle="1">
    <w:name w:val="ListLabel 1121"/>
    <w:qFormat/>
    <w:pPr>
      <w:pBdr/>
      <w:spacing/>
      <w:ind/>
    </w:pPr>
    <w:rPr>
      <w:rFonts w:cs="Courier New"/>
    </w:rPr>
  </w:style>
  <w:style w:type="character" w:styleId="2116" w:customStyle="1">
    <w:name w:val="ListLabel 1122"/>
    <w:qFormat/>
    <w:pPr>
      <w:pBdr/>
      <w:spacing/>
      <w:ind/>
    </w:pPr>
    <w:rPr>
      <w:rFonts w:cs="Wingdings"/>
    </w:rPr>
  </w:style>
  <w:style w:type="character" w:styleId="2117" w:customStyle="1">
    <w:name w:val="ListLabel 1123"/>
    <w:qFormat/>
    <w:pPr>
      <w:pBdr/>
      <w:spacing/>
      <w:ind/>
    </w:pPr>
    <w:rPr>
      <w:rFonts w:ascii="Times New Roman" w:hAnsi="Times New Roman" w:cs="OpenSymbol"/>
    </w:rPr>
  </w:style>
  <w:style w:type="character" w:styleId="2118" w:customStyle="1">
    <w:name w:val="ListLabel 1124"/>
    <w:qFormat/>
    <w:pPr>
      <w:pBdr/>
      <w:spacing/>
      <w:ind/>
    </w:pPr>
    <w:rPr>
      <w:rFonts w:cs="OpenSymbol"/>
    </w:rPr>
  </w:style>
  <w:style w:type="character" w:styleId="2119" w:customStyle="1">
    <w:name w:val="ListLabel 1125"/>
    <w:qFormat/>
    <w:pPr>
      <w:pBdr/>
      <w:spacing/>
      <w:ind/>
    </w:pPr>
    <w:rPr>
      <w:rFonts w:cs="OpenSymbol"/>
    </w:rPr>
  </w:style>
  <w:style w:type="character" w:styleId="2120" w:customStyle="1">
    <w:name w:val="ListLabel 1126"/>
    <w:qFormat/>
    <w:pPr>
      <w:pBdr/>
      <w:spacing/>
      <w:ind/>
    </w:pPr>
    <w:rPr>
      <w:rFonts w:cs="OpenSymbol"/>
    </w:rPr>
  </w:style>
  <w:style w:type="character" w:styleId="2121" w:customStyle="1">
    <w:name w:val="ListLabel 1127"/>
    <w:qFormat/>
    <w:pPr>
      <w:pBdr/>
      <w:spacing/>
      <w:ind/>
    </w:pPr>
    <w:rPr>
      <w:rFonts w:cs="OpenSymbol"/>
    </w:rPr>
  </w:style>
  <w:style w:type="character" w:styleId="2122" w:customStyle="1">
    <w:name w:val="ListLabel 1128"/>
    <w:qFormat/>
    <w:pPr>
      <w:pBdr/>
      <w:spacing/>
      <w:ind/>
    </w:pPr>
    <w:rPr>
      <w:rFonts w:cs="OpenSymbol"/>
    </w:rPr>
  </w:style>
  <w:style w:type="character" w:styleId="2123" w:customStyle="1">
    <w:name w:val="ListLabel 1129"/>
    <w:qFormat/>
    <w:pPr>
      <w:pBdr/>
      <w:spacing/>
      <w:ind/>
    </w:pPr>
    <w:rPr>
      <w:rFonts w:cs="OpenSymbol"/>
    </w:rPr>
  </w:style>
  <w:style w:type="character" w:styleId="2124" w:customStyle="1">
    <w:name w:val="ListLabel 1130"/>
    <w:qFormat/>
    <w:pPr>
      <w:pBdr/>
      <w:spacing/>
      <w:ind/>
    </w:pPr>
    <w:rPr>
      <w:rFonts w:cs="OpenSymbol"/>
    </w:rPr>
  </w:style>
  <w:style w:type="character" w:styleId="2125" w:customStyle="1">
    <w:name w:val="ListLabel 1131"/>
    <w:qFormat/>
    <w:pPr>
      <w:pBdr/>
      <w:spacing/>
      <w:ind/>
    </w:pPr>
    <w:rPr>
      <w:rFonts w:cs="OpenSymbol"/>
    </w:rPr>
  </w:style>
  <w:style w:type="character" w:styleId="2126" w:customStyle="1">
    <w:name w:val="ListLabel 1132"/>
    <w:qFormat/>
    <w:pPr>
      <w:pBdr/>
      <w:spacing/>
      <w:ind/>
    </w:pPr>
    <w:rPr>
      <w:rFonts w:ascii="Times New Roman" w:hAnsi="Times New Roman" w:cs="Symbol"/>
      <w:b/>
      <w:sz w:val="28"/>
    </w:rPr>
  </w:style>
  <w:style w:type="character" w:styleId="2127" w:customStyle="1">
    <w:name w:val="ListLabel 1133"/>
    <w:qFormat/>
    <w:pPr>
      <w:pBdr/>
      <w:spacing/>
      <w:ind/>
    </w:pPr>
    <w:rPr>
      <w:rFonts w:cs="Courier New"/>
    </w:rPr>
  </w:style>
  <w:style w:type="character" w:styleId="2128" w:customStyle="1">
    <w:name w:val="ListLabel 1134"/>
    <w:qFormat/>
    <w:pPr>
      <w:pBdr/>
      <w:spacing/>
      <w:ind/>
    </w:pPr>
    <w:rPr>
      <w:rFonts w:cs="Wingdings"/>
    </w:rPr>
  </w:style>
  <w:style w:type="character" w:styleId="2129" w:customStyle="1">
    <w:name w:val="ListLabel 1135"/>
    <w:qFormat/>
    <w:pPr>
      <w:pBdr/>
      <w:spacing/>
      <w:ind/>
    </w:pPr>
    <w:rPr>
      <w:rFonts w:cs="Symbol"/>
    </w:rPr>
  </w:style>
  <w:style w:type="character" w:styleId="2130" w:customStyle="1">
    <w:name w:val="ListLabel 1136"/>
    <w:qFormat/>
    <w:pPr>
      <w:pBdr/>
      <w:spacing/>
      <w:ind/>
    </w:pPr>
    <w:rPr>
      <w:rFonts w:cs="Courier New"/>
    </w:rPr>
  </w:style>
  <w:style w:type="character" w:styleId="2131" w:customStyle="1">
    <w:name w:val="ListLabel 1137"/>
    <w:qFormat/>
    <w:pPr>
      <w:pBdr/>
      <w:spacing/>
      <w:ind/>
    </w:pPr>
    <w:rPr>
      <w:rFonts w:cs="Wingdings"/>
    </w:rPr>
  </w:style>
  <w:style w:type="character" w:styleId="2132" w:customStyle="1">
    <w:name w:val="ListLabel 1138"/>
    <w:qFormat/>
    <w:pPr>
      <w:pBdr/>
      <w:spacing/>
      <w:ind/>
    </w:pPr>
    <w:rPr>
      <w:rFonts w:cs="Symbol"/>
    </w:rPr>
  </w:style>
  <w:style w:type="character" w:styleId="2133" w:customStyle="1">
    <w:name w:val="ListLabel 1139"/>
    <w:qFormat/>
    <w:pPr>
      <w:pBdr/>
      <w:spacing/>
      <w:ind/>
    </w:pPr>
    <w:rPr>
      <w:rFonts w:cs="Courier New"/>
    </w:rPr>
  </w:style>
  <w:style w:type="character" w:styleId="2134" w:customStyle="1">
    <w:name w:val="ListLabel 1140"/>
    <w:qFormat/>
    <w:pPr>
      <w:pBdr/>
      <w:spacing/>
      <w:ind/>
    </w:pPr>
    <w:rPr>
      <w:rFonts w:cs="Wingdings"/>
    </w:rPr>
  </w:style>
  <w:style w:type="character" w:styleId="2135" w:customStyle="1">
    <w:name w:val="ListLabel 1141"/>
    <w:qFormat/>
    <w:pPr>
      <w:pBdr/>
      <w:spacing/>
      <w:ind/>
    </w:pPr>
    <w:rPr>
      <w:rFonts w:ascii="Times New Roman" w:hAnsi="Times New Roman" w:cs="Symbol"/>
      <w:b/>
      <w:sz w:val="28"/>
    </w:rPr>
  </w:style>
  <w:style w:type="character" w:styleId="2136" w:customStyle="1">
    <w:name w:val="ListLabel 1142"/>
    <w:qFormat/>
    <w:pPr>
      <w:pBdr/>
      <w:spacing/>
      <w:ind/>
    </w:pPr>
    <w:rPr>
      <w:rFonts w:cs="Courier New"/>
    </w:rPr>
  </w:style>
  <w:style w:type="character" w:styleId="2137" w:customStyle="1">
    <w:name w:val="ListLabel 1143"/>
    <w:qFormat/>
    <w:pPr>
      <w:pBdr/>
      <w:spacing/>
      <w:ind/>
    </w:pPr>
    <w:rPr>
      <w:rFonts w:cs="Wingdings"/>
    </w:rPr>
  </w:style>
  <w:style w:type="character" w:styleId="2138" w:customStyle="1">
    <w:name w:val="ListLabel 1144"/>
    <w:qFormat/>
    <w:pPr>
      <w:pBdr/>
      <w:spacing/>
      <w:ind/>
    </w:pPr>
    <w:rPr>
      <w:rFonts w:cs="Symbol"/>
    </w:rPr>
  </w:style>
  <w:style w:type="character" w:styleId="2139" w:customStyle="1">
    <w:name w:val="ListLabel 1145"/>
    <w:qFormat/>
    <w:pPr>
      <w:pBdr/>
      <w:spacing/>
      <w:ind/>
    </w:pPr>
    <w:rPr>
      <w:rFonts w:cs="Courier New"/>
    </w:rPr>
  </w:style>
  <w:style w:type="character" w:styleId="2140" w:customStyle="1">
    <w:name w:val="ListLabel 1146"/>
    <w:qFormat/>
    <w:pPr>
      <w:pBdr/>
      <w:spacing/>
      <w:ind/>
    </w:pPr>
    <w:rPr>
      <w:rFonts w:cs="Wingdings"/>
    </w:rPr>
  </w:style>
  <w:style w:type="character" w:styleId="2141" w:customStyle="1">
    <w:name w:val="ListLabel 1147"/>
    <w:qFormat/>
    <w:pPr>
      <w:pBdr/>
      <w:spacing/>
      <w:ind/>
    </w:pPr>
    <w:rPr>
      <w:rFonts w:cs="Symbol"/>
    </w:rPr>
  </w:style>
  <w:style w:type="character" w:styleId="2142" w:customStyle="1">
    <w:name w:val="ListLabel 1148"/>
    <w:qFormat/>
    <w:pPr>
      <w:pBdr/>
      <w:spacing/>
      <w:ind/>
    </w:pPr>
    <w:rPr>
      <w:rFonts w:cs="Courier New"/>
    </w:rPr>
  </w:style>
  <w:style w:type="character" w:styleId="2143" w:customStyle="1">
    <w:name w:val="ListLabel 1149"/>
    <w:qFormat/>
    <w:pPr>
      <w:pBdr/>
      <w:spacing/>
      <w:ind/>
    </w:pPr>
    <w:rPr>
      <w:rFonts w:cs="Wingdings"/>
    </w:rPr>
  </w:style>
  <w:style w:type="character" w:styleId="2144" w:customStyle="1">
    <w:name w:val="ListLabel 1150"/>
    <w:qFormat/>
    <w:pPr>
      <w:pBdr/>
      <w:spacing/>
      <w:ind/>
    </w:pPr>
    <w:rPr>
      <w:rFonts w:cs="OpenSymbol"/>
    </w:rPr>
  </w:style>
  <w:style w:type="character" w:styleId="2145" w:customStyle="1">
    <w:name w:val="ListLabel 1151"/>
    <w:qFormat/>
    <w:pPr>
      <w:pBdr/>
      <w:spacing/>
      <w:ind/>
    </w:pPr>
    <w:rPr>
      <w:rFonts w:cs="OpenSymbol"/>
    </w:rPr>
  </w:style>
  <w:style w:type="character" w:styleId="2146" w:customStyle="1">
    <w:name w:val="ListLabel 1152"/>
    <w:qFormat/>
    <w:pPr>
      <w:pBdr/>
      <w:spacing/>
      <w:ind/>
    </w:pPr>
    <w:rPr>
      <w:rFonts w:cs="OpenSymbol"/>
    </w:rPr>
  </w:style>
  <w:style w:type="character" w:styleId="2147" w:customStyle="1">
    <w:name w:val="ListLabel 1153"/>
    <w:qFormat/>
    <w:pPr>
      <w:pBdr/>
      <w:spacing/>
      <w:ind/>
    </w:pPr>
    <w:rPr>
      <w:rFonts w:cs="OpenSymbol"/>
    </w:rPr>
  </w:style>
  <w:style w:type="character" w:styleId="2148" w:customStyle="1">
    <w:name w:val="ListLabel 1154"/>
    <w:qFormat/>
    <w:pPr>
      <w:pBdr/>
      <w:spacing/>
      <w:ind/>
    </w:pPr>
    <w:rPr>
      <w:rFonts w:cs="OpenSymbol"/>
    </w:rPr>
  </w:style>
  <w:style w:type="character" w:styleId="2149" w:customStyle="1">
    <w:name w:val="ListLabel 1155"/>
    <w:qFormat/>
    <w:pPr>
      <w:pBdr/>
      <w:spacing/>
      <w:ind/>
    </w:pPr>
    <w:rPr>
      <w:rFonts w:cs="OpenSymbol"/>
    </w:rPr>
  </w:style>
  <w:style w:type="character" w:styleId="2150" w:customStyle="1">
    <w:name w:val="ListLabel 1156"/>
    <w:qFormat/>
    <w:pPr>
      <w:pBdr/>
      <w:spacing/>
      <w:ind/>
    </w:pPr>
    <w:rPr>
      <w:rFonts w:cs="OpenSymbol"/>
    </w:rPr>
  </w:style>
  <w:style w:type="character" w:styleId="2151" w:customStyle="1">
    <w:name w:val="ListLabel 1157"/>
    <w:qFormat/>
    <w:pPr>
      <w:pBdr/>
      <w:spacing/>
      <w:ind/>
    </w:pPr>
    <w:rPr>
      <w:rFonts w:cs="OpenSymbol"/>
    </w:rPr>
  </w:style>
  <w:style w:type="character" w:styleId="2152" w:customStyle="1">
    <w:name w:val="ListLabel 1158"/>
    <w:qFormat/>
    <w:pPr>
      <w:pBdr/>
      <w:spacing/>
      <w:ind/>
    </w:pPr>
    <w:rPr>
      <w:rFonts w:cs="OpenSymbol"/>
    </w:rPr>
  </w:style>
  <w:style w:type="character" w:styleId="2153" w:customStyle="1">
    <w:name w:val="ListLabel 1159"/>
    <w:qFormat/>
    <w:pPr>
      <w:pBdr/>
      <w:spacing/>
      <w:ind/>
    </w:pPr>
    <w:rPr>
      <w:rFonts w:cs="OpenSymbol"/>
    </w:rPr>
  </w:style>
  <w:style w:type="character" w:styleId="2154" w:customStyle="1">
    <w:name w:val="ListLabel 1160"/>
    <w:qFormat/>
    <w:pPr>
      <w:pBdr/>
      <w:spacing/>
      <w:ind/>
    </w:pPr>
    <w:rPr>
      <w:rFonts w:cs="OpenSymbol"/>
    </w:rPr>
  </w:style>
  <w:style w:type="character" w:styleId="2155" w:customStyle="1">
    <w:name w:val="ListLabel 1161"/>
    <w:qFormat/>
    <w:pPr>
      <w:pBdr/>
      <w:spacing/>
      <w:ind/>
    </w:pPr>
    <w:rPr>
      <w:rFonts w:cs="OpenSymbol"/>
    </w:rPr>
  </w:style>
  <w:style w:type="character" w:styleId="2156" w:customStyle="1">
    <w:name w:val="ListLabel 1162"/>
    <w:qFormat/>
    <w:pPr>
      <w:pBdr/>
      <w:spacing/>
      <w:ind/>
    </w:pPr>
    <w:rPr>
      <w:rFonts w:cs="OpenSymbol"/>
    </w:rPr>
  </w:style>
  <w:style w:type="character" w:styleId="2157" w:customStyle="1">
    <w:name w:val="ListLabel 1163"/>
    <w:qFormat/>
    <w:pPr>
      <w:pBdr/>
      <w:spacing/>
      <w:ind/>
    </w:pPr>
    <w:rPr>
      <w:rFonts w:cs="OpenSymbol"/>
    </w:rPr>
  </w:style>
  <w:style w:type="character" w:styleId="2158" w:customStyle="1">
    <w:name w:val="ListLabel 1164"/>
    <w:qFormat/>
    <w:pPr>
      <w:pBdr/>
      <w:spacing/>
      <w:ind/>
    </w:pPr>
    <w:rPr>
      <w:rFonts w:cs="OpenSymbol"/>
    </w:rPr>
  </w:style>
  <w:style w:type="character" w:styleId="2159" w:customStyle="1">
    <w:name w:val="ListLabel 1165"/>
    <w:qFormat/>
    <w:pPr>
      <w:pBdr/>
      <w:spacing/>
      <w:ind/>
    </w:pPr>
    <w:rPr>
      <w:rFonts w:cs="OpenSymbol"/>
    </w:rPr>
  </w:style>
  <w:style w:type="character" w:styleId="2160" w:customStyle="1">
    <w:name w:val="ListLabel 1166"/>
    <w:qFormat/>
    <w:pPr>
      <w:pBdr/>
      <w:spacing/>
      <w:ind/>
    </w:pPr>
    <w:rPr>
      <w:rFonts w:cs="OpenSymbol"/>
    </w:rPr>
  </w:style>
  <w:style w:type="character" w:styleId="2161" w:customStyle="1">
    <w:name w:val="ListLabel 1167"/>
    <w:qFormat/>
    <w:pPr>
      <w:pBdr/>
      <w:spacing/>
      <w:ind/>
    </w:pPr>
    <w:rPr>
      <w:rFonts w:cs="OpenSymbol"/>
    </w:rPr>
  </w:style>
  <w:style w:type="character" w:styleId="2162" w:customStyle="1">
    <w:name w:val="ListLabel 1168"/>
    <w:qFormat/>
    <w:pPr>
      <w:pBdr/>
      <w:spacing/>
      <w:ind/>
    </w:pPr>
    <w:rPr>
      <w:rFonts w:cs="OpenSymbol"/>
    </w:rPr>
  </w:style>
  <w:style w:type="character" w:styleId="2163" w:customStyle="1">
    <w:name w:val="ListLabel 1169"/>
    <w:qFormat/>
    <w:pPr>
      <w:pBdr/>
      <w:spacing/>
      <w:ind/>
    </w:pPr>
    <w:rPr>
      <w:rFonts w:cs="OpenSymbol"/>
    </w:rPr>
  </w:style>
  <w:style w:type="character" w:styleId="2164" w:customStyle="1">
    <w:name w:val="ListLabel 1170"/>
    <w:qFormat/>
    <w:pPr>
      <w:pBdr/>
      <w:spacing/>
      <w:ind/>
    </w:pPr>
    <w:rPr>
      <w:rFonts w:cs="OpenSymbol"/>
    </w:rPr>
  </w:style>
  <w:style w:type="character" w:styleId="2165" w:customStyle="1">
    <w:name w:val="ListLabel 1171"/>
    <w:qFormat/>
    <w:pPr>
      <w:pBdr/>
      <w:spacing/>
      <w:ind/>
    </w:pPr>
    <w:rPr>
      <w:rFonts w:cs="OpenSymbol"/>
    </w:rPr>
  </w:style>
  <w:style w:type="character" w:styleId="2166" w:customStyle="1">
    <w:name w:val="ListLabel 1172"/>
    <w:qFormat/>
    <w:pPr>
      <w:pBdr/>
      <w:spacing/>
      <w:ind/>
    </w:pPr>
    <w:rPr>
      <w:rFonts w:cs="OpenSymbol"/>
    </w:rPr>
  </w:style>
  <w:style w:type="character" w:styleId="2167" w:customStyle="1">
    <w:name w:val="ListLabel 1173"/>
    <w:qFormat/>
    <w:pPr>
      <w:pBdr/>
      <w:spacing/>
      <w:ind/>
    </w:pPr>
    <w:rPr>
      <w:rFonts w:cs="OpenSymbol"/>
    </w:rPr>
  </w:style>
  <w:style w:type="character" w:styleId="2168" w:customStyle="1">
    <w:name w:val="ListLabel 1174"/>
    <w:qFormat/>
    <w:pPr>
      <w:pBdr/>
      <w:spacing/>
      <w:ind/>
    </w:pPr>
    <w:rPr>
      <w:rFonts w:cs="OpenSymbol"/>
    </w:rPr>
  </w:style>
  <w:style w:type="character" w:styleId="2169" w:customStyle="1">
    <w:name w:val="ListLabel 1175"/>
    <w:qFormat/>
    <w:pPr>
      <w:pBdr/>
      <w:spacing/>
      <w:ind/>
    </w:pPr>
    <w:rPr>
      <w:rFonts w:cs="OpenSymbol"/>
    </w:rPr>
  </w:style>
  <w:style w:type="character" w:styleId="2170" w:customStyle="1">
    <w:name w:val="ListLabel 1176"/>
    <w:qFormat/>
    <w:pPr>
      <w:pBdr/>
      <w:spacing/>
      <w:ind/>
    </w:pPr>
    <w:rPr>
      <w:rFonts w:cs="OpenSymbol"/>
    </w:rPr>
  </w:style>
  <w:style w:type="character" w:styleId="2171" w:customStyle="1">
    <w:name w:val="ListLabel 1177"/>
    <w:qFormat/>
    <w:pPr>
      <w:pBdr/>
      <w:spacing/>
      <w:ind/>
    </w:pPr>
    <w:rPr>
      <w:rFonts w:ascii="Times New Roman" w:hAnsi="Times New Roman" w:cs="Symbol"/>
      <w:sz w:val="28"/>
    </w:rPr>
  </w:style>
  <w:style w:type="character" w:styleId="2172" w:customStyle="1">
    <w:name w:val="ListLabel 1178"/>
    <w:qFormat/>
    <w:pPr>
      <w:pBdr/>
      <w:spacing/>
      <w:ind/>
    </w:pPr>
    <w:rPr>
      <w:rFonts w:cs="Courier New"/>
    </w:rPr>
  </w:style>
  <w:style w:type="character" w:styleId="2173" w:customStyle="1">
    <w:name w:val="ListLabel 1179"/>
    <w:qFormat/>
    <w:pPr>
      <w:pBdr/>
      <w:spacing/>
      <w:ind/>
    </w:pPr>
    <w:rPr>
      <w:rFonts w:cs="Wingdings"/>
    </w:rPr>
  </w:style>
  <w:style w:type="character" w:styleId="2174" w:customStyle="1">
    <w:name w:val="ListLabel 1180"/>
    <w:qFormat/>
    <w:pPr>
      <w:pBdr/>
      <w:spacing/>
      <w:ind/>
    </w:pPr>
    <w:rPr>
      <w:rFonts w:cs="Symbol"/>
    </w:rPr>
  </w:style>
  <w:style w:type="character" w:styleId="2175" w:customStyle="1">
    <w:name w:val="ListLabel 1181"/>
    <w:qFormat/>
    <w:pPr>
      <w:pBdr/>
      <w:spacing/>
      <w:ind/>
    </w:pPr>
    <w:rPr>
      <w:rFonts w:cs="Courier New"/>
    </w:rPr>
  </w:style>
  <w:style w:type="character" w:styleId="2176" w:customStyle="1">
    <w:name w:val="ListLabel 1182"/>
    <w:qFormat/>
    <w:pPr>
      <w:pBdr/>
      <w:spacing/>
      <w:ind/>
    </w:pPr>
    <w:rPr>
      <w:rFonts w:cs="Wingdings"/>
    </w:rPr>
  </w:style>
  <w:style w:type="character" w:styleId="2177" w:customStyle="1">
    <w:name w:val="ListLabel 1183"/>
    <w:qFormat/>
    <w:pPr>
      <w:pBdr/>
      <w:spacing/>
      <w:ind/>
    </w:pPr>
    <w:rPr>
      <w:rFonts w:cs="Symbol"/>
    </w:rPr>
  </w:style>
  <w:style w:type="character" w:styleId="2178" w:customStyle="1">
    <w:name w:val="ListLabel 1184"/>
    <w:qFormat/>
    <w:pPr>
      <w:pBdr/>
      <w:spacing/>
      <w:ind/>
    </w:pPr>
    <w:rPr>
      <w:rFonts w:cs="Courier New"/>
    </w:rPr>
  </w:style>
  <w:style w:type="character" w:styleId="2179" w:customStyle="1">
    <w:name w:val="ListLabel 1185"/>
    <w:qFormat/>
    <w:pPr>
      <w:pBdr/>
      <w:spacing/>
      <w:ind/>
    </w:pPr>
    <w:rPr>
      <w:rFonts w:cs="Wingdings"/>
    </w:rPr>
  </w:style>
  <w:style w:type="character" w:styleId="2180" w:customStyle="1">
    <w:name w:val="ListLabel 1186"/>
    <w:qFormat/>
    <w:pPr>
      <w:pBdr/>
      <w:spacing/>
      <w:ind/>
    </w:pPr>
    <w:rPr>
      <w:rFonts w:cs="OpenSymbol"/>
      <w:b w:val="0"/>
    </w:rPr>
  </w:style>
  <w:style w:type="character" w:styleId="2181" w:customStyle="1">
    <w:name w:val="ListLabel 1187"/>
    <w:qFormat/>
    <w:pPr>
      <w:pBdr/>
      <w:spacing/>
      <w:ind/>
    </w:pPr>
    <w:rPr>
      <w:rFonts w:cs="OpenSymbol"/>
    </w:rPr>
  </w:style>
  <w:style w:type="character" w:styleId="2182" w:customStyle="1">
    <w:name w:val="ListLabel 1188"/>
    <w:qFormat/>
    <w:pPr>
      <w:pBdr/>
      <w:spacing/>
      <w:ind/>
    </w:pPr>
    <w:rPr>
      <w:rFonts w:cs="OpenSymbol"/>
    </w:rPr>
  </w:style>
  <w:style w:type="character" w:styleId="2183" w:customStyle="1">
    <w:name w:val="ListLabel 1189"/>
    <w:qFormat/>
    <w:pPr>
      <w:pBdr/>
      <w:spacing/>
      <w:ind/>
    </w:pPr>
    <w:rPr>
      <w:rFonts w:cs="OpenSymbol"/>
    </w:rPr>
  </w:style>
  <w:style w:type="character" w:styleId="2184" w:customStyle="1">
    <w:name w:val="ListLabel 1190"/>
    <w:qFormat/>
    <w:pPr>
      <w:pBdr/>
      <w:spacing/>
      <w:ind/>
    </w:pPr>
    <w:rPr>
      <w:rFonts w:cs="OpenSymbol"/>
    </w:rPr>
  </w:style>
  <w:style w:type="character" w:styleId="2185" w:customStyle="1">
    <w:name w:val="ListLabel 1191"/>
    <w:qFormat/>
    <w:pPr>
      <w:pBdr/>
      <w:spacing/>
      <w:ind/>
    </w:pPr>
    <w:rPr>
      <w:rFonts w:cs="OpenSymbol"/>
    </w:rPr>
  </w:style>
  <w:style w:type="character" w:styleId="2186" w:customStyle="1">
    <w:name w:val="ListLabel 1192"/>
    <w:qFormat/>
    <w:pPr>
      <w:pBdr/>
      <w:spacing/>
      <w:ind/>
    </w:pPr>
    <w:rPr>
      <w:rFonts w:cs="OpenSymbol"/>
    </w:rPr>
  </w:style>
  <w:style w:type="character" w:styleId="2187" w:customStyle="1">
    <w:name w:val="ListLabel 1193"/>
    <w:qFormat/>
    <w:pPr>
      <w:pBdr/>
      <w:spacing/>
      <w:ind/>
    </w:pPr>
    <w:rPr>
      <w:rFonts w:cs="OpenSymbol"/>
    </w:rPr>
  </w:style>
  <w:style w:type="character" w:styleId="2188" w:customStyle="1">
    <w:name w:val="ListLabel 1194"/>
    <w:qFormat/>
    <w:pPr>
      <w:pBdr/>
      <w:spacing/>
      <w:ind/>
    </w:pPr>
    <w:rPr>
      <w:rFonts w:cs="OpenSymbol"/>
    </w:rPr>
  </w:style>
  <w:style w:type="character" w:styleId="2189" w:customStyle="1">
    <w:name w:val="ListLabel 1195"/>
    <w:qFormat/>
    <w:pPr>
      <w:pBdr/>
      <w:spacing/>
      <w:ind/>
    </w:pPr>
    <w:rPr>
      <w:rFonts w:ascii="Times New Roman" w:hAnsi="Times New Roman"/>
      <w:b/>
      <w:bCs/>
      <w:color w:val="3451a0"/>
      <w:sz w:val="28"/>
      <w:szCs w:val="28"/>
      <w:u w:val="none"/>
    </w:rPr>
  </w:style>
  <w:style w:type="character" w:styleId="2190" w:customStyle="1">
    <w:name w:val="ListLabel 1196"/>
    <w:qFormat/>
    <w:pPr>
      <w:pBdr/>
      <w:spacing/>
      <w:ind/>
    </w:pPr>
    <w:rPr>
      <w:szCs w:val="28"/>
    </w:rPr>
  </w:style>
  <w:style w:type="character" w:styleId="2191" w:customStyle="1">
    <w:name w:val="ListLabel 1197"/>
    <w:qFormat/>
    <w:pPr>
      <w:pBdr/>
      <w:spacing/>
      <w:ind/>
    </w:pPr>
    <w:rPr>
      <w:rFonts w:ascii="Times New Roman" w:hAnsi="Times New Roman"/>
      <w:szCs w:val="28"/>
    </w:rPr>
  </w:style>
  <w:style w:type="character" w:styleId="2192" w:customStyle="1">
    <w:name w:val="ListLabel 1198"/>
    <w:qFormat/>
    <w:pPr>
      <w:pBdr/>
      <w:spacing/>
      <w:ind/>
    </w:pPr>
    <w:rPr>
      <w:szCs w:val="28"/>
    </w:rPr>
  </w:style>
  <w:style w:type="character" w:styleId="2193" w:customStyle="1">
    <w:name w:val="ListLabel 1199"/>
    <w:qFormat/>
    <w:pPr>
      <w:pBdr/>
      <w:spacing/>
      <w:ind/>
    </w:pPr>
    <w:rPr>
      <w:szCs w:val="28"/>
    </w:rPr>
  </w:style>
  <w:style w:type="character" w:styleId="2194" w:customStyle="1">
    <w:name w:val="ListLabel 1200"/>
    <w:qFormat/>
    <w:pPr>
      <w:pBdr/>
      <w:spacing/>
      <w:ind/>
    </w:pPr>
    <w:rPr>
      <w:szCs w:val="28"/>
    </w:rPr>
  </w:style>
  <w:style w:type="character" w:styleId="2195" w:customStyle="1">
    <w:name w:val="ListLabel 1201"/>
    <w:qFormat/>
    <w:pPr>
      <w:pBdr/>
      <w:spacing/>
      <w:ind/>
    </w:pPr>
    <w:rPr>
      <w:szCs w:val="28"/>
    </w:rPr>
  </w:style>
  <w:style w:type="character" w:styleId="2196" w:customStyle="1">
    <w:name w:val="ListLabel 1202"/>
    <w:qFormat/>
    <w:pPr>
      <w:pBdr/>
      <w:spacing/>
      <w:ind/>
    </w:pPr>
    <w:rPr>
      <w:szCs w:val="28"/>
    </w:rPr>
  </w:style>
  <w:style w:type="character" w:styleId="2197" w:customStyle="1">
    <w:name w:val="ListLabel 1203"/>
    <w:qFormat/>
    <w:pPr>
      <w:pBdr/>
      <w:spacing/>
      <w:ind/>
    </w:pPr>
    <w:rPr>
      <w:szCs w:val="28"/>
    </w:rPr>
  </w:style>
  <w:style w:type="character" w:styleId="2198" w:customStyle="1">
    <w:name w:val="ListLabel 1204"/>
    <w:qFormat/>
    <w:pPr>
      <w:pBdr/>
      <w:spacing/>
      <w:ind/>
    </w:pPr>
    <w:rPr>
      <w:szCs w:val="28"/>
    </w:rPr>
  </w:style>
  <w:style w:type="character" w:styleId="2199" w:customStyle="1">
    <w:name w:val="ListLabel 1205"/>
    <w:qFormat/>
    <w:pPr>
      <w:pBdr/>
      <w:spacing/>
      <w:ind/>
    </w:pPr>
    <w:rPr>
      <w:rFonts w:ascii="Times New Roman" w:hAnsi="Times New Roman" w:cs="Times New Roman"/>
      <w:color w:val="000000"/>
      <w:szCs w:val="28"/>
    </w:rPr>
  </w:style>
  <w:style w:type="character" w:styleId="2200" w:customStyle="1">
    <w:name w:val="ListLabel 1206"/>
    <w:qFormat/>
    <w:pPr>
      <w:pBdr/>
      <w:spacing/>
      <w:ind/>
    </w:pPr>
    <w:rPr>
      <w:rFonts w:cs="Courier New"/>
    </w:rPr>
  </w:style>
  <w:style w:type="character" w:styleId="2201" w:customStyle="1">
    <w:name w:val="ListLabel 1207"/>
    <w:qFormat/>
    <w:pPr>
      <w:pBdr/>
      <w:spacing/>
      <w:ind/>
    </w:pPr>
    <w:rPr>
      <w:rFonts w:cs="Wingdings"/>
    </w:rPr>
  </w:style>
  <w:style w:type="character" w:styleId="2202" w:customStyle="1">
    <w:name w:val="ListLabel 1208"/>
    <w:qFormat/>
    <w:pPr>
      <w:pBdr/>
      <w:spacing/>
      <w:ind/>
    </w:pPr>
    <w:rPr>
      <w:rFonts w:cs="Symbol"/>
    </w:rPr>
  </w:style>
  <w:style w:type="character" w:styleId="2203" w:customStyle="1">
    <w:name w:val="ListLabel 1209"/>
    <w:qFormat/>
    <w:pPr>
      <w:pBdr/>
      <w:spacing/>
      <w:ind/>
    </w:pPr>
    <w:rPr>
      <w:rFonts w:cs="Courier New"/>
    </w:rPr>
  </w:style>
  <w:style w:type="character" w:styleId="2204" w:customStyle="1">
    <w:name w:val="ListLabel 1210"/>
    <w:qFormat/>
    <w:pPr>
      <w:pBdr/>
      <w:spacing/>
      <w:ind/>
    </w:pPr>
    <w:rPr>
      <w:rFonts w:cs="Wingdings"/>
    </w:rPr>
  </w:style>
  <w:style w:type="character" w:styleId="2205" w:customStyle="1">
    <w:name w:val="ListLabel 1211"/>
    <w:qFormat/>
    <w:pPr>
      <w:pBdr/>
      <w:spacing/>
      <w:ind/>
    </w:pPr>
    <w:rPr>
      <w:rFonts w:cs="Symbol"/>
    </w:rPr>
  </w:style>
  <w:style w:type="character" w:styleId="2206" w:customStyle="1">
    <w:name w:val="ListLabel 1212"/>
    <w:qFormat/>
    <w:pPr>
      <w:pBdr/>
      <w:spacing/>
      <w:ind/>
    </w:pPr>
    <w:rPr>
      <w:rFonts w:cs="Courier New"/>
    </w:rPr>
  </w:style>
  <w:style w:type="character" w:styleId="2207" w:customStyle="1">
    <w:name w:val="ListLabel 1213"/>
    <w:qFormat/>
    <w:pPr>
      <w:pBdr/>
      <w:spacing/>
      <w:ind/>
    </w:pPr>
    <w:rPr>
      <w:rFonts w:cs="Wingdings"/>
    </w:rPr>
  </w:style>
  <w:style w:type="character" w:styleId="2208" w:customStyle="1">
    <w:name w:val="ListLabel 1214"/>
    <w:qFormat/>
    <w:pPr>
      <w:pBdr/>
      <w:spacing/>
      <w:ind/>
    </w:pPr>
    <w:rPr>
      <w:rFonts w:ascii="Times New Roman" w:hAnsi="Times New Roman"/>
      <w:b/>
      <w:sz w:val="28"/>
      <w:szCs w:val="28"/>
    </w:rPr>
  </w:style>
  <w:style w:type="character" w:styleId="2209" w:customStyle="1">
    <w:name w:val="ListLabel 1215"/>
    <w:qFormat/>
    <w:pPr>
      <w:pBdr/>
      <w:spacing/>
      <w:ind/>
    </w:pPr>
    <w:rPr>
      <w:szCs w:val="28"/>
    </w:rPr>
  </w:style>
  <w:style w:type="character" w:styleId="2210" w:customStyle="1">
    <w:name w:val="ListLabel 1216"/>
    <w:qFormat/>
    <w:pPr>
      <w:pBdr/>
      <w:spacing/>
      <w:ind/>
    </w:pPr>
    <w:rPr>
      <w:szCs w:val="28"/>
    </w:rPr>
  </w:style>
  <w:style w:type="character" w:styleId="2211" w:customStyle="1">
    <w:name w:val="ListLabel 1217"/>
    <w:qFormat/>
    <w:pPr>
      <w:pBdr/>
      <w:spacing/>
      <w:ind/>
    </w:pPr>
    <w:rPr>
      <w:szCs w:val="28"/>
    </w:rPr>
  </w:style>
  <w:style w:type="character" w:styleId="2212" w:customStyle="1">
    <w:name w:val="ListLabel 1218"/>
    <w:qFormat/>
    <w:pPr>
      <w:pBdr/>
      <w:spacing/>
      <w:ind/>
    </w:pPr>
    <w:rPr>
      <w:szCs w:val="28"/>
    </w:rPr>
  </w:style>
  <w:style w:type="character" w:styleId="2213" w:customStyle="1">
    <w:name w:val="ListLabel 1219"/>
    <w:qFormat/>
    <w:pPr>
      <w:pBdr/>
      <w:spacing/>
      <w:ind/>
    </w:pPr>
    <w:rPr>
      <w:szCs w:val="28"/>
    </w:rPr>
  </w:style>
  <w:style w:type="character" w:styleId="2214" w:customStyle="1">
    <w:name w:val="ListLabel 1220"/>
    <w:qFormat/>
    <w:pPr>
      <w:pBdr/>
      <w:spacing/>
      <w:ind/>
    </w:pPr>
    <w:rPr>
      <w:szCs w:val="28"/>
    </w:rPr>
  </w:style>
  <w:style w:type="character" w:styleId="2215" w:customStyle="1">
    <w:name w:val="ListLabel 1221"/>
    <w:qFormat/>
    <w:pPr>
      <w:pBdr/>
      <w:spacing/>
      <w:ind/>
    </w:pPr>
    <w:rPr>
      <w:szCs w:val="28"/>
    </w:rPr>
  </w:style>
  <w:style w:type="character" w:styleId="2216" w:customStyle="1">
    <w:name w:val="ListLabel 1222"/>
    <w:qFormat/>
    <w:pPr>
      <w:pBdr/>
      <w:spacing/>
      <w:ind/>
    </w:pPr>
    <w:rPr>
      <w:szCs w:val="28"/>
    </w:rPr>
  </w:style>
  <w:style w:type="character" w:styleId="2217" w:customStyle="1">
    <w:name w:val="ListLabel 1223"/>
    <w:qFormat/>
    <w:pPr>
      <w:pBdr/>
      <w:spacing/>
      <w:ind/>
    </w:pPr>
    <w:rPr>
      <w:rFonts w:ascii="Times New Roman" w:hAnsi="Times New Roman" w:cs="OpenSymbol"/>
      <w:sz w:val="28"/>
    </w:rPr>
  </w:style>
  <w:style w:type="character" w:styleId="2218" w:customStyle="1">
    <w:name w:val="ListLabel 1224"/>
    <w:qFormat/>
    <w:pPr>
      <w:pBdr/>
      <w:spacing/>
      <w:ind/>
    </w:pPr>
    <w:rPr>
      <w:rFonts w:cs="OpenSymbol"/>
    </w:rPr>
  </w:style>
  <w:style w:type="character" w:styleId="2219" w:customStyle="1">
    <w:name w:val="ListLabel 1225"/>
    <w:qFormat/>
    <w:pPr>
      <w:pBdr/>
      <w:spacing/>
      <w:ind/>
    </w:pPr>
    <w:rPr>
      <w:rFonts w:cs="OpenSymbol"/>
    </w:rPr>
  </w:style>
  <w:style w:type="character" w:styleId="2220" w:customStyle="1">
    <w:name w:val="ListLabel 1226"/>
    <w:qFormat/>
    <w:pPr>
      <w:pBdr/>
      <w:spacing/>
      <w:ind/>
    </w:pPr>
    <w:rPr>
      <w:rFonts w:cs="OpenSymbol"/>
    </w:rPr>
  </w:style>
  <w:style w:type="character" w:styleId="2221" w:customStyle="1">
    <w:name w:val="ListLabel 1227"/>
    <w:qFormat/>
    <w:pPr>
      <w:pBdr/>
      <w:spacing/>
      <w:ind/>
    </w:pPr>
    <w:rPr>
      <w:rFonts w:cs="OpenSymbol"/>
    </w:rPr>
  </w:style>
  <w:style w:type="character" w:styleId="2222" w:customStyle="1">
    <w:name w:val="ListLabel 1228"/>
    <w:qFormat/>
    <w:pPr>
      <w:pBdr/>
      <w:spacing/>
      <w:ind/>
    </w:pPr>
    <w:rPr>
      <w:rFonts w:cs="OpenSymbol"/>
    </w:rPr>
  </w:style>
  <w:style w:type="character" w:styleId="2223" w:customStyle="1">
    <w:name w:val="ListLabel 1229"/>
    <w:qFormat/>
    <w:pPr>
      <w:pBdr/>
      <w:spacing/>
      <w:ind/>
    </w:pPr>
    <w:rPr>
      <w:rFonts w:cs="OpenSymbol"/>
    </w:rPr>
  </w:style>
  <w:style w:type="character" w:styleId="2224" w:customStyle="1">
    <w:name w:val="ListLabel 1230"/>
    <w:qFormat/>
    <w:pPr>
      <w:pBdr/>
      <w:spacing/>
      <w:ind/>
    </w:pPr>
    <w:rPr>
      <w:rFonts w:cs="OpenSymbol"/>
    </w:rPr>
  </w:style>
  <w:style w:type="character" w:styleId="2225" w:customStyle="1">
    <w:name w:val="ListLabel 1231"/>
    <w:qFormat/>
    <w:pPr>
      <w:pBdr/>
      <w:spacing/>
      <w:ind/>
    </w:pPr>
    <w:rPr>
      <w:rFonts w:cs="OpenSymbol"/>
    </w:rPr>
  </w:style>
  <w:style w:type="character" w:styleId="2226" w:customStyle="1">
    <w:name w:val="ListLabel 1232"/>
    <w:qFormat/>
    <w:pPr>
      <w:pBdr/>
      <w:spacing/>
      <w:ind/>
    </w:pPr>
    <w:rPr>
      <w:rFonts w:ascii="Times New Roman" w:hAnsi="Times New Roman" w:cs="OpenSymbol"/>
    </w:rPr>
  </w:style>
  <w:style w:type="character" w:styleId="2227" w:customStyle="1">
    <w:name w:val="ListLabel 1233"/>
    <w:qFormat/>
    <w:pPr>
      <w:pBdr/>
      <w:spacing/>
      <w:ind/>
    </w:pPr>
    <w:rPr>
      <w:rFonts w:cs="OpenSymbol"/>
    </w:rPr>
  </w:style>
  <w:style w:type="character" w:styleId="2228" w:customStyle="1">
    <w:name w:val="ListLabel 1234"/>
    <w:qFormat/>
    <w:pPr>
      <w:pBdr/>
      <w:spacing/>
      <w:ind/>
    </w:pPr>
    <w:rPr>
      <w:rFonts w:cs="OpenSymbol"/>
    </w:rPr>
  </w:style>
  <w:style w:type="character" w:styleId="2229" w:customStyle="1">
    <w:name w:val="ListLabel 1235"/>
    <w:qFormat/>
    <w:pPr>
      <w:pBdr/>
      <w:spacing/>
      <w:ind/>
    </w:pPr>
    <w:rPr>
      <w:rFonts w:cs="OpenSymbol"/>
    </w:rPr>
  </w:style>
  <w:style w:type="character" w:styleId="2230" w:customStyle="1">
    <w:name w:val="ListLabel 1236"/>
    <w:qFormat/>
    <w:pPr>
      <w:pBdr/>
      <w:spacing/>
      <w:ind/>
    </w:pPr>
    <w:rPr>
      <w:rFonts w:cs="OpenSymbol"/>
    </w:rPr>
  </w:style>
  <w:style w:type="character" w:styleId="2231" w:customStyle="1">
    <w:name w:val="ListLabel 1237"/>
    <w:qFormat/>
    <w:pPr>
      <w:pBdr/>
      <w:spacing/>
      <w:ind/>
    </w:pPr>
    <w:rPr>
      <w:rFonts w:cs="OpenSymbol"/>
    </w:rPr>
  </w:style>
  <w:style w:type="character" w:styleId="2232" w:customStyle="1">
    <w:name w:val="ListLabel 1238"/>
    <w:qFormat/>
    <w:pPr>
      <w:pBdr/>
      <w:spacing/>
      <w:ind/>
    </w:pPr>
    <w:rPr>
      <w:rFonts w:cs="OpenSymbol"/>
    </w:rPr>
  </w:style>
  <w:style w:type="character" w:styleId="2233" w:customStyle="1">
    <w:name w:val="ListLabel 1239"/>
    <w:qFormat/>
    <w:pPr>
      <w:pBdr/>
      <w:spacing/>
      <w:ind/>
    </w:pPr>
    <w:rPr>
      <w:rFonts w:cs="OpenSymbol"/>
    </w:rPr>
  </w:style>
  <w:style w:type="character" w:styleId="2234" w:customStyle="1">
    <w:name w:val="ListLabel 1240"/>
    <w:qFormat/>
    <w:pPr>
      <w:pBdr/>
      <w:spacing/>
      <w:ind/>
    </w:pPr>
    <w:rPr>
      <w:rFonts w:cs="OpenSymbol"/>
    </w:rPr>
  </w:style>
  <w:style w:type="character" w:styleId="2235" w:customStyle="1">
    <w:name w:val="ListLabel 1241"/>
    <w:qFormat/>
    <w:pPr>
      <w:pBdr/>
      <w:spacing/>
      <w:ind/>
    </w:pPr>
    <w:rPr>
      <w:rFonts w:ascii="Times New Roman" w:hAnsi="Times New Roman" w:cs="Symbol"/>
      <w:sz w:val="28"/>
    </w:rPr>
  </w:style>
  <w:style w:type="character" w:styleId="2236" w:customStyle="1">
    <w:name w:val="ListLabel 1242"/>
    <w:qFormat/>
    <w:pPr>
      <w:pBdr/>
      <w:spacing/>
      <w:ind/>
    </w:pPr>
    <w:rPr>
      <w:rFonts w:cs="Courier New"/>
    </w:rPr>
  </w:style>
  <w:style w:type="character" w:styleId="2237" w:customStyle="1">
    <w:name w:val="ListLabel 1243"/>
    <w:qFormat/>
    <w:pPr>
      <w:pBdr/>
      <w:spacing/>
      <w:ind/>
    </w:pPr>
    <w:rPr>
      <w:rFonts w:cs="Wingdings"/>
    </w:rPr>
  </w:style>
  <w:style w:type="character" w:styleId="2238" w:customStyle="1">
    <w:name w:val="ListLabel 1244"/>
    <w:qFormat/>
    <w:pPr>
      <w:pBdr/>
      <w:spacing/>
      <w:ind/>
    </w:pPr>
    <w:rPr>
      <w:rFonts w:cs="Symbol"/>
    </w:rPr>
  </w:style>
  <w:style w:type="character" w:styleId="2239" w:customStyle="1">
    <w:name w:val="ListLabel 1245"/>
    <w:qFormat/>
    <w:pPr>
      <w:pBdr/>
      <w:spacing/>
      <w:ind/>
    </w:pPr>
    <w:rPr>
      <w:rFonts w:cs="Courier New"/>
    </w:rPr>
  </w:style>
  <w:style w:type="character" w:styleId="2240" w:customStyle="1">
    <w:name w:val="ListLabel 1246"/>
    <w:qFormat/>
    <w:pPr>
      <w:pBdr/>
      <w:spacing/>
      <w:ind/>
    </w:pPr>
    <w:rPr>
      <w:rFonts w:cs="Wingdings"/>
    </w:rPr>
  </w:style>
  <w:style w:type="character" w:styleId="2241" w:customStyle="1">
    <w:name w:val="ListLabel 1247"/>
    <w:qFormat/>
    <w:pPr>
      <w:pBdr/>
      <w:spacing/>
      <w:ind/>
    </w:pPr>
    <w:rPr>
      <w:rFonts w:cs="Symbol"/>
    </w:rPr>
  </w:style>
  <w:style w:type="character" w:styleId="2242" w:customStyle="1">
    <w:name w:val="ListLabel 1248"/>
    <w:qFormat/>
    <w:pPr>
      <w:pBdr/>
      <w:spacing/>
      <w:ind/>
    </w:pPr>
    <w:rPr>
      <w:rFonts w:cs="Courier New"/>
    </w:rPr>
  </w:style>
  <w:style w:type="character" w:styleId="2243" w:customStyle="1">
    <w:name w:val="ListLabel 1249"/>
    <w:qFormat/>
    <w:pPr>
      <w:pBdr/>
      <w:spacing/>
      <w:ind/>
    </w:pPr>
    <w:rPr>
      <w:rFonts w:cs="Wingdings"/>
    </w:rPr>
  </w:style>
  <w:style w:type="character" w:styleId="2244" w:customStyle="1">
    <w:name w:val="ListLabel 1250"/>
    <w:qFormat/>
    <w:pPr>
      <w:pBdr/>
      <w:spacing/>
      <w:ind/>
    </w:pPr>
    <w:rPr>
      <w:rFonts w:cs="Symbol"/>
    </w:rPr>
  </w:style>
  <w:style w:type="character" w:styleId="2245" w:customStyle="1">
    <w:name w:val="ListLabel 1251"/>
    <w:qFormat/>
    <w:pPr>
      <w:pBdr/>
      <w:spacing/>
      <w:ind/>
    </w:pPr>
    <w:rPr>
      <w:rFonts w:cs="Courier New"/>
    </w:rPr>
  </w:style>
  <w:style w:type="character" w:styleId="2246" w:customStyle="1">
    <w:name w:val="ListLabel 1252"/>
    <w:qFormat/>
    <w:pPr>
      <w:pBdr/>
      <w:spacing/>
      <w:ind/>
    </w:pPr>
    <w:rPr>
      <w:rFonts w:cs="Wingdings"/>
    </w:rPr>
  </w:style>
  <w:style w:type="character" w:styleId="2247" w:customStyle="1">
    <w:name w:val="ListLabel 1253"/>
    <w:qFormat/>
    <w:pPr>
      <w:pBdr/>
      <w:spacing/>
      <w:ind/>
    </w:pPr>
    <w:rPr>
      <w:rFonts w:cs="Symbol"/>
    </w:rPr>
  </w:style>
  <w:style w:type="character" w:styleId="2248" w:customStyle="1">
    <w:name w:val="ListLabel 1254"/>
    <w:qFormat/>
    <w:pPr>
      <w:pBdr/>
      <w:spacing/>
      <w:ind/>
    </w:pPr>
    <w:rPr>
      <w:rFonts w:cs="Courier New"/>
    </w:rPr>
  </w:style>
  <w:style w:type="character" w:styleId="2249" w:customStyle="1">
    <w:name w:val="ListLabel 1255"/>
    <w:qFormat/>
    <w:pPr>
      <w:pBdr/>
      <w:spacing/>
      <w:ind/>
    </w:pPr>
    <w:rPr>
      <w:rFonts w:cs="Wingdings"/>
    </w:rPr>
  </w:style>
  <w:style w:type="character" w:styleId="2250" w:customStyle="1">
    <w:name w:val="ListLabel 1256"/>
    <w:qFormat/>
    <w:pPr>
      <w:pBdr/>
      <w:spacing/>
      <w:ind/>
    </w:pPr>
    <w:rPr>
      <w:rFonts w:cs="Symbol"/>
    </w:rPr>
  </w:style>
  <w:style w:type="character" w:styleId="2251" w:customStyle="1">
    <w:name w:val="ListLabel 1257"/>
    <w:qFormat/>
    <w:pPr>
      <w:pBdr/>
      <w:spacing/>
      <w:ind/>
    </w:pPr>
    <w:rPr>
      <w:rFonts w:cs="Courier New"/>
    </w:rPr>
  </w:style>
  <w:style w:type="character" w:styleId="2252" w:customStyle="1">
    <w:name w:val="ListLabel 1258"/>
    <w:qFormat/>
    <w:pPr>
      <w:pBdr/>
      <w:spacing/>
      <w:ind/>
    </w:pPr>
    <w:rPr>
      <w:rFonts w:cs="Wingdings"/>
    </w:rPr>
  </w:style>
  <w:style w:type="character" w:styleId="2253" w:customStyle="1">
    <w:name w:val="ListLabel 1259"/>
    <w:qFormat/>
    <w:pPr>
      <w:pBdr/>
      <w:spacing/>
      <w:ind/>
    </w:pPr>
    <w:rPr>
      <w:rFonts w:ascii="Times New Roman" w:hAnsi="Times New Roman" w:cs="OpenSymbol"/>
    </w:rPr>
  </w:style>
  <w:style w:type="character" w:styleId="2254" w:customStyle="1">
    <w:name w:val="ListLabel 1260"/>
    <w:qFormat/>
    <w:pPr>
      <w:pBdr/>
      <w:spacing/>
      <w:ind/>
    </w:pPr>
    <w:rPr>
      <w:rFonts w:cs="OpenSymbol"/>
    </w:rPr>
  </w:style>
  <w:style w:type="character" w:styleId="2255" w:customStyle="1">
    <w:name w:val="ListLabel 1261"/>
    <w:qFormat/>
    <w:pPr>
      <w:pBdr/>
      <w:spacing/>
      <w:ind/>
    </w:pPr>
    <w:rPr>
      <w:rFonts w:cs="OpenSymbol"/>
    </w:rPr>
  </w:style>
  <w:style w:type="character" w:styleId="2256" w:customStyle="1">
    <w:name w:val="ListLabel 1262"/>
    <w:qFormat/>
    <w:pPr>
      <w:pBdr/>
      <w:spacing/>
      <w:ind/>
    </w:pPr>
    <w:rPr>
      <w:rFonts w:cs="OpenSymbol"/>
    </w:rPr>
  </w:style>
  <w:style w:type="character" w:styleId="2257" w:customStyle="1">
    <w:name w:val="ListLabel 1263"/>
    <w:qFormat/>
    <w:pPr>
      <w:pBdr/>
      <w:spacing/>
      <w:ind/>
    </w:pPr>
    <w:rPr>
      <w:rFonts w:cs="OpenSymbol"/>
    </w:rPr>
  </w:style>
  <w:style w:type="character" w:styleId="2258" w:customStyle="1">
    <w:name w:val="ListLabel 1264"/>
    <w:qFormat/>
    <w:pPr>
      <w:pBdr/>
      <w:spacing/>
      <w:ind/>
    </w:pPr>
    <w:rPr>
      <w:rFonts w:cs="OpenSymbol"/>
    </w:rPr>
  </w:style>
  <w:style w:type="character" w:styleId="2259" w:customStyle="1">
    <w:name w:val="ListLabel 1265"/>
    <w:qFormat/>
    <w:pPr>
      <w:pBdr/>
      <w:spacing/>
      <w:ind/>
    </w:pPr>
    <w:rPr>
      <w:rFonts w:cs="OpenSymbol"/>
    </w:rPr>
  </w:style>
  <w:style w:type="character" w:styleId="2260" w:customStyle="1">
    <w:name w:val="ListLabel 1266"/>
    <w:qFormat/>
    <w:pPr>
      <w:pBdr/>
      <w:spacing/>
      <w:ind/>
    </w:pPr>
    <w:rPr>
      <w:rFonts w:cs="OpenSymbol"/>
    </w:rPr>
  </w:style>
  <w:style w:type="character" w:styleId="2261" w:customStyle="1">
    <w:name w:val="ListLabel 1267"/>
    <w:qFormat/>
    <w:pPr>
      <w:pBdr/>
      <w:spacing/>
      <w:ind/>
    </w:pPr>
    <w:rPr>
      <w:rFonts w:cs="OpenSymbol"/>
    </w:rPr>
  </w:style>
  <w:style w:type="character" w:styleId="2262" w:customStyle="1">
    <w:name w:val="ListLabel 1268"/>
    <w:qFormat/>
    <w:pPr>
      <w:pBdr/>
      <w:spacing/>
      <w:ind/>
    </w:pPr>
    <w:rPr>
      <w:rFonts w:ascii="Times New Roman" w:hAnsi="Times New Roman" w:cs="Symbol"/>
      <w:b/>
      <w:sz w:val="28"/>
    </w:rPr>
  </w:style>
  <w:style w:type="character" w:styleId="2263" w:customStyle="1">
    <w:name w:val="ListLabel 1269"/>
    <w:qFormat/>
    <w:pPr>
      <w:pBdr/>
      <w:spacing/>
      <w:ind/>
    </w:pPr>
    <w:rPr>
      <w:rFonts w:cs="Courier New"/>
    </w:rPr>
  </w:style>
  <w:style w:type="character" w:styleId="2264" w:customStyle="1">
    <w:name w:val="ListLabel 1270"/>
    <w:qFormat/>
    <w:pPr>
      <w:pBdr/>
      <w:spacing/>
      <w:ind/>
    </w:pPr>
    <w:rPr>
      <w:rFonts w:cs="Wingdings"/>
    </w:rPr>
  </w:style>
  <w:style w:type="character" w:styleId="2265" w:customStyle="1">
    <w:name w:val="ListLabel 1271"/>
    <w:qFormat/>
    <w:pPr>
      <w:pBdr/>
      <w:spacing/>
      <w:ind/>
    </w:pPr>
    <w:rPr>
      <w:rFonts w:cs="Symbol"/>
    </w:rPr>
  </w:style>
  <w:style w:type="character" w:styleId="2266" w:customStyle="1">
    <w:name w:val="ListLabel 1272"/>
    <w:qFormat/>
    <w:pPr>
      <w:pBdr/>
      <w:spacing/>
      <w:ind/>
    </w:pPr>
    <w:rPr>
      <w:rFonts w:cs="Courier New"/>
    </w:rPr>
  </w:style>
  <w:style w:type="character" w:styleId="2267" w:customStyle="1">
    <w:name w:val="ListLabel 1273"/>
    <w:qFormat/>
    <w:pPr>
      <w:pBdr/>
      <w:spacing/>
      <w:ind/>
    </w:pPr>
    <w:rPr>
      <w:rFonts w:cs="Wingdings"/>
    </w:rPr>
  </w:style>
  <w:style w:type="character" w:styleId="2268" w:customStyle="1">
    <w:name w:val="ListLabel 1274"/>
    <w:qFormat/>
    <w:pPr>
      <w:pBdr/>
      <w:spacing/>
      <w:ind/>
    </w:pPr>
    <w:rPr>
      <w:rFonts w:cs="Symbol"/>
    </w:rPr>
  </w:style>
  <w:style w:type="character" w:styleId="2269" w:customStyle="1">
    <w:name w:val="ListLabel 1275"/>
    <w:qFormat/>
    <w:pPr>
      <w:pBdr/>
      <w:spacing/>
      <w:ind/>
    </w:pPr>
    <w:rPr>
      <w:rFonts w:cs="Courier New"/>
    </w:rPr>
  </w:style>
  <w:style w:type="character" w:styleId="2270" w:customStyle="1">
    <w:name w:val="ListLabel 1276"/>
    <w:qFormat/>
    <w:pPr>
      <w:pBdr/>
      <w:spacing/>
      <w:ind/>
    </w:pPr>
    <w:rPr>
      <w:rFonts w:cs="Wingdings"/>
    </w:rPr>
  </w:style>
  <w:style w:type="character" w:styleId="2271" w:customStyle="1">
    <w:name w:val="ListLabel 1277"/>
    <w:qFormat/>
    <w:pPr>
      <w:pBdr/>
      <w:spacing/>
      <w:ind/>
    </w:pPr>
    <w:rPr>
      <w:rFonts w:ascii="Times New Roman" w:hAnsi="Times New Roman" w:cs="Symbol"/>
      <w:b/>
      <w:sz w:val="28"/>
    </w:rPr>
  </w:style>
  <w:style w:type="character" w:styleId="2272" w:customStyle="1">
    <w:name w:val="ListLabel 1278"/>
    <w:qFormat/>
    <w:pPr>
      <w:pBdr/>
      <w:spacing/>
      <w:ind/>
    </w:pPr>
    <w:rPr>
      <w:rFonts w:cs="Courier New"/>
    </w:rPr>
  </w:style>
  <w:style w:type="character" w:styleId="2273" w:customStyle="1">
    <w:name w:val="ListLabel 1279"/>
    <w:qFormat/>
    <w:pPr>
      <w:pBdr/>
      <w:spacing/>
      <w:ind/>
    </w:pPr>
    <w:rPr>
      <w:rFonts w:cs="Wingdings"/>
    </w:rPr>
  </w:style>
  <w:style w:type="character" w:styleId="2274" w:customStyle="1">
    <w:name w:val="ListLabel 1280"/>
    <w:qFormat/>
    <w:pPr>
      <w:pBdr/>
      <w:spacing/>
      <w:ind/>
    </w:pPr>
    <w:rPr>
      <w:rFonts w:cs="Symbol"/>
    </w:rPr>
  </w:style>
  <w:style w:type="character" w:styleId="2275" w:customStyle="1">
    <w:name w:val="ListLabel 1281"/>
    <w:qFormat/>
    <w:pPr>
      <w:pBdr/>
      <w:spacing/>
      <w:ind/>
    </w:pPr>
    <w:rPr>
      <w:rFonts w:cs="Courier New"/>
    </w:rPr>
  </w:style>
  <w:style w:type="character" w:styleId="2276" w:customStyle="1">
    <w:name w:val="ListLabel 1282"/>
    <w:qFormat/>
    <w:pPr>
      <w:pBdr/>
      <w:spacing/>
      <w:ind/>
    </w:pPr>
    <w:rPr>
      <w:rFonts w:cs="Wingdings"/>
    </w:rPr>
  </w:style>
  <w:style w:type="character" w:styleId="2277" w:customStyle="1">
    <w:name w:val="ListLabel 1283"/>
    <w:qFormat/>
    <w:pPr>
      <w:pBdr/>
      <w:spacing/>
      <w:ind/>
    </w:pPr>
    <w:rPr>
      <w:rFonts w:cs="Symbol"/>
    </w:rPr>
  </w:style>
  <w:style w:type="character" w:styleId="2278" w:customStyle="1">
    <w:name w:val="ListLabel 1284"/>
    <w:qFormat/>
    <w:pPr>
      <w:pBdr/>
      <w:spacing/>
      <w:ind/>
    </w:pPr>
    <w:rPr>
      <w:rFonts w:cs="Courier New"/>
    </w:rPr>
  </w:style>
  <w:style w:type="character" w:styleId="2279" w:customStyle="1">
    <w:name w:val="ListLabel 1285"/>
    <w:qFormat/>
    <w:pPr>
      <w:pBdr/>
      <w:spacing/>
      <w:ind/>
    </w:pPr>
    <w:rPr>
      <w:rFonts w:cs="Wingdings"/>
    </w:rPr>
  </w:style>
  <w:style w:type="character" w:styleId="2280" w:customStyle="1">
    <w:name w:val="ListLabel 1286"/>
    <w:qFormat/>
    <w:pPr>
      <w:pBdr/>
      <w:spacing/>
      <w:ind/>
    </w:pPr>
    <w:rPr>
      <w:rFonts w:cs="OpenSymbol"/>
    </w:rPr>
  </w:style>
  <w:style w:type="character" w:styleId="2281" w:customStyle="1">
    <w:name w:val="ListLabel 1287"/>
    <w:qFormat/>
    <w:pPr>
      <w:pBdr/>
      <w:spacing/>
      <w:ind/>
    </w:pPr>
    <w:rPr>
      <w:rFonts w:cs="OpenSymbol"/>
    </w:rPr>
  </w:style>
  <w:style w:type="character" w:styleId="2282" w:customStyle="1">
    <w:name w:val="ListLabel 1288"/>
    <w:qFormat/>
    <w:pPr>
      <w:pBdr/>
      <w:spacing/>
      <w:ind/>
    </w:pPr>
    <w:rPr>
      <w:rFonts w:cs="OpenSymbol"/>
    </w:rPr>
  </w:style>
  <w:style w:type="character" w:styleId="2283" w:customStyle="1">
    <w:name w:val="ListLabel 1289"/>
    <w:qFormat/>
    <w:pPr>
      <w:pBdr/>
      <w:spacing/>
      <w:ind/>
    </w:pPr>
    <w:rPr>
      <w:rFonts w:cs="OpenSymbol"/>
    </w:rPr>
  </w:style>
  <w:style w:type="character" w:styleId="2284" w:customStyle="1">
    <w:name w:val="ListLabel 1290"/>
    <w:qFormat/>
    <w:pPr>
      <w:pBdr/>
      <w:spacing/>
      <w:ind/>
    </w:pPr>
    <w:rPr>
      <w:rFonts w:cs="OpenSymbol"/>
    </w:rPr>
  </w:style>
  <w:style w:type="character" w:styleId="2285" w:customStyle="1">
    <w:name w:val="ListLabel 1291"/>
    <w:qFormat/>
    <w:pPr>
      <w:pBdr/>
      <w:spacing/>
      <w:ind/>
    </w:pPr>
    <w:rPr>
      <w:rFonts w:cs="OpenSymbol"/>
    </w:rPr>
  </w:style>
  <w:style w:type="character" w:styleId="2286" w:customStyle="1">
    <w:name w:val="ListLabel 1292"/>
    <w:qFormat/>
    <w:pPr>
      <w:pBdr/>
      <w:spacing/>
      <w:ind/>
    </w:pPr>
    <w:rPr>
      <w:rFonts w:cs="OpenSymbol"/>
    </w:rPr>
  </w:style>
  <w:style w:type="character" w:styleId="2287" w:customStyle="1">
    <w:name w:val="ListLabel 1293"/>
    <w:qFormat/>
    <w:pPr>
      <w:pBdr/>
      <w:spacing/>
      <w:ind/>
    </w:pPr>
    <w:rPr>
      <w:rFonts w:cs="OpenSymbol"/>
    </w:rPr>
  </w:style>
  <w:style w:type="character" w:styleId="2288" w:customStyle="1">
    <w:name w:val="ListLabel 1294"/>
    <w:qFormat/>
    <w:pPr>
      <w:pBdr/>
      <w:spacing/>
      <w:ind/>
    </w:pPr>
    <w:rPr>
      <w:rFonts w:cs="OpenSymbol"/>
    </w:rPr>
  </w:style>
  <w:style w:type="character" w:styleId="2289" w:customStyle="1">
    <w:name w:val="ListLabel 1295"/>
    <w:qFormat/>
    <w:pPr>
      <w:pBdr/>
      <w:spacing/>
      <w:ind/>
    </w:pPr>
    <w:rPr>
      <w:rFonts w:cs="OpenSymbol"/>
    </w:rPr>
  </w:style>
  <w:style w:type="character" w:styleId="2290" w:customStyle="1">
    <w:name w:val="ListLabel 1296"/>
    <w:qFormat/>
    <w:pPr>
      <w:pBdr/>
      <w:spacing/>
      <w:ind/>
    </w:pPr>
    <w:rPr>
      <w:rFonts w:cs="OpenSymbol"/>
    </w:rPr>
  </w:style>
  <w:style w:type="character" w:styleId="2291" w:customStyle="1">
    <w:name w:val="ListLabel 1297"/>
    <w:qFormat/>
    <w:pPr>
      <w:pBdr/>
      <w:spacing/>
      <w:ind/>
    </w:pPr>
    <w:rPr>
      <w:rFonts w:cs="OpenSymbol"/>
    </w:rPr>
  </w:style>
  <w:style w:type="character" w:styleId="2292" w:customStyle="1">
    <w:name w:val="ListLabel 1298"/>
    <w:qFormat/>
    <w:pPr>
      <w:pBdr/>
      <w:spacing/>
      <w:ind/>
    </w:pPr>
    <w:rPr>
      <w:rFonts w:cs="OpenSymbol"/>
    </w:rPr>
  </w:style>
  <w:style w:type="character" w:styleId="2293" w:customStyle="1">
    <w:name w:val="ListLabel 1299"/>
    <w:qFormat/>
    <w:pPr>
      <w:pBdr/>
      <w:spacing/>
      <w:ind/>
    </w:pPr>
    <w:rPr>
      <w:rFonts w:cs="OpenSymbol"/>
    </w:rPr>
  </w:style>
  <w:style w:type="character" w:styleId="2294" w:customStyle="1">
    <w:name w:val="ListLabel 1300"/>
    <w:qFormat/>
    <w:pPr>
      <w:pBdr/>
      <w:spacing/>
      <w:ind/>
    </w:pPr>
    <w:rPr>
      <w:rFonts w:cs="OpenSymbol"/>
    </w:rPr>
  </w:style>
  <w:style w:type="character" w:styleId="2295" w:customStyle="1">
    <w:name w:val="ListLabel 1301"/>
    <w:qFormat/>
    <w:pPr>
      <w:pBdr/>
      <w:spacing/>
      <w:ind/>
    </w:pPr>
    <w:rPr>
      <w:rFonts w:cs="OpenSymbol"/>
    </w:rPr>
  </w:style>
  <w:style w:type="character" w:styleId="2296" w:customStyle="1">
    <w:name w:val="ListLabel 1302"/>
    <w:qFormat/>
    <w:pPr>
      <w:pBdr/>
      <w:spacing/>
      <w:ind/>
    </w:pPr>
    <w:rPr>
      <w:rFonts w:cs="OpenSymbol"/>
    </w:rPr>
  </w:style>
  <w:style w:type="character" w:styleId="2297" w:customStyle="1">
    <w:name w:val="ListLabel 1303"/>
    <w:qFormat/>
    <w:pPr>
      <w:pBdr/>
      <w:spacing/>
      <w:ind/>
    </w:pPr>
    <w:rPr>
      <w:rFonts w:cs="OpenSymbol"/>
    </w:rPr>
  </w:style>
  <w:style w:type="character" w:styleId="2298" w:customStyle="1">
    <w:name w:val="ListLabel 1304"/>
    <w:qFormat/>
    <w:pPr>
      <w:pBdr/>
      <w:spacing/>
      <w:ind/>
    </w:pPr>
    <w:rPr>
      <w:rFonts w:cs="OpenSymbol"/>
    </w:rPr>
  </w:style>
  <w:style w:type="character" w:styleId="2299" w:customStyle="1">
    <w:name w:val="ListLabel 1305"/>
    <w:qFormat/>
    <w:pPr>
      <w:pBdr/>
      <w:spacing/>
      <w:ind/>
    </w:pPr>
    <w:rPr>
      <w:rFonts w:cs="OpenSymbol"/>
    </w:rPr>
  </w:style>
  <w:style w:type="character" w:styleId="2300" w:customStyle="1">
    <w:name w:val="ListLabel 1306"/>
    <w:qFormat/>
    <w:pPr>
      <w:pBdr/>
      <w:spacing/>
      <w:ind/>
    </w:pPr>
    <w:rPr>
      <w:rFonts w:cs="OpenSymbol"/>
    </w:rPr>
  </w:style>
  <w:style w:type="character" w:styleId="2301" w:customStyle="1">
    <w:name w:val="ListLabel 1307"/>
    <w:qFormat/>
    <w:pPr>
      <w:pBdr/>
      <w:spacing/>
      <w:ind/>
    </w:pPr>
    <w:rPr>
      <w:rFonts w:cs="OpenSymbol"/>
    </w:rPr>
  </w:style>
  <w:style w:type="character" w:styleId="2302" w:customStyle="1">
    <w:name w:val="ListLabel 1308"/>
    <w:qFormat/>
    <w:pPr>
      <w:pBdr/>
      <w:spacing/>
      <w:ind/>
    </w:pPr>
    <w:rPr>
      <w:rFonts w:cs="OpenSymbol"/>
    </w:rPr>
  </w:style>
  <w:style w:type="character" w:styleId="2303" w:customStyle="1">
    <w:name w:val="ListLabel 1309"/>
    <w:qFormat/>
    <w:pPr>
      <w:pBdr/>
      <w:spacing/>
      <w:ind/>
    </w:pPr>
    <w:rPr>
      <w:rFonts w:cs="OpenSymbol"/>
    </w:rPr>
  </w:style>
  <w:style w:type="character" w:styleId="2304" w:customStyle="1">
    <w:name w:val="ListLabel 1310"/>
    <w:qFormat/>
    <w:pPr>
      <w:pBdr/>
      <w:spacing/>
      <w:ind/>
    </w:pPr>
    <w:rPr>
      <w:rFonts w:cs="OpenSymbol"/>
    </w:rPr>
  </w:style>
  <w:style w:type="character" w:styleId="2305" w:customStyle="1">
    <w:name w:val="ListLabel 1311"/>
    <w:qFormat/>
    <w:pPr>
      <w:pBdr/>
      <w:spacing/>
      <w:ind/>
    </w:pPr>
    <w:rPr>
      <w:rFonts w:cs="OpenSymbol"/>
    </w:rPr>
  </w:style>
  <w:style w:type="character" w:styleId="2306" w:customStyle="1">
    <w:name w:val="ListLabel 1312"/>
    <w:qFormat/>
    <w:pPr>
      <w:pBdr/>
      <w:spacing/>
      <w:ind/>
    </w:pPr>
    <w:rPr>
      <w:rFonts w:cs="OpenSymbol"/>
    </w:rPr>
  </w:style>
  <w:style w:type="character" w:styleId="2307" w:customStyle="1">
    <w:name w:val="ListLabel 1313"/>
    <w:qFormat/>
    <w:pPr>
      <w:pBdr/>
      <w:spacing/>
      <w:ind/>
    </w:pPr>
    <w:rPr>
      <w:rFonts w:ascii="Times New Roman" w:hAnsi="Times New Roman" w:cs="Symbol"/>
      <w:sz w:val="28"/>
    </w:rPr>
  </w:style>
  <w:style w:type="character" w:styleId="2308" w:customStyle="1">
    <w:name w:val="ListLabel 1314"/>
    <w:qFormat/>
    <w:pPr>
      <w:pBdr/>
      <w:spacing/>
      <w:ind/>
    </w:pPr>
    <w:rPr>
      <w:rFonts w:cs="Courier New"/>
    </w:rPr>
  </w:style>
  <w:style w:type="character" w:styleId="2309" w:customStyle="1">
    <w:name w:val="ListLabel 1315"/>
    <w:qFormat/>
    <w:pPr>
      <w:pBdr/>
      <w:spacing/>
      <w:ind/>
    </w:pPr>
    <w:rPr>
      <w:rFonts w:cs="Wingdings"/>
    </w:rPr>
  </w:style>
  <w:style w:type="character" w:styleId="2310" w:customStyle="1">
    <w:name w:val="ListLabel 1316"/>
    <w:qFormat/>
    <w:pPr>
      <w:pBdr/>
      <w:spacing/>
      <w:ind/>
    </w:pPr>
    <w:rPr>
      <w:rFonts w:cs="Symbol"/>
    </w:rPr>
  </w:style>
  <w:style w:type="character" w:styleId="2311" w:customStyle="1">
    <w:name w:val="ListLabel 1317"/>
    <w:qFormat/>
    <w:pPr>
      <w:pBdr/>
      <w:spacing/>
      <w:ind/>
    </w:pPr>
    <w:rPr>
      <w:rFonts w:cs="Courier New"/>
    </w:rPr>
  </w:style>
  <w:style w:type="character" w:styleId="2312" w:customStyle="1">
    <w:name w:val="ListLabel 1318"/>
    <w:qFormat/>
    <w:pPr>
      <w:pBdr/>
      <w:spacing/>
      <w:ind/>
    </w:pPr>
    <w:rPr>
      <w:rFonts w:cs="Wingdings"/>
    </w:rPr>
  </w:style>
  <w:style w:type="character" w:styleId="2313" w:customStyle="1">
    <w:name w:val="ListLabel 1319"/>
    <w:qFormat/>
    <w:pPr>
      <w:pBdr/>
      <w:spacing/>
      <w:ind/>
    </w:pPr>
    <w:rPr>
      <w:rFonts w:cs="Symbol"/>
    </w:rPr>
  </w:style>
  <w:style w:type="character" w:styleId="2314" w:customStyle="1">
    <w:name w:val="ListLabel 1320"/>
    <w:qFormat/>
    <w:pPr>
      <w:pBdr/>
      <w:spacing/>
      <w:ind/>
    </w:pPr>
    <w:rPr>
      <w:rFonts w:cs="Courier New"/>
    </w:rPr>
  </w:style>
  <w:style w:type="character" w:styleId="2315" w:customStyle="1">
    <w:name w:val="ListLabel 1321"/>
    <w:qFormat/>
    <w:pPr>
      <w:pBdr/>
      <w:spacing/>
      <w:ind/>
    </w:pPr>
    <w:rPr>
      <w:rFonts w:cs="Wingdings"/>
    </w:rPr>
  </w:style>
  <w:style w:type="character" w:styleId="2316" w:customStyle="1">
    <w:name w:val="ListLabel 1322"/>
    <w:qFormat/>
    <w:pPr>
      <w:pBdr/>
      <w:spacing/>
      <w:ind/>
    </w:pPr>
    <w:rPr>
      <w:rFonts w:cs="OpenSymbol"/>
      <w:b w:val="0"/>
    </w:rPr>
  </w:style>
  <w:style w:type="character" w:styleId="2317" w:customStyle="1">
    <w:name w:val="ListLabel 1323"/>
    <w:qFormat/>
    <w:pPr>
      <w:pBdr/>
      <w:spacing/>
      <w:ind/>
    </w:pPr>
    <w:rPr>
      <w:rFonts w:cs="OpenSymbol"/>
    </w:rPr>
  </w:style>
  <w:style w:type="character" w:styleId="2318" w:customStyle="1">
    <w:name w:val="ListLabel 1324"/>
    <w:qFormat/>
    <w:pPr>
      <w:pBdr/>
      <w:spacing/>
      <w:ind/>
    </w:pPr>
    <w:rPr>
      <w:rFonts w:cs="OpenSymbol"/>
    </w:rPr>
  </w:style>
  <w:style w:type="character" w:styleId="2319" w:customStyle="1">
    <w:name w:val="ListLabel 1325"/>
    <w:qFormat/>
    <w:pPr>
      <w:pBdr/>
      <w:spacing/>
      <w:ind/>
    </w:pPr>
    <w:rPr>
      <w:rFonts w:cs="OpenSymbol"/>
    </w:rPr>
  </w:style>
  <w:style w:type="character" w:styleId="2320" w:customStyle="1">
    <w:name w:val="ListLabel 1326"/>
    <w:qFormat/>
    <w:pPr>
      <w:pBdr/>
      <w:spacing/>
      <w:ind/>
    </w:pPr>
    <w:rPr>
      <w:rFonts w:cs="OpenSymbol"/>
    </w:rPr>
  </w:style>
  <w:style w:type="character" w:styleId="2321" w:customStyle="1">
    <w:name w:val="ListLabel 1327"/>
    <w:qFormat/>
    <w:pPr>
      <w:pBdr/>
      <w:spacing/>
      <w:ind/>
    </w:pPr>
    <w:rPr>
      <w:rFonts w:cs="OpenSymbol"/>
    </w:rPr>
  </w:style>
  <w:style w:type="character" w:styleId="2322" w:customStyle="1">
    <w:name w:val="ListLabel 1328"/>
    <w:qFormat/>
    <w:pPr>
      <w:pBdr/>
      <w:spacing/>
      <w:ind/>
    </w:pPr>
    <w:rPr>
      <w:rFonts w:cs="OpenSymbol"/>
    </w:rPr>
  </w:style>
  <w:style w:type="character" w:styleId="2323" w:customStyle="1">
    <w:name w:val="ListLabel 1329"/>
    <w:qFormat/>
    <w:pPr>
      <w:pBdr/>
      <w:spacing/>
      <w:ind/>
    </w:pPr>
    <w:rPr>
      <w:rFonts w:cs="OpenSymbol"/>
    </w:rPr>
  </w:style>
  <w:style w:type="character" w:styleId="2324" w:customStyle="1">
    <w:name w:val="ListLabel 1330"/>
    <w:qFormat/>
    <w:pPr>
      <w:pBdr/>
      <w:spacing/>
      <w:ind/>
    </w:pPr>
    <w:rPr>
      <w:rFonts w:cs="OpenSymbol"/>
    </w:rPr>
  </w:style>
  <w:style w:type="character" w:styleId="2325" w:customStyle="1">
    <w:name w:val="ListLabel 1331"/>
    <w:qFormat/>
    <w:pPr>
      <w:pBdr/>
      <w:spacing/>
      <w:ind/>
    </w:pPr>
    <w:rPr>
      <w:rFonts w:ascii="Times New Roman" w:hAnsi="Times New Roman"/>
      <w:b/>
      <w:bCs/>
      <w:color w:val="3451a0"/>
      <w:sz w:val="28"/>
      <w:szCs w:val="28"/>
      <w:u w:val="none"/>
    </w:rPr>
  </w:style>
  <w:style w:type="character" w:styleId="2326" w:customStyle="1">
    <w:name w:val="WW8Num3z0"/>
    <w:qFormat/>
    <w:pPr>
      <w:pBdr/>
      <w:spacing/>
      <w:ind/>
    </w:pPr>
    <w:rPr>
      <w:rFonts w:ascii="Symbol" w:hAnsi="Symbol" w:cs="OpenSymbol;Arial Unicode MS"/>
    </w:rPr>
  </w:style>
  <w:style w:type="character" w:styleId="2327" w:customStyle="1">
    <w:name w:val="WW8Num3z1"/>
    <w:qFormat/>
    <w:pPr>
      <w:pBdr/>
      <w:spacing/>
      <w:ind/>
    </w:pPr>
    <w:rPr>
      <w:rFonts w:ascii="OpenSymbol;Arial Unicode MS" w:hAnsi="OpenSymbol;Arial Unicode MS" w:cs="OpenSymbol;Arial Unicode MS"/>
    </w:rPr>
  </w:style>
  <w:style w:type="character" w:styleId="2328" w:customStyle="1">
    <w:name w:val="WW8Num4z0"/>
    <w:qFormat/>
    <w:pPr>
      <w:pBdr/>
      <w:spacing/>
      <w:ind/>
    </w:pPr>
    <w:rPr>
      <w:rFonts w:ascii="Symbol" w:hAnsi="Symbol" w:cs="OpenSymbol;Arial Unicode MS"/>
    </w:rPr>
  </w:style>
  <w:style w:type="character" w:styleId="2329" w:customStyle="1">
    <w:name w:val="WW8Num4z1"/>
    <w:qFormat/>
    <w:pPr>
      <w:pBdr/>
      <w:spacing/>
      <w:ind/>
    </w:pPr>
    <w:rPr>
      <w:rFonts w:ascii="OpenSymbol;Arial Unicode MS" w:hAnsi="OpenSymbol;Arial Unicode MS" w:cs="OpenSymbol;Arial Unicode MS"/>
    </w:rPr>
  </w:style>
  <w:style w:type="character" w:styleId="2330" w:customStyle="1">
    <w:name w:val="WW8Num19z0"/>
    <w:qFormat/>
    <w:pPr>
      <w:pBdr/>
      <w:spacing/>
      <w:ind/>
    </w:pPr>
    <w:rPr>
      <w:rFonts w:ascii="Symbol" w:hAnsi="Symbol" w:cs="OpenSymbol;Arial Unicode MS"/>
    </w:rPr>
  </w:style>
  <w:style w:type="character" w:styleId="2331" w:customStyle="1">
    <w:name w:val="WW8Num19z1"/>
    <w:qFormat/>
    <w:pPr>
      <w:pBdr/>
      <w:spacing/>
      <w:ind/>
    </w:pPr>
    <w:rPr>
      <w:rFonts w:ascii="OpenSymbol;Arial Unicode MS" w:hAnsi="OpenSymbol;Arial Unicode MS" w:cs="OpenSymbol;Arial Unicode MS"/>
    </w:rPr>
  </w:style>
  <w:style w:type="character" w:styleId="2332" w:customStyle="1">
    <w:name w:val="WW8Num20z0"/>
    <w:qFormat/>
    <w:pPr>
      <w:pBdr/>
      <w:spacing/>
      <w:ind/>
    </w:pPr>
    <w:rPr>
      <w:rFonts w:ascii="Symbol" w:hAnsi="Symbol" w:cs="OpenSymbol;Arial Unicode MS"/>
    </w:rPr>
  </w:style>
  <w:style w:type="character" w:styleId="2333" w:customStyle="1">
    <w:name w:val="WW8Num20z1"/>
    <w:qFormat/>
    <w:pPr>
      <w:pBdr/>
      <w:spacing/>
      <w:ind/>
    </w:pPr>
    <w:rPr>
      <w:rFonts w:ascii="OpenSymbol;Arial Unicode MS" w:hAnsi="OpenSymbol;Arial Unicode MS" w:cs="OpenSymbol;Arial Unicode MS"/>
    </w:rPr>
  </w:style>
  <w:style w:type="character" w:styleId="2334" w:customStyle="1">
    <w:name w:val="WW8Num16z0"/>
    <w:qFormat/>
    <w:pPr>
      <w:pBdr/>
      <w:spacing/>
      <w:ind/>
    </w:pPr>
    <w:rPr>
      <w:rFonts w:ascii="Symbol" w:hAnsi="Symbol" w:cs="OpenSymbol;Arial Unicode MS"/>
    </w:rPr>
  </w:style>
  <w:style w:type="character" w:styleId="2335" w:customStyle="1">
    <w:name w:val="WW8Num16z1"/>
    <w:qFormat/>
    <w:pPr>
      <w:pBdr/>
      <w:spacing/>
      <w:ind/>
    </w:pPr>
    <w:rPr>
      <w:rFonts w:ascii="OpenSymbol;Arial Unicode MS" w:hAnsi="OpenSymbol;Arial Unicode MS" w:cs="OpenSymbol;Arial Unicode MS"/>
    </w:rPr>
  </w:style>
  <w:style w:type="character" w:styleId="2336" w:customStyle="1">
    <w:name w:val="WW8Num13z0"/>
    <w:qFormat/>
    <w:pPr>
      <w:pBdr/>
      <w:spacing/>
      <w:ind/>
    </w:pPr>
    <w:rPr>
      <w:rFonts w:ascii="Symbol" w:hAnsi="Symbol" w:cs="OpenSymbol;Arial Unicode MS"/>
    </w:rPr>
  </w:style>
  <w:style w:type="character" w:styleId="2337" w:customStyle="1">
    <w:name w:val="WW8Num13z1"/>
    <w:qFormat/>
    <w:pPr>
      <w:pBdr/>
      <w:spacing/>
      <w:ind/>
    </w:pPr>
    <w:rPr>
      <w:rFonts w:ascii="OpenSymbol;Arial Unicode MS" w:hAnsi="OpenSymbol;Arial Unicode MS" w:cs="OpenSymbol;Arial Unicode MS"/>
    </w:rPr>
  </w:style>
  <w:style w:type="character" w:styleId="2338" w:customStyle="1">
    <w:name w:val="ListLabel 1332"/>
    <w:qFormat/>
    <w:pPr>
      <w:pBdr/>
      <w:spacing/>
      <w:ind/>
    </w:pPr>
    <w:rPr>
      <w:szCs w:val="28"/>
    </w:rPr>
  </w:style>
  <w:style w:type="character" w:styleId="2339" w:customStyle="1">
    <w:name w:val="ListLabel 1333"/>
    <w:qFormat/>
    <w:pPr>
      <w:pBdr/>
      <w:spacing/>
      <w:ind/>
    </w:pPr>
    <w:rPr>
      <w:rFonts w:ascii="Times New Roman" w:hAnsi="Times New Roman"/>
      <w:szCs w:val="28"/>
    </w:rPr>
  </w:style>
  <w:style w:type="character" w:styleId="2340" w:customStyle="1">
    <w:name w:val="ListLabel 1334"/>
    <w:qFormat/>
    <w:pPr>
      <w:pBdr/>
      <w:spacing/>
      <w:ind/>
    </w:pPr>
    <w:rPr>
      <w:szCs w:val="28"/>
    </w:rPr>
  </w:style>
  <w:style w:type="character" w:styleId="2341" w:customStyle="1">
    <w:name w:val="ListLabel 1335"/>
    <w:qFormat/>
    <w:pPr>
      <w:pBdr/>
      <w:spacing/>
      <w:ind/>
    </w:pPr>
    <w:rPr>
      <w:szCs w:val="28"/>
    </w:rPr>
  </w:style>
  <w:style w:type="character" w:styleId="2342" w:customStyle="1">
    <w:name w:val="ListLabel 1336"/>
    <w:qFormat/>
    <w:pPr>
      <w:pBdr/>
      <w:spacing/>
      <w:ind/>
    </w:pPr>
    <w:rPr>
      <w:szCs w:val="28"/>
    </w:rPr>
  </w:style>
  <w:style w:type="character" w:styleId="2343" w:customStyle="1">
    <w:name w:val="ListLabel 1337"/>
    <w:qFormat/>
    <w:pPr>
      <w:pBdr/>
      <w:spacing/>
      <w:ind/>
    </w:pPr>
    <w:rPr>
      <w:szCs w:val="28"/>
    </w:rPr>
  </w:style>
  <w:style w:type="character" w:styleId="2344" w:customStyle="1">
    <w:name w:val="ListLabel 1338"/>
    <w:qFormat/>
    <w:pPr>
      <w:pBdr/>
      <w:spacing/>
      <w:ind/>
    </w:pPr>
    <w:rPr>
      <w:szCs w:val="28"/>
    </w:rPr>
  </w:style>
  <w:style w:type="character" w:styleId="2345" w:customStyle="1">
    <w:name w:val="ListLabel 1339"/>
    <w:qFormat/>
    <w:pPr>
      <w:pBdr/>
      <w:spacing/>
      <w:ind/>
    </w:pPr>
    <w:rPr>
      <w:szCs w:val="28"/>
    </w:rPr>
  </w:style>
  <w:style w:type="character" w:styleId="2346" w:customStyle="1">
    <w:name w:val="ListLabel 1340"/>
    <w:qFormat/>
    <w:pPr>
      <w:pBdr/>
      <w:spacing/>
      <w:ind/>
    </w:pPr>
    <w:rPr>
      <w:szCs w:val="28"/>
    </w:rPr>
  </w:style>
  <w:style w:type="character" w:styleId="2347" w:customStyle="1">
    <w:name w:val="ListLabel 1341"/>
    <w:qFormat/>
    <w:pPr>
      <w:pBdr/>
      <w:spacing/>
      <w:ind/>
    </w:pPr>
    <w:rPr>
      <w:rFonts w:ascii="Times New Roman" w:hAnsi="Times New Roman" w:cs="Times New Roman"/>
      <w:color w:val="000000"/>
      <w:szCs w:val="28"/>
    </w:rPr>
  </w:style>
  <w:style w:type="character" w:styleId="2348" w:customStyle="1">
    <w:name w:val="ListLabel 1342"/>
    <w:qFormat/>
    <w:pPr>
      <w:pBdr/>
      <w:spacing/>
      <w:ind/>
    </w:pPr>
    <w:rPr>
      <w:rFonts w:cs="Courier New"/>
    </w:rPr>
  </w:style>
  <w:style w:type="character" w:styleId="2349" w:customStyle="1">
    <w:name w:val="ListLabel 1343"/>
    <w:qFormat/>
    <w:pPr>
      <w:pBdr/>
      <w:spacing/>
      <w:ind/>
    </w:pPr>
    <w:rPr>
      <w:rFonts w:cs="Wingdings"/>
    </w:rPr>
  </w:style>
  <w:style w:type="character" w:styleId="2350" w:customStyle="1">
    <w:name w:val="ListLabel 1344"/>
    <w:qFormat/>
    <w:pPr>
      <w:pBdr/>
      <w:spacing/>
      <w:ind/>
    </w:pPr>
    <w:rPr>
      <w:rFonts w:cs="Symbol"/>
    </w:rPr>
  </w:style>
  <w:style w:type="character" w:styleId="2351" w:customStyle="1">
    <w:name w:val="ListLabel 1345"/>
    <w:qFormat/>
    <w:pPr>
      <w:pBdr/>
      <w:spacing/>
      <w:ind/>
    </w:pPr>
    <w:rPr>
      <w:rFonts w:cs="Courier New"/>
    </w:rPr>
  </w:style>
  <w:style w:type="character" w:styleId="2352" w:customStyle="1">
    <w:name w:val="ListLabel 1346"/>
    <w:qFormat/>
    <w:pPr>
      <w:pBdr/>
      <w:spacing/>
      <w:ind/>
    </w:pPr>
    <w:rPr>
      <w:rFonts w:cs="Wingdings"/>
    </w:rPr>
  </w:style>
  <w:style w:type="character" w:styleId="2353" w:customStyle="1">
    <w:name w:val="ListLabel 1347"/>
    <w:qFormat/>
    <w:pPr>
      <w:pBdr/>
      <w:spacing/>
      <w:ind/>
    </w:pPr>
    <w:rPr>
      <w:rFonts w:cs="Symbol"/>
    </w:rPr>
  </w:style>
  <w:style w:type="character" w:styleId="2354" w:customStyle="1">
    <w:name w:val="ListLabel 1348"/>
    <w:qFormat/>
    <w:pPr>
      <w:pBdr/>
      <w:spacing/>
      <w:ind/>
    </w:pPr>
    <w:rPr>
      <w:rFonts w:cs="Courier New"/>
    </w:rPr>
  </w:style>
  <w:style w:type="character" w:styleId="2355" w:customStyle="1">
    <w:name w:val="ListLabel 1349"/>
    <w:qFormat/>
    <w:pPr>
      <w:pBdr/>
      <w:spacing/>
      <w:ind/>
    </w:pPr>
    <w:rPr>
      <w:rFonts w:cs="Wingdings"/>
    </w:rPr>
  </w:style>
  <w:style w:type="character" w:styleId="2356" w:customStyle="1">
    <w:name w:val="ListLabel 1350"/>
    <w:qFormat/>
    <w:pPr>
      <w:pBdr/>
      <w:spacing/>
      <w:ind/>
    </w:pPr>
    <w:rPr>
      <w:b/>
      <w:sz w:val="28"/>
      <w:szCs w:val="28"/>
    </w:rPr>
  </w:style>
  <w:style w:type="character" w:styleId="2357" w:customStyle="1">
    <w:name w:val="ListLabel 1351"/>
    <w:qFormat/>
    <w:pPr>
      <w:pBdr/>
      <w:spacing/>
      <w:ind/>
    </w:pPr>
    <w:rPr>
      <w:szCs w:val="28"/>
    </w:rPr>
  </w:style>
  <w:style w:type="character" w:styleId="2358" w:customStyle="1">
    <w:name w:val="ListLabel 1352"/>
    <w:qFormat/>
    <w:pPr>
      <w:pBdr/>
      <w:spacing/>
      <w:ind/>
    </w:pPr>
    <w:rPr>
      <w:szCs w:val="28"/>
    </w:rPr>
  </w:style>
  <w:style w:type="character" w:styleId="2359" w:customStyle="1">
    <w:name w:val="ListLabel 1353"/>
    <w:qFormat/>
    <w:pPr>
      <w:pBdr/>
      <w:spacing/>
      <w:ind/>
    </w:pPr>
    <w:rPr>
      <w:szCs w:val="28"/>
    </w:rPr>
  </w:style>
  <w:style w:type="character" w:styleId="2360" w:customStyle="1">
    <w:name w:val="ListLabel 1354"/>
    <w:qFormat/>
    <w:pPr>
      <w:pBdr/>
      <w:spacing/>
      <w:ind/>
    </w:pPr>
    <w:rPr>
      <w:szCs w:val="28"/>
    </w:rPr>
  </w:style>
  <w:style w:type="character" w:styleId="2361" w:customStyle="1">
    <w:name w:val="ListLabel 1355"/>
    <w:qFormat/>
    <w:pPr>
      <w:pBdr/>
      <w:spacing/>
      <w:ind/>
    </w:pPr>
    <w:rPr>
      <w:szCs w:val="28"/>
    </w:rPr>
  </w:style>
  <w:style w:type="character" w:styleId="2362" w:customStyle="1">
    <w:name w:val="ListLabel 1356"/>
    <w:qFormat/>
    <w:pPr>
      <w:pBdr/>
      <w:spacing/>
      <w:ind/>
    </w:pPr>
    <w:rPr>
      <w:szCs w:val="28"/>
    </w:rPr>
  </w:style>
  <w:style w:type="character" w:styleId="2363" w:customStyle="1">
    <w:name w:val="ListLabel 1357"/>
    <w:qFormat/>
    <w:pPr>
      <w:pBdr/>
      <w:spacing/>
      <w:ind/>
    </w:pPr>
    <w:rPr>
      <w:szCs w:val="28"/>
    </w:rPr>
  </w:style>
  <w:style w:type="character" w:styleId="2364" w:customStyle="1">
    <w:name w:val="ListLabel 1358"/>
    <w:qFormat/>
    <w:pPr>
      <w:pBdr/>
      <w:spacing/>
      <w:ind/>
    </w:pPr>
    <w:rPr>
      <w:szCs w:val="28"/>
    </w:rPr>
  </w:style>
  <w:style w:type="character" w:styleId="2365" w:customStyle="1">
    <w:name w:val="ListLabel 1359"/>
    <w:qFormat/>
    <w:pPr>
      <w:pBdr/>
      <w:spacing/>
      <w:ind/>
    </w:pPr>
    <w:rPr>
      <w:rFonts w:cs="OpenSymbol"/>
      <w:sz w:val="28"/>
    </w:rPr>
  </w:style>
  <w:style w:type="character" w:styleId="2366" w:customStyle="1">
    <w:name w:val="ListLabel 1360"/>
    <w:qFormat/>
    <w:pPr>
      <w:pBdr/>
      <w:spacing/>
      <w:ind/>
    </w:pPr>
    <w:rPr>
      <w:rFonts w:cs="OpenSymbol"/>
    </w:rPr>
  </w:style>
  <w:style w:type="character" w:styleId="2367" w:customStyle="1">
    <w:name w:val="ListLabel 1361"/>
    <w:qFormat/>
    <w:pPr>
      <w:pBdr/>
      <w:spacing/>
      <w:ind/>
    </w:pPr>
    <w:rPr>
      <w:rFonts w:cs="OpenSymbol"/>
    </w:rPr>
  </w:style>
  <w:style w:type="character" w:styleId="2368" w:customStyle="1">
    <w:name w:val="ListLabel 1362"/>
    <w:qFormat/>
    <w:pPr>
      <w:pBdr/>
      <w:spacing/>
      <w:ind/>
    </w:pPr>
    <w:rPr>
      <w:rFonts w:cs="OpenSymbol"/>
    </w:rPr>
  </w:style>
  <w:style w:type="character" w:styleId="2369" w:customStyle="1">
    <w:name w:val="ListLabel 1363"/>
    <w:qFormat/>
    <w:pPr>
      <w:pBdr/>
      <w:spacing/>
      <w:ind/>
    </w:pPr>
    <w:rPr>
      <w:rFonts w:cs="OpenSymbol"/>
    </w:rPr>
  </w:style>
  <w:style w:type="character" w:styleId="2370" w:customStyle="1">
    <w:name w:val="ListLabel 1364"/>
    <w:qFormat/>
    <w:pPr>
      <w:pBdr/>
      <w:spacing/>
      <w:ind/>
    </w:pPr>
    <w:rPr>
      <w:rFonts w:cs="OpenSymbol"/>
    </w:rPr>
  </w:style>
  <w:style w:type="character" w:styleId="2371" w:customStyle="1">
    <w:name w:val="ListLabel 1365"/>
    <w:qFormat/>
    <w:pPr>
      <w:pBdr/>
      <w:spacing/>
      <w:ind/>
    </w:pPr>
    <w:rPr>
      <w:rFonts w:cs="OpenSymbol"/>
    </w:rPr>
  </w:style>
  <w:style w:type="character" w:styleId="2372" w:customStyle="1">
    <w:name w:val="ListLabel 1366"/>
    <w:qFormat/>
    <w:pPr>
      <w:pBdr/>
      <w:spacing/>
      <w:ind/>
    </w:pPr>
    <w:rPr>
      <w:rFonts w:cs="OpenSymbol"/>
    </w:rPr>
  </w:style>
  <w:style w:type="character" w:styleId="2373" w:customStyle="1">
    <w:name w:val="ListLabel 1367"/>
    <w:qFormat/>
    <w:pPr>
      <w:pBdr/>
      <w:spacing/>
      <w:ind/>
    </w:pPr>
    <w:rPr>
      <w:rFonts w:cs="OpenSymbol"/>
    </w:rPr>
  </w:style>
  <w:style w:type="character" w:styleId="2374" w:customStyle="1">
    <w:name w:val="ListLabel 1368"/>
    <w:qFormat/>
    <w:pPr>
      <w:pBdr/>
      <w:spacing/>
      <w:ind/>
    </w:pPr>
    <w:rPr>
      <w:rFonts w:ascii="Times New Roman" w:hAnsi="Times New Roman" w:cs="OpenSymbol"/>
    </w:rPr>
  </w:style>
  <w:style w:type="character" w:styleId="2375" w:customStyle="1">
    <w:name w:val="ListLabel 1369"/>
    <w:qFormat/>
    <w:pPr>
      <w:pBdr/>
      <w:spacing/>
      <w:ind/>
    </w:pPr>
    <w:rPr>
      <w:rFonts w:cs="OpenSymbol"/>
    </w:rPr>
  </w:style>
  <w:style w:type="character" w:styleId="2376" w:customStyle="1">
    <w:name w:val="ListLabel 1370"/>
    <w:qFormat/>
    <w:pPr>
      <w:pBdr/>
      <w:spacing/>
      <w:ind/>
    </w:pPr>
    <w:rPr>
      <w:rFonts w:cs="OpenSymbol"/>
    </w:rPr>
  </w:style>
  <w:style w:type="character" w:styleId="2377" w:customStyle="1">
    <w:name w:val="ListLabel 1371"/>
    <w:qFormat/>
    <w:pPr>
      <w:pBdr/>
      <w:spacing/>
      <w:ind/>
    </w:pPr>
    <w:rPr>
      <w:rFonts w:cs="OpenSymbol"/>
    </w:rPr>
  </w:style>
  <w:style w:type="character" w:styleId="2378" w:customStyle="1">
    <w:name w:val="ListLabel 1372"/>
    <w:qFormat/>
    <w:pPr>
      <w:pBdr/>
      <w:spacing/>
      <w:ind/>
    </w:pPr>
    <w:rPr>
      <w:rFonts w:cs="OpenSymbol"/>
    </w:rPr>
  </w:style>
  <w:style w:type="character" w:styleId="2379" w:customStyle="1">
    <w:name w:val="ListLabel 1373"/>
    <w:qFormat/>
    <w:pPr>
      <w:pBdr/>
      <w:spacing/>
      <w:ind/>
    </w:pPr>
    <w:rPr>
      <w:rFonts w:cs="OpenSymbol"/>
    </w:rPr>
  </w:style>
  <w:style w:type="character" w:styleId="2380" w:customStyle="1">
    <w:name w:val="ListLabel 1374"/>
    <w:qFormat/>
    <w:pPr>
      <w:pBdr/>
      <w:spacing/>
      <w:ind/>
    </w:pPr>
    <w:rPr>
      <w:rFonts w:cs="OpenSymbol"/>
    </w:rPr>
  </w:style>
  <w:style w:type="character" w:styleId="2381" w:customStyle="1">
    <w:name w:val="ListLabel 1375"/>
    <w:qFormat/>
    <w:pPr>
      <w:pBdr/>
      <w:spacing/>
      <w:ind/>
    </w:pPr>
    <w:rPr>
      <w:rFonts w:cs="OpenSymbol"/>
    </w:rPr>
  </w:style>
  <w:style w:type="character" w:styleId="2382" w:customStyle="1">
    <w:name w:val="ListLabel 1376"/>
    <w:qFormat/>
    <w:pPr>
      <w:pBdr/>
      <w:spacing/>
      <w:ind/>
    </w:pPr>
    <w:rPr>
      <w:rFonts w:cs="OpenSymbol"/>
    </w:rPr>
  </w:style>
  <w:style w:type="character" w:styleId="2383" w:customStyle="1">
    <w:name w:val="ListLabel 1377"/>
    <w:qFormat/>
    <w:pPr>
      <w:pBdr/>
      <w:spacing/>
      <w:ind/>
    </w:pPr>
    <w:rPr>
      <w:rFonts w:ascii="Times New Roman" w:hAnsi="Times New Roman" w:cs="Symbol"/>
      <w:sz w:val="28"/>
    </w:rPr>
  </w:style>
  <w:style w:type="character" w:styleId="2384" w:customStyle="1">
    <w:name w:val="ListLabel 1378"/>
    <w:qFormat/>
    <w:pPr>
      <w:pBdr/>
      <w:spacing/>
      <w:ind/>
    </w:pPr>
    <w:rPr>
      <w:rFonts w:cs="Courier New"/>
    </w:rPr>
  </w:style>
  <w:style w:type="character" w:styleId="2385" w:customStyle="1">
    <w:name w:val="ListLabel 1379"/>
    <w:qFormat/>
    <w:pPr>
      <w:pBdr/>
      <w:spacing/>
      <w:ind/>
    </w:pPr>
    <w:rPr>
      <w:rFonts w:cs="Wingdings"/>
    </w:rPr>
  </w:style>
  <w:style w:type="character" w:styleId="2386" w:customStyle="1">
    <w:name w:val="ListLabel 1380"/>
    <w:qFormat/>
    <w:pPr>
      <w:pBdr/>
      <w:spacing/>
      <w:ind/>
    </w:pPr>
    <w:rPr>
      <w:rFonts w:cs="Symbol"/>
    </w:rPr>
  </w:style>
  <w:style w:type="character" w:styleId="2387" w:customStyle="1">
    <w:name w:val="ListLabel 1381"/>
    <w:qFormat/>
    <w:pPr>
      <w:pBdr/>
      <w:spacing/>
      <w:ind/>
    </w:pPr>
    <w:rPr>
      <w:rFonts w:cs="Courier New"/>
    </w:rPr>
  </w:style>
  <w:style w:type="character" w:styleId="2388" w:customStyle="1">
    <w:name w:val="ListLabel 1382"/>
    <w:qFormat/>
    <w:pPr>
      <w:pBdr/>
      <w:spacing/>
      <w:ind/>
    </w:pPr>
    <w:rPr>
      <w:rFonts w:cs="Wingdings"/>
    </w:rPr>
  </w:style>
  <w:style w:type="character" w:styleId="2389" w:customStyle="1">
    <w:name w:val="ListLabel 1383"/>
    <w:qFormat/>
    <w:pPr>
      <w:pBdr/>
      <w:spacing/>
      <w:ind/>
    </w:pPr>
    <w:rPr>
      <w:rFonts w:cs="Symbol"/>
    </w:rPr>
  </w:style>
  <w:style w:type="character" w:styleId="2390" w:customStyle="1">
    <w:name w:val="ListLabel 1384"/>
    <w:qFormat/>
    <w:pPr>
      <w:pBdr/>
      <w:spacing/>
      <w:ind/>
    </w:pPr>
    <w:rPr>
      <w:rFonts w:cs="Courier New"/>
    </w:rPr>
  </w:style>
  <w:style w:type="character" w:styleId="2391" w:customStyle="1">
    <w:name w:val="ListLabel 1385"/>
    <w:qFormat/>
    <w:pPr>
      <w:pBdr/>
      <w:spacing/>
      <w:ind/>
    </w:pPr>
    <w:rPr>
      <w:rFonts w:cs="Wingdings"/>
    </w:rPr>
  </w:style>
  <w:style w:type="character" w:styleId="2392" w:customStyle="1">
    <w:name w:val="ListLabel 1386"/>
    <w:qFormat/>
    <w:pPr>
      <w:pBdr/>
      <w:spacing/>
      <w:ind/>
    </w:pPr>
    <w:rPr>
      <w:rFonts w:cs="Symbol"/>
    </w:rPr>
  </w:style>
  <w:style w:type="character" w:styleId="2393" w:customStyle="1">
    <w:name w:val="ListLabel 1387"/>
    <w:qFormat/>
    <w:pPr>
      <w:pBdr/>
      <w:spacing/>
      <w:ind/>
    </w:pPr>
    <w:rPr>
      <w:rFonts w:cs="Courier New"/>
    </w:rPr>
  </w:style>
  <w:style w:type="character" w:styleId="2394" w:customStyle="1">
    <w:name w:val="ListLabel 1388"/>
    <w:qFormat/>
    <w:pPr>
      <w:pBdr/>
      <w:spacing/>
      <w:ind/>
    </w:pPr>
    <w:rPr>
      <w:rFonts w:cs="Wingdings"/>
    </w:rPr>
  </w:style>
  <w:style w:type="character" w:styleId="2395" w:customStyle="1">
    <w:name w:val="ListLabel 1389"/>
    <w:qFormat/>
    <w:pPr>
      <w:pBdr/>
      <w:spacing/>
      <w:ind/>
    </w:pPr>
    <w:rPr>
      <w:rFonts w:cs="Symbol"/>
    </w:rPr>
  </w:style>
  <w:style w:type="character" w:styleId="2396" w:customStyle="1">
    <w:name w:val="ListLabel 1390"/>
    <w:qFormat/>
    <w:pPr>
      <w:pBdr/>
      <w:spacing/>
      <w:ind/>
    </w:pPr>
    <w:rPr>
      <w:rFonts w:cs="Courier New"/>
    </w:rPr>
  </w:style>
  <w:style w:type="character" w:styleId="2397" w:customStyle="1">
    <w:name w:val="ListLabel 1391"/>
    <w:qFormat/>
    <w:pPr>
      <w:pBdr/>
      <w:spacing/>
      <w:ind/>
    </w:pPr>
    <w:rPr>
      <w:rFonts w:cs="Wingdings"/>
    </w:rPr>
  </w:style>
  <w:style w:type="character" w:styleId="2398" w:customStyle="1">
    <w:name w:val="ListLabel 1392"/>
    <w:qFormat/>
    <w:pPr>
      <w:pBdr/>
      <w:spacing/>
      <w:ind/>
    </w:pPr>
    <w:rPr>
      <w:rFonts w:cs="Symbol"/>
    </w:rPr>
  </w:style>
  <w:style w:type="character" w:styleId="2399" w:customStyle="1">
    <w:name w:val="ListLabel 1393"/>
    <w:qFormat/>
    <w:pPr>
      <w:pBdr/>
      <w:spacing/>
      <w:ind/>
    </w:pPr>
    <w:rPr>
      <w:rFonts w:cs="Courier New"/>
    </w:rPr>
  </w:style>
  <w:style w:type="character" w:styleId="2400" w:customStyle="1">
    <w:name w:val="ListLabel 1394"/>
    <w:qFormat/>
    <w:pPr>
      <w:pBdr/>
      <w:spacing/>
      <w:ind/>
    </w:pPr>
    <w:rPr>
      <w:rFonts w:cs="Wingdings"/>
    </w:rPr>
  </w:style>
  <w:style w:type="character" w:styleId="2401" w:customStyle="1">
    <w:name w:val="ListLabel 1395"/>
    <w:qFormat/>
    <w:pPr>
      <w:pBdr/>
      <w:spacing/>
      <w:ind/>
    </w:pPr>
    <w:rPr>
      <w:rFonts w:ascii="Times New Roman" w:hAnsi="Times New Roman" w:cs="Symbol"/>
      <w:b/>
      <w:sz w:val="28"/>
    </w:rPr>
  </w:style>
  <w:style w:type="character" w:styleId="2402" w:customStyle="1">
    <w:name w:val="ListLabel 1396"/>
    <w:qFormat/>
    <w:pPr>
      <w:pBdr/>
      <w:spacing/>
      <w:ind/>
    </w:pPr>
    <w:rPr>
      <w:rFonts w:cs="Courier New"/>
    </w:rPr>
  </w:style>
  <w:style w:type="character" w:styleId="2403" w:customStyle="1">
    <w:name w:val="ListLabel 1397"/>
    <w:qFormat/>
    <w:pPr>
      <w:pBdr/>
      <w:spacing/>
      <w:ind/>
    </w:pPr>
    <w:rPr>
      <w:rFonts w:cs="Wingdings"/>
    </w:rPr>
  </w:style>
  <w:style w:type="character" w:styleId="2404" w:customStyle="1">
    <w:name w:val="ListLabel 1398"/>
    <w:qFormat/>
    <w:pPr>
      <w:pBdr/>
      <w:spacing/>
      <w:ind/>
    </w:pPr>
    <w:rPr>
      <w:rFonts w:cs="Symbol"/>
    </w:rPr>
  </w:style>
  <w:style w:type="character" w:styleId="2405" w:customStyle="1">
    <w:name w:val="ListLabel 1399"/>
    <w:qFormat/>
    <w:pPr>
      <w:pBdr/>
      <w:spacing/>
      <w:ind/>
    </w:pPr>
    <w:rPr>
      <w:rFonts w:cs="Courier New"/>
    </w:rPr>
  </w:style>
  <w:style w:type="character" w:styleId="2406" w:customStyle="1">
    <w:name w:val="ListLabel 1400"/>
    <w:qFormat/>
    <w:pPr>
      <w:pBdr/>
      <w:spacing/>
      <w:ind/>
    </w:pPr>
    <w:rPr>
      <w:rFonts w:cs="Wingdings"/>
    </w:rPr>
  </w:style>
  <w:style w:type="character" w:styleId="2407" w:customStyle="1">
    <w:name w:val="ListLabel 1401"/>
    <w:qFormat/>
    <w:pPr>
      <w:pBdr/>
      <w:spacing/>
      <w:ind/>
    </w:pPr>
    <w:rPr>
      <w:rFonts w:cs="Symbol"/>
    </w:rPr>
  </w:style>
  <w:style w:type="character" w:styleId="2408" w:customStyle="1">
    <w:name w:val="ListLabel 1402"/>
    <w:qFormat/>
    <w:pPr>
      <w:pBdr/>
      <w:spacing/>
      <w:ind/>
    </w:pPr>
    <w:rPr>
      <w:rFonts w:cs="Courier New"/>
    </w:rPr>
  </w:style>
  <w:style w:type="character" w:styleId="2409" w:customStyle="1">
    <w:name w:val="ListLabel 1403"/>
    <w:qFormat/>
    <w:pPr>
      <w:pBdr/>
      <w:spacing/>
      <w:ind/>
    </w:pPr>
    <w:rPr>
      <w:rFonts w:cs="Wingdings"/>
    </w:rPr>
  </w:style>
  <w:style w:type="character" w:styleId="2410" w:customStyle="1">
    <w:name w:val="ListLabel 1404"/>
    <w:qFormat/>
    <w:pPr>
      <w:pBdr/>
      <w:spacing/>
      <w:ind/>
    </w:pPr>
    <w:rPr>
      <w:rFonts w:ascii="Times New Roman" w:hAnsi="Times New Roman" w:cs="Symbol"/>
      <w:b/>
      <w:sz w:val="28"/>
    </w:rPr>
  </w:style>
  <w:style w:type="character" w:styleId="2411" w:customStyle="1">
    <w:name w:val="ListLabel 1405"/>
    <w:qFormat/>
    <w:pPr>
      <w:pBdr/>
      <w:spacing/>
      <w:ind/>
    </w:pPr>
    <w:rPr>
      <w:rFonts w:cs="Courier New"/>
    </w:rPr>
  </w:style>
  <w:style w:type="character" w:styleId="2412" w:customStyle="1">
    <w:name w:val="ListLabel 1406"/>
    <w:qFormat/>
    <w:pPr>
      <w:pBdr/>
      <w:spacing/>
      <w:ind/>
    </w:pPr>
    <w:rPr>
      <w:rFonts w:cs="Wingdings"/>
    </w:rPr>
  </w:style>
  <w:style w:type="character" w:styleId="2413" w:customStyle="1">
    <w:name w:val="ListLabel 1407"/>
    <w:qFormat/>
    <w:pPr>
      <w:pBdr/>
      <w:spacing/>
      <w:ind/>
    </w:pPr>
    <w:rPr>
      <w:rFonts w:cs="Symbol"/>
    </w:rPr>
  </w:style>
  <w:style w:type="character" w:styleId="2414" w:customStyle="1">
    <w:name w:val="ListLabel 1408"/>
    <w:qFormat/>
    <w:pPr>
      <w:pBdr/>
      <w:spacing/>
      <w:ind/>
    </w:pPr>
    <w:rPr>
      <w:rFonts w:cs="Courier New"/>
    </w:rPr>
  </w:style>
  <w:style w:type="character" w:styleId="2415" w:customStyle="1">
    <w:name w:val="ListLabel 1409"/>
    <w:qFormat/>
    <w:pPr>
      <w:pBdr/>
      <w:spacing/>
      <w:ind/>
    </w:pPr>
    <w:rPr>
      <w:rFonts w:cs="Wingdings"/>
    </w:rPr>
  </w:style>
  <w:style w:type="character" w:styleId="2416" w:customStyle="1">
    <w:name w:val="ListLabel 1410"/>
    <w:qFormat/>
    <w:pPr>
      <w:pBdr/>
      <w:spacing/>
      <w:ind/>
    </w:pPr>
    <w:rPr>
      <w:rFonts w:cs="Symbol"/>
    </w:rPr>
  </w:style>
  <w:style w:type="character" w:styleId="2417" w:customStyle="1">
    <w:name w:val="ListLabel 1411"/>
    <w:qFormat/>
    <w:pPr>
      <w:pBdr/>
      <w:spacing/>
      <w:ind/>
    </w:pPr>
    <w:rPr>
      <w:rFonts w:cs="Courier New"/>
    </w:rPr>
  </w:style>
  <w:style w:type="character" w:styleId="2418" w:customStyle="1">
    <w:name w:val="ListLabel 1412"/>
    <w:qFormat/>
    <w:pPr>
      <w:pBdr/>
      <w:spacing/>
      <w:ind/>
    </w:pPr>
    <w:rPr>
      <w:rFonts w:cs="Wingdings"/>
    </w:rPr>
  </w:style>
  <w:style w:type="character" w:styleId="2419" w:customStyle="1">
    <w:name w:val="ListLabel 1413"/>
    <w:qFormat/>
    <w:pPr>
      <w:pBdr/>
      <w:spacing/>
      <w:ind/>
    </w:pPr>
    <w:rPr>
      <w:rFonts w:cs="OpenSymbol"/>
    </w:rPr>
  </w:style>
  <w:style w:type="character" w:styleId="2420" w:customStyle="1">
    <w:name w:val="ListLabel 1414"/>
    <w:qFormat/>
    <w:pPr>
      <w:pBdr/>
      <w:spacing/>
      <w:ind/>
    </w:pPr>
    <w:rPr>
      <w:rFonts w:cs="OpenSymbol"/>
    </w:rPr>
  </w:style>
  <w:style w:type="character" w:styleId="2421" w:customStyle="1">
    <w:name w:val="ListLabel 1415"/>
    <w:qFormat/>
    <w:pPr>
      <w:pBdr/>
      <w:spacing/>
      <w:ind/>
    </w:pPr>
    <w:rPr>
      <w:rFonts w:cs="OpenSymbol"/>
    </w:rPr>
  </w:style>
  <w:style w:type="character" w:styleId="2422" w:customStyle="1">
    <w:name w:val="ListLabel 1416"/>
    <w:qFormat/>
    <w:pPr>
      <w:pBdr/>
      <w:spacing/>
      <w:ind/>
    </w:pPr>
    <w:rPr>
      <w:rFonts w:cs="OpenSymbol"/>
    </w:rPr>
  </w:style>
  <w:style w:type="character" w:styleId="2423" w:customStyle="1">
    <w:name w:val="ListLabel 1417"/>
    <w:qFormat/>
    <w:pPr>
      <w:pBdr/>
      <w:spacing/>
      <w:ind/>
    </w:pPr>
    <w:rPr>
      <w:rFonts w:cs="OpenSymbol"/>
    </w:rPr>
  </w:style>
  <w:style w:type="character" w:styleId="2424" w:customStyle="1">
    <w:name w:val="ListLabel 1418"/>
    <w:qFormat/>
    <w:pPr>
      <w:pBdr/>
      <w:spacing/>
      <w:ind/>
    </w:pPr>
    <w:rPr>
      <w:rFonts w:cs="OpenSymbol"/>
    </w:rPr>
  </w:style>
  <w:style w:type="character" w:styleId="2425" w:customStyle="1">
    <w:name w:val="ListLabel 1419"/>
    <w:qFormat/>
    <w:pPr>
      <w:pBdr/>
      <w:spacing/>
      <w:ind/>
    </w:pPr>
    <w:rPr>
      <w:rFonts w:cs="OpenSymbol"/>
    </w:rPr>
  </w:style>
  <w:style w:type="character" w:styleId="2426" w:customStyle="1">
    <w:name w:val="ListLabel 1420"/>
    <w:qFormat/>
    <w:pPr>
      <w:pBdr/>
      <w:spacing/>
      <w:ind/>
    </w:pPr>
    <w:rPr>
      <w:rFonts w:cs="OpenSymbol"/>
    </w:rPr>
  </w:style>
  <w:style w:type="character" w:styleId="2427" w:customStyle="1">
    <w:name w:val="ListLabel 1421"/>
    <w:qFormat/>
    <w:pPr>
      <w:pBdr/>
      <w:spacing/>
      <w:ind/>
    </w:pPr>
    <w:rPr>
      <w:rFonts w:cs="OpenSymbol"/>
    </w:rPr>
  </w:style>
  <w:style w:type="character" w:styleId="2428" w:customStyle="1">
    <w:name w:val="ListLabel 1422"/>
    <w:qFormat/>
    <w:pPr>
      <w:pBdr/>
      <w:spacing/>
      <w:ind/>
    </w:pPr>
    <w:rPr>
      <w:rFonts w:cs="OpenSymbol"/>
    </w:rPr>
  </w:style>
  <w:style w:type="character" w:styleId="2429" w:customStyle="1">
    <w:name w:val="ListLabel 1423"/>
    <w:qFormat/>
    <w:pPr>
      <w:pBdr/>
      <w:spacing/>
      <w:ind/>
    </w:pPr>
    <w:rPr>
      <w:rFonts w:cs="OpenSymbol"/>
    </w:rPr>
  </w:style>
  <w:style w:type="character" w:styleId="2430" w:customStyle="1">
    <w:name w:val="ListLabel 1424"/>
    <w:qFormat/>
    <w:pPr>
      <w:pBdr/>
      <w:spacing/>
      <w:ind/>
    </w:pPr>
    <w:rPr>
      <w:rFonts w:cs="OpenSymbol"/>
    </w:rPr>
  </w:style>
  <w:style w:type="character" w:styleId="2431" w:customStyle="1">
    <w:name w:val="ListLabel 1425"/>
    <w:qFormat/>
    <w:pPr>
      <w:pBdr/>
      <w:spacing/>
      <w:ind/>
    </w:pPr>
    <w:rPr>
      <w:rFonts w:cs="OpenSymbol"/>
    </w:rPr>
  </w:style>
  <w:style w:type="character" w:styleId="2432" w:customStyle="1">
    <w:name w:val="ListLabel 1426"/>
    <w:qFormat/>
    <w:pPr>
      <w:pBdr/>
      <w:spacing/>
      <w:ind/>
    </w:pPr>
    <w:rPr>
      <w:rFonts w:cs="OpenSymbol"/>
    </w:rPr>
  </w:style>
  <w:style w:type="character" w:styleId="2433" w:customStyle="1">
    <w:name w:val="ListLabel 1427"/>
    <w:qFormat/>
    <w:pPr>
      <w:pBdr/>
      <w:spacing/>
      <w:ind/>
    </w:pPr>
    <w:rPr>
      <w:rFonts w:cs="OpenSymbol"/>
    </w:rPr>
  </w:style>
  <w:style w:type="character" w:styleId="2434" w:customStyle="1">
    <w:name w:val="ListLabel 1428"/>
    <w:qFormat/>
    <w:pPr>
      <w:pBdr/>
      <w:spacing/>
      <w:ind/>
    </w:pPr>
    <w:rPr>
      <w:rFonts w:cs="OpenSymbol"/>
    </w:rPr>
  </w:style>
  <w:style w:type="character" w:styleId="2435" w:customStyle="1">
    <w:name w:val="ListLabel 1429"/>
    <w:qFormat/>
    <w:pPr>
      <w:pBdr/>
      <w:spacing/>
      <w:ind/>
    </w:pPr>
    <w:rPr>
      <w:rFonts w:cs="OpenSymbol"/>
    </w:rPr>
  </w:style>
  <w:style w:type="character" w:styleId="2436" w:customStyle="1">
    <w:name w:val="ListLabel 1430"/>
    <w:qFormat/>
    <w:pPr>
      <w:pBdr/>
      <w:spacing/>
      <w:ind/>
    </w:pPr>
    <w:rPr>
      <w:rFonts w:cs="OpenSymbol"/>
    </w:rPr>
  </w:style>
  <w:style w:type="character" w:styleId="2437" w:customStyle="1">
    <w:name w:val="ListLabel 1431"/>
    <w:qFormat/>
    <w:pPr>
      <w:pBdr/>
      <w:spacing/>
      <w:ind/>
    </w:pPr>
    <w:rPr>
      <w:rFonts w:cs="OpenSymbol"/>
    </w:rPr>
  </w:style>
  <w:style w:type="character" w:styleId="2438" w:customStyle="1">
    <w:name w:val="ListLabel 1432"/>
    <w:qFormat/>
    <w:pPr>
      <w:pBdr/>
      <w:spacing/>
      <w:ind/>
    </w:pPr>
    <w:rPr>
      <w:rFonts w:cs="OpenSymbol"/>
    </w:rPr>
  </w:style>
  <w:style w:type="character" w:styleId="2439" w:customStyle="1">
    <w:name w:val="ListLabel 1433"/>
    <w:qFormat/>
    <w:pPr>
      <w:pBdr/>
      <w:spacing/>
      <w:ind/>
    </w:pPr>
    <w:rPr>
      <w:rFonts w:cs="OpenSymbol"/>
    </w:rPr>
  </w:style>
  <w:style w:type="character" w:styleId="2440" w:customStyle="1">
    <w:name w:val="ListLabel 1434"/>
    <w:qFormat/>
    <w:pPr>
      <w:pBdr/>
      <w:spacing/>
      <w:ind/>
    </w:pPr>
    <w:rPr>
      <w:rFonts w:cs="OpenSymbol"/>
    </w:rPr>
  </w:style>
  <w:style w:type="character" w:styleId="2441" w:customStyle="1">
    <w:name w:val="ListLabel 1435"/>
    <w:qFormat/>
    <w:pPr>
      <w:pBdr/>
      <w:spacing/>
      <w:ind/>
    </w:pPr>
    <w:rPr>
      <w:rFonts w:cs="OpenSymbol"/>
    </w:rPr>
  </w:style>
  <w:style w:type="character" w:styleId="2442" w:customStyle="1">
    <w:name w:val="ListLabel 1436"/>
    <w:qFormat/>
    <w:pPr>
      <w:pBdr/>
      <w:spacing/>
      <w:ind/>
    </w:pPr>
    <w:rPr>
      <w:rFonts w:cs="OpenSymbol"/>
    </w:rPr>
  </w:style>
  <w:style w:type="character" w:styleId="2443" w:customStyle="1">
    <w:name w:val="ListLabel 1437"/>
    <w:qFormat/>
    <w:pPr>
      <w:pBdr/>
      <w:spacing/>
      <w:ind/>
    </w:pPr>
    <w:rPr>
      <w:rFonts w:cs="OpenSymbol"/>
    </w:rPr>
  </w:style>
  <w:style w:type="character" w:styleId="2444" w:customStyle="1">
    <w:name w:val="ListLabel 1438"/>
    <w:qFormat/>
    <w:pPr>
      <w:pBdr/>
      <w:spacing/>
      <w:ind/>
    </w:pPr>
    <w:rPr>
      <w:rFonts w:cs="OpenSymbol"/>
    </w:rPr>
  </w:style>
  <w:style w:type="character" w:styleId="2445" w:customStyle="1">
    <w:name w:val="ListLabel 1439"/>
    <w:qFormat/>
    <w:pPr>
      <w:pBdr/>
      <w:spacing/>
      <w:ind/>
    </w:pPr>
    <w:rPr>
      <w:rFonts w:cs="OpenSymbol"/>
    </w:rPr>
  </w:style>
  <w:style w:type="character" w:styleId="2446" w:customStyle="1">
    <w:name w:val="ListLabel 1440"/>
    <w:qFormat/>
    <w:pPr>
      <w:pBdr/>
      <w:spacing/>
      <w:ind/>
    </w:pPr>
    <w:rPr>
      <w:rFonts w:ascii="Times New Roman" w:hAnsi="Times New Roman" w:cs="Symbol"/>
      <w:sz w:val="28"/>
    </w:rPr>
  </w:style>
  <w:style w:type="character" w:styleId="2447" w:customStyle="1">
    <w:name w:val="ListLabel 1441"/>
    <w:qFormat/>
    <w:pPr>
      <w:pBdr/>
      <w:spacing/>
      <w:ind/>
    </w:pPr>
    <w:rPr>
      <w:rFonts w:cs="Courier New"/>
    </w:rPr>
  </w:style>
  <w:style w:type="character" w:styleId="2448" w:customStyle="1">
    <w:name w:val="ListLabel 1442"/>
    <w:qFormat/>
    <w:pPr>
      <w:pBdr/>
      <w:spacing/>
      <w:ind/>
    </w:pPr>
    <w:rPr>
      <w:rFonts w:cs="Wingdings"/>
    </w:rPr>
  </w:style>
  <w:style w:type="character" w:styleId="2449" w:customStyle="1">
    <w:name w:val="ListLabel 1443"/>
    <w:qFormat/>
    <w:pPr>
      <w:pBdr/>
      <w:spacing/>
      <w:ind/>
    </w:pPr>
    <w:rPr>
      <w:rFonts w:cs="Symbol"/>
    </w:rPr>
  </w:style>
  <w:style w:type="character" w:styleId="2450" w:customStyle="1">
    <w:name w:val="ListLabel 1444"/>
    <w:qFormat/>
    <w:pPr>
      <w:pBdr/>
      <w:spacing/>
      <w:ind/>
    </w:pPr>
    <w:rPr>
      <w:rFonts w:cs="Courier New"/>
    </w:rPr>
  </w:style>
  <w:style w:type="character" w:styleId="2451" w:customStyle="1">
    <w:name w:val="ListLabel 1445"/>
    <w:qFormat/>
    <w:pPr>
      <w:pBdr/>
      <w:spacing/>
      <w:ind/>
    </w:pPr>
    <w:rPr>
      <w:rFonts w:cs="Wingdings"/>
    </w:rPr>
  </w:style>
  <w:style w:type="character" w:styleId="2452" w:customStyle="1">
    <w:name w:val="ListLabel 1446"/>
    <w:qFormat/>
    <w:pPr>
      <w:pBdr/>
      <w:spacing/>
      <w:ind/>
    </w:pPr>
    <w:rPr>
      <w:rFonts w:cs="Symbol"/>
    </w:rPr>
  </w:style>
  <w:style w:type="character" w:styleId="2453" w:customStyle="1">
    <w:name w:val="ListLabel 1447"/>
    <w:qFormat/>
    <w:pPr>
      <w:pBdr/>
      <w:spacing/>
      <w:ind/>
    </w:pPr>
    <w:rPr>
      <w:rFonts w:cs="Courier New"/>
    </w:rPr>
  </w:style>
  <w:style w:type="character" w:styleId="2454" w:customStyle="1">
    <w:name w:val="ListLabel 1448"/>
    <w:qFormat/>
    <w:pPr>
      <w:pBdr/>
      <w:spacing/>
      <w:ind/>
    </w:pPr>
    <w:rPr>
      <w:rFonts w:cs="Wingdings"/>
    </w:rPr>
  </w:style>
  <w:style w:type="character" w:styleId="2455" w:customStyle="1">
    <w:name w:val="ListLabel 1449"/>
    <w:qFormat/>
    <w:pPr>
      <w:pBdr/>
      <w:spacing/>
      <w:ind/>
    </w:pPr>
    <w:rPr>
      <w:rFonts w:cs="OpenSymbol"/>
      <w:b w:val="0"/>
    </w:rPr>
  </w:style>
  <w:style w:type="character" w:styleId="2456" w:customStyle="1">
    <w:name w:val="ListLabel 1450"/>
    <w:qFormat/>
    <w:pPr>
      <w:pBdr/>
      <w:spacing/>
      <w:ind/>
    </w:pPr>
    <w:rPr>
      <w:rFonts w:cs="OpenSymbol"/>
    </w:rPr>
  </w:style>
  <w:style w:type="character" w:styleId="2457" w:customStyle="1">
    <w:name w:val="ListLabel 1451"/>
    <w:qFormat/>
    <w:pPr>
      <w:pBdr/>
      <w:spacing/>
      <w:ind/>
    </w:pPr>
    <w:rPr>
      <w:rFonts w:cs="OpenSymbol"/>
    </w:rPr>
  </w:style>
  <w:style w:type="character" w:styleId="2458" w:customStyle="1">
    <w:name w:val="ListLabel 1452"/>
    <w:qFormat/>
    <w:pPr>
      <w:pBdr/>
      <w:spacing/>
      <w:ind/>
    </w:pPr>
    <w:rPr>
      <w:rFonts w:cs="OpenSymbol"/>
    </w:rPr>
  </w:style>
  <w:style w:type="character" w:styleId="2459" w:customStyle="1">
    <w:name w:val="ListLabel 1453"/>
    <w:qFormat/>
    <w:pPr>
      <w:pBdr/>
      <w:spacing/>
      <w:ind/>
    </w:pPr>
    <w:rPr>
      <w:rFonts w:cs="OpenSymbol"/>
    </w:rPr>
  </w:style>
  <w:style w:type="character" w:styleId="2460" w:customStyle="1">
    <w:name w:val="ListLabel 1454"/>
    <w:qFormat/>
    <w:pPr>
      <w:pBdr/>
      <w:spacing/>
      <w:ind/>
    </w:pPr>
    <w:rPr>
      <w:rFonts w:cs="OpenSymbol"/>
    </w:rPr>
  </w:style>
  <w:style w:type="character" w:styleId="2461" w:customStyle="1">
    <w:name w:val="ListLabel 1455"/>
    <w:qFormat/>
    <w:pPr>
      <w:pBdr/>
      <w:spacing/>
      <w:ind/>
    </w:pPr>
    <w:rPr>
      <w:rFonts w:cs="OpenSymbol"/>
    </w:rPr>
  </w:style>
  <w:style w:type="character" w:styleId="2462" w:customStyle="1">
    <w:name w:val="ListLabel 1456"/>
    <w:qFormat/>
    <w:pPr>
      <w:pBdr/>
      <w:spacing/>
      <w:ind/>
    </w:pPr>
    <w:rPr>
      <w:rFonts w:cs="OpenSymbol"/>
    </w:rPr>
  </w:style>
  <w:style w:type="character" w:styleId="2463" w:customStyle="1">
    <w:name w:val="ListLabel 1457"/>
    <w:qFormat/>
    <w:pPr>
      <w:pBdr/>
      <w:spacing/>
      <w:ind/>
    </w:pPr>
    <w:rPr>
      <w:rFonts w:cs="OpenSymbol"/>
    </w:rPr>
  </w:style>
  <w:style w:type="character" w:styleId="2464" w:customStyle="1">
    <w:name w:val="ListLabel 1458"/>
    <w:qFormat/>
    <w:pPr>
      <w:pBdr/>
      <w:spacing/>
      <w:ind/>
    </w:pPr>
    <w:rPr>
      <w:rFonts w:ascii="Times New Roman" w:hAnsi="Times New Roman"/>
      <w:b/>
      <w:bCs/>
      <w:color w:val="3451a0"/>
      <w:sz w:val="28"/>
      <w:szCs w:val="28"/>
      <w:u w:val="none"/>
    </w:rPr>
  </w:style>
  <w:style w:type="character" w:styleId="2465" w:customStyle="1">
    <w:name w:val="ListLabel 1459"/>
    <w:qFormat/>
    <w:pPr>
      <w:pBdr/>
      <w:spacing/>
      <w:ind/>
    </w:pPr>
    <w:rPr>
      <w:szCs w:val="28"/>
    </w:rPr>
  </w:style>
  <w:style w:type="character" w:styleId="2466" w:customStyle="1">
    <w:name w:val="ListLabel 1460"/>
    <w:qFormat/>
    <w:pPr>
      <w:pBdr/>
      <w:spacing/>
      <w:ind/>
    </w:pPr>
    <w:rPr>
      <w:rFonts w:ascii="Times New Roman" w:hAnsi="Times New Roman"/>
      <w:szCs w:val="28"/>
    </w:rPr>
  </w:style>
  <w:style w:type="character" w:styleId="2467" w:customStyle="1">
    <w:name w:val="ListLabel 1461"/>
    <w:qFormat/>
    <w:pPr>
      <w:pBdr/>
      <w:spacing/>
      <w:ind/>
    </w:pPr>
    <w:rPr>
      <w:szCs w:val="28"/>
    </w:rPr>
  </w:style>
  <w:style w:type="character" w:styleId="2468" w:customStyle="1">
    <w:name w:val="ListLabel 1462"/>
    <w:qFormat/>
    <w:pPr>
      <w:pBdr/>
      <w:spacing/>
      <w:ind/>
    </w:pPr>
    <w:rPr>
      <w:szCs w:val="28"/>
    </w:rPr>
  </w:style>
  <w:style w:type="character" w:styleId="2469" w:customStyle="1">
    <w:name w:val="ListLabel 1463"/>
    <w:qFormat/>
    <w:pPr>
      <w:pBdr/>
      <w:spacing/>
      <w:ind/>
    </w:pPr>
    <w:rPr>
      <w:szCs w:val="28"/>
    </w:rPr>
  </w:style>
  <w:style w:type="character" w:styleId="2470" w:customStyle="1">
    <w:name w:val="ListLabel 1464"/>
    <w:qFormat/>
    <w:pPr>
      <w:pBdr/>
      <w:spacing/>
      <w:ind/>
    </w:pPr>
    <w:rPr>
      <w:szCs w:val="28"/>
    </w:rPr>
  </w:style>
  <w:style w:type="character" w:styleId="2471" w:customStyle="1">
    <w:name w:val="ListLabel 1465"/>
    <w:qFormat/>
    <w:pPr>
      <w:pBdr/>
      <w:spacing/>
      <w:ind/>
    </w:pPr>
    <w:rPr>
      <w:szCs w:val="28"/>
    </w:rPr>
  </w:style>
  <w:style w:type="character" w:styleId="2472" w:customStyle="1">
    <w:name w:val="ListLabel 1466"/>
    <w:qFormat/>
    <w:pPr>
      <w:pBdr/>
      <w:spacing/>
      <w:ind/>
    </w:pPr>
    <w:rPr>
      <w:szCs w:val="28"/>
    </w:rPr>
  </w:style>
  <w:style w:type="character" w:styleId="2473" w:customStyle="1">
    <w:name w:val="ListLabel 1467"/>
    <w:qFormat/>
    <w:pPr>
      <w:pBdr/>
      <w:spacing/>
      <w:ind/>
    </w:pPr>
    <w:rPr>
      <w:szCs w:val="28"/>
    </w:rPr>
  </w:style>
  <w:style w:type="character" w:styleId="2474" w:customStyle="1">
    <w:name w:val="ListLabel 1468"/>
    <w:qFormat/>
    <w:pPr>
      <w:pBdr/>
      <w:spacing/>
      <w:ind/>
    </w:pPr>
    <w:rPr>
      <w:rFonts w:ascii="Times New Roman" w:hAnsi="Times New Roman" w:cs="Times New Roman"/>
      <w:color w:val="000000"/>
      <w:szCs w:val="28"/>
    </w:rPr>
  </w:style>
  <w:style w:type="character" w:styleId="2475" w:customStyle="1">
    <w:name w:val="ListLabel 1469"/>
    <w:qFormat/>
    <w:pPr>
      <w:pBdr/>
      <w:spacing/>
      <w:ind/>
    </w:pPr>
    <w:rPr>
      <w:rFonts w:cs="Courier New"/>
    </w:rPr>
  </w:style>
  <w:style w:type="character" w:styleId="2476" w:customStyle="1">
    <w:name w:val="ListLabel 1470"/>
    <w:qFormat/>
    <w:pPr>
      <w:pBdr/>
      <w:spacing/>
      <w:ind/>
    </w:pPr>
    <w:rPr>
      <w:rFonts w:cs="Wingdings"/>
    </w:rPr>
  </w:style>
  <w:style w:type="character" w:styleId="2477" w:customStyle="1">
    <w:name w:val="ListLabel 1471"/>
    <w:qFormat/>
    <w:pPr>
      <w:pBdr/>
      <w:spacing/>
      <w:ind/>
    </w:pPr>
    <w:rPr>
      <w:rFonts w:cs="Symbol"/>
    </w:rPr>
  </w:style>
  <w:style w:type="character" w:styleId="2478" w:customStyle="1">
    <w:name w:val="ListLabel 1472"/>
    <w:qFormat/>
    <w:pPr>
      <w:pBdr/>
      <w:spacing/>
      <w:ind/>
    </w:pPr>
    <w:rPr>
      <w:rFonts w:cs="Courier New"/>
    </w:rPr>
  </w:style>
  <w:style w:type="character" w:styleId="2479" w:customStyle="1">
    <w:name w:val="ListLabel 1473"/>
    <w:qFormat/>
    <w:pPr>
      <w:pBdr/>
      <w:spacing/>
      <w:ind/>
    </w:pPr>
    <w:rPr>
      <w:rFonts w:cs="Wingdings"/>
    </w:rPr>
  </w:style>
  <w:style w:type="character" w:styleId="2480" w:customStyle="1">
    <w:name w:val="ListLabel 1474"/>
    <w:qFormat/>
    <w:pPr>
      <w:pBdr/>
      <w:spacing/>
      <w:ind/>
    </w:pPr>
    <w:rPr>
      <w:rFonts w:cs="Symbol"/>
    </w:rPr>
  </w:style>
  <w:style w:type="character" w:styleId="2481" w:customStyle="1">
    <w:name w:val="ListLabel 1475"/>
    <w:qFormat/>
    <w:pPr>
      <w:pBdr/>
      <w:spacing/>
      <w:ind/>
    </w:pPr>
    <w:rPr>
      <w:rFonts w:cs="Courier New"/>
    </w:rPr>
  </w:style>
  <w:style w:type="character" w:styleId="2482" w:customStyle="1">
    <w:name w:val="ListLabel 1476"/>
    <w:qFormat/>
    <w:pPr>
      <w:pBdr/>
      <w:spacing/>
      <w:ind/>
    </w:pPr>
    <w:rPr>
      <w:rFonts w:cs="Wingdings"/>
    </w:rPr>
  </w:style>
  <w:style w:type="character" w:styleId="2483" w:customStyle="1">
    <w:name w:val="ListLabel 1477"/>
    <w:qFormat/>
    <w:pPr>
      <w:pBdr/>
      <w:spacing/>
      <w:ind/>
    </w:pPr>
    <w:rPr>
      <w:b/>
      <w:sz w:val="28"/>
      <w:szCs w:val="28"/>
    </w:rPr>
  </w:style>
  <w:style w:type="character" w:styleId="2484" w:customStyle="1">
    <w:name w:val="ListLabel 1478"/>
    <w:qFormat/>
    <w:pPr>
      <w:pBdr/>
      <w:spacing/>
      <w:ind/>
    </w:pPr>
    <w:rPr>
      <w:szCs w:val="28"/>
    </w:rPr>
  </w:style>
  <w:style w:type="character" w:styleId="2485" w:customStyle="1">
    <w:name w:val="ListLabel 1479"/>
    <w:qFormat/>
    <w:pPr>
      <w:pBdr/>
      <w:spacing/>
      <w:ind/>
    </w:pPr>
    <w:rPr>
      <w:szCs w:val="28"/>
    </w:rPr>
  </w:style>
  <w:style w:type="character" w:styleId="2486" w:customStyle="1">
    <w:name w:val="ListLabel 1480"/>
    <w:qFormat/>
    <w:pPr>
      <w:pBdr/>
      <w:spacing/>
      <w:ind/>
    </w:pPr>
    <w:rPr>
      <w:szCs w:val="28"/>
    </w:rPr>
  </w:style>
  <w:style w:type="character" w:styleId="2487" w:customStyle="1">
    <w:name w:val="ListLabel 1481"/>
    <w:qFormat/>
    <w:pPr>
      <w:pBdr/>
      <w:spacing/>
      <w:ind/>
    </w:pPr>
    <w:rPr>
      <w:szCs w:val="28"/>
    </w:rPr>
  </w:style>
  <w:style w:type="character" w:styleId="2488" w:customStyle="1">
    <w:name w:val="ListLabel 1482"/>
    <w:qFormat/>
    <w:pPr>
      <w:pBdr/>
      <w:spacing/>
      <w:ind/>
    </w:pPr>
    <w:rPr>
      <w:szCs w:val="28"/>
    </w:rPr>
  </w:style>
  <w:style w:type="character" w:styleId="2489" w:customStyle="1">
    <w:name w:val="ListLabel 1483"/>
    <w:qFormat/>
    <w:pPr>
      <w:pBdr/>
      <w:spacing/>
      <w:ind/>
    </w:pPr>
    <w:rPr>
      <w:szCs w:val="28"/>
    </w:rPr>
  </w:style>
  <w:style w:type="character" w:styleId="2490" w:customStyle="1">
    <w:name w:val="ListLabel 1484"/>
    <w:qFormat/>
    <w:pPr>
      <w:pBdr/>
      <w:spacing/>
      <w:ind/>
    </w:pPr>
    <w:rPr>
      <w:szCs w:val="28"/>
    </w:rPr>
  </w:style>
  <w:style w:type="character" w:styleId="2491" w:customStyle="1">
    <w:name w:val="ListLabel 1485"/>
    <w:qFormat/>
    <w:pPr>
      <w:pBdr/>
      <w:spacing/>
      <w:ind/>
    </w:pPr>
    <w:rPr>
      <w:szCs w:val="28"/>
    </w:rPr>
  </w:style>
  <w:style w:type="character" w:styleId="2492" w:customStyle="1">
    <w:name w:val="ListLabel 1486"/>
    <w:qFormat/>
    <w:pPr>
      <w:pBdr/>
      <w:spacing/>
      <w:ind/>
    </w:pPr>
    <w:rPr>
      <w:rFonts w:cs="OpenSymbol"/>
      <w:sz w:val="28"/>
    </w:rPr>
  </w:style>
  <w:style w:type="character" w:styleId="2493" w:customStyle="1">
    <w:name w:val="ListLabel 1487"/>
    <w:qFormat/>
    <w:pPr>
      <w:pBdr/>
      <w:spacing/>
      <w:ind/>
    </w:pPr>
    <w:rPr>
      <w:rFonts w:cs="OpenSymbol"/>
    </w:rPr>
  </w:style>
  <w:style w:type="character" w:styleId="2494" w:customStyle="1">
    <w:name w:val="ListLabel 1488"/>
    <w:qFormat/>
    <w:pPr>
      <w:pBdr/>
      <w:spacing/>
      <w:ind/>
    </w:pPr>
    <w:rPr>
      <w:rFonts w:cs="OpenSymbol"/>
    </w:rPr>
  </w:style>
  <w:style w:type="character" w:styleId="2495" w:customStyle="1">
    <w:name w:val="ListLabel 1489"/>
    <w:qFormat/>
    <w:pPr>
      <w:pBdr/>
      <w:spacing/>
      <w:ind/>
    </w:pPr>
    <w:rPr>
      <w:rFonts w:cs="OpenSymbol"/>
    </w:rPr>
  </w:style>
  <w:style w:type="character" w:styleId="2496" w:customStyle="1">
    <w:name w:val="ListLabel 1490"/>
    <w:qFormat/>
    <w:pPr>
      <w:pBdr/>
      <w:spacing/>
      <w:ind/>
    </w:pPr>
    <w:rPr>
      <w:rFonts w:cs="OpenSymbol"/>
    </w:rPr>
  </w:style>
  <w:style w:type="character" w:styleId="2497" w:customStyle="1">
    <w:name w:val="ListLabel 1491"/>
    <w:qFormat/>
    <w:pPr>
      <w:pBdr/>
      <w:spacing/>
      <w:ind/>
    </w:pPr>
    <w:rPr>
      <w:rFonts w:cs="OpenSymbol"/>
    </w:rPr>
  </w:style>
  <w:style w:type="character" w:styleId="2498" w:customStyle="1">
    <w:name w:val="ListLabel 1492"/>
    <w:qFormat/>
    <w:pPr>
      <w:pBdr/>
      <w:spacing/>
      <w:ind/>
    </w:pPr>
    <w:rPr>
      <w:rFonts w:cs="OpenSymbol"/>
    </w:rPr>
  </w:style>
  <w:style w:type="character" w:styleId="2499" w:customStyle="1">
    <w:name w:val="ListLabel 1493"/>
    <w:qFormat/>
    <w:pPr>
      <w:pBdr/>
      <w:spacing/>
      <w:ind/>
    </w:pPr>
    <w:rPr>
      <w:rFonts w:cs="OpenSymbol"/>
    </w:rPr>
  </w:style>
  <w:style w:type="character" w:styleId="2500" w:customStyle="1">
    <w:name w:val="ListLabel 1494"/>
    <w:qFormat/>
    <w:pPr>
      <w:pBdr/>
      <w:spacing/>
      <w:ind/>
    </w:pPr>
    <w:rPr>
      <w:rFonts w:cs="OpenSymbol"/>
    </w:rPr>
  </w:style>
  <w:style w:type="character" w:styleId="2501" w:customStyle="1">
    <w:name w:val="ListLabel 1495"/>
    <w:qFormat/>
    <w:pPr>
      <w:pBdr/>
      <w:spacing/>
      <w:ind/>
    </w:pPr>
    <w:rPr>
      <w:rFonts w:ascii="Times New Roman" w:hAnsi="Times New Roman" w:cs="OpenSymbol"/>
    </w:rPr>
  </w:style>
  <w:style w:type="character" w:styleId="2502" w:customStyle="1">
    <w:name w:val="ListLabel 1496"/>
    <w:qFormat/>
    <w:pPr>
      <w:pBdr/>
      <w:spacing/>
      <w:ind/>
    </w:pPr>
    <w:rPr>
      <w:rFonts w:cs="OpenSymbol"/>
    </w:rPr>
  </w:style>
  <w:style w:type="character" w:styleId="2503" w:customStyle="1">
    <w:name w:val="ListLabel 1497"/>
    <w:qFormat/>
    <w:pPr>
      <w:pBdr/>
      <w:spacing/>
      <w:ind/>
    </w:pPr>
    <w:rPr>
      <w:rFonts w:cs="OpenSymbol"/>
    </w:rPr>
  </w:style>
  <w:style w:type="character" w:styleId="2504" w:customStyle="1">
    <w:name w:val="ListLabel 1498"/>
    <w:qFormat/>
    <w:pPr>
      <w:pBdr/>
      <w:spacing/>
      <w:ind/>
    </w:pPr>
    <w:rPr>
      <w:rFonts w:cs="OpenSymbol"/>
    </w:rPr>
  </w:style>
  <w:style w:type="character" w:styleId="2505" w:customStyle="1">
    <w:name w:val="ListLabel 1499"/>
    <w:qFormat/>
    <w:pPr>
      <w:pBdr/>
      <w:spacing/>
      <w:ind/>
    </w:pPr>
    <w:rPr>
      <w:rFonts w:cs="OpenSymbol"/>
    </w:rPr>
  </w:style>
  <w:style w:type="character" w:styleId="2506" w:customStyle="1">
    <w:name w:val="ListLabel 1500"/>
    <w:qFormat/>
    <w:pPr>
      <w:pBdr/>
      <w:spacing/>
      <w:ind/>
    </w:pPr>
    <w:rPr>
      <w:rFonts w:cs="OpenSymbol"/>
    </w:rPr>
  </w:style>
  <w:style w:type="character" w:styleId="2507" w:customStyle="1">
    <w:name w:val="ListLabel 1501"/>
    <w:qFormat/>
    <w:pPr>
      <w:pBdr/>
      <w:spacing/>
      <w:ind/>
    </w:pPr>
    <w:rPr>
      <w:rFonts w:cs="OpenSymbol"/>
    </w:rPr>
  </w:style>
  <w:style w:type="character" w:styleId="2508" w:customStyle="1">
    <w:name w:val="ListLabel 1502"/>
    <w:qFormat/>
    <w:pPr>
      <w:pBdr/>
      <w:spacing/>
      <w:ind/>
    </w:pPr>
    <w:rPr>
      <w:rFonts w:cs="OpenSymbol"/>
    </w:rPr>
  </w:style>
  <w:style w:type="character" w:styleId="2509" w:customStyle="1">
    <w:name w:val="ListLabel 1503"/>
    <w:qFormat/>
    <w:pPr>
      <w:pBdr/>
      <w:spacing/>
      <w:ind/>
    </w:pPr>
    <w:rPr>
      <w:rFonts w:cs="OpenSymbol"/>
    </w:rPr>
  </w:style>
  <w:style w:type="character" w:styleId="2510" w:customStyle="1">
    <w:name w:val="ListLabel 1504"/>
    <w:qFormat/>
    <w:pPr>
      <w:pBdr/>
      <w:spacing/>
      <w:ind/>
    </w:pPr>
    <w:rPr>
      <w:rFonts w:ascii="Times New Roman" w:hAnsi="Times New Roman" w:cs="Symbol"/>
      <w:sz w:val="28"/>
    </w:rPr>
  </w:style>
  <w:style w:type="character" w:styleId="2511" w:customStyle="1">
    <w:name w:val="ListLabel 1505"/>
    <w:qFormat/>
    <w:pPr>
      <w:pBdr/>
      <w:spacing/>
      <w:ind/>
    </w:pPr>
    <w:rPr>
      <w:rFonts w:cs="Courier New"/>
    </w:rPr>
  </w:style>
  <w:style w:type="character" w:styleId="2512" w:customStyle="1">
    <w:name w:val="ListLabel 1506"/>
    <w:qFormat/>
    <w:pPr>
      <w:pBdr/>
      <w:spacing/>
      <w:ind/>
    </w:pPr>
    <w:rPr>
      <w:rFonts w:cs="Wingdings"/>
    </w:rPr>
  </w:style>
  <w:style w:type="character" w:styleId="2513" w:customStyle="1">
    <w:name w:val="ListLabel 1507"/>
    <w:qFormat/>
    <w:pPr>
      <w:pBdr/>
      <w:spacing/>
      <w:ind/>
    </w:pPr>
    <w:rPr>
      <w:rFonts w:cs="Symbol"/>
    </w:rPr>
  </w:style>
  <w:style w:type="character" w:styleId="2514" w:customStyle="1">
    <w:name w:val="ListLabel 1508"/>
    <w:qFormat/>
    <w:pPr>
      <w:pBdr/>
      <w:spacing/>
      <w:ind/>
    </w:pPr>
    <w:rPr>
      <w:rFonts w:cs="Courier New"/>
    </w:rPr>
  </w:style>
  <w:style w:type="character" w:styleId="2515" w:customStyle="1">
    <w:name w:val="ListLabel 1509"/>
    <w:qFormat/>
    <w:pPr>
      <w:pBdr/>
      <w:spacing/>
      <w:ind/>
    </w:pPr>
    <w:rPr>
      <w:rFonts w:cs="Wingdings"/>
    </w:rPr>
  </w:style>
  <w:style w:type="character" w:styleId="2516" w:customStyle="1">
    <w:name w:val="ListLabel 1510"/>
    <w:qFormat/>
    <w:pPr>
      <w:pBdr/>
      <w:spacing/>
      <w:ind/>
    </w:pPr>
    <w:rPr>
      <w:rFonts w:cs="Symbol"/>
    </w:rPr>
  </w:style>
  <w:style w:type="character" w:styleId="2517" w:customStyle="1">
    <w:name w:val="ListLabel 1511"/>
    <w:qFormat/>
    <w:pPr>
      <w:pBdr/>
      <w:spacing/>
      <w:ind/>
    </w:pPr>
    <w:rPr>
      <w:rFonts w:cs="Courier New"/>
    </w:rPr>
  </w:style>
  <w:style w:type="character" w:styleId="2518" w:customStyle="1">
    <w:name w:val="ListLabel 1512"/>
    <w:qFormat/>
    <w:pPr>
      <w:pBdr/>
      <w:spacing/>
      <w:ind/>
    </w:pPr>
    <w:rPr>
      <w:rFonts w:cs="Wingdings"/>
    </w:rPr>
  </w:style>
  <w:style w:type="character" w:styleId="2519" w:customStyle="1">
    <w:name w:val="ListLabel 1513"/>
    <w:qFormat/>
    <w:pPr>
      <w:pBdr/>
      <w:spacing/>
      <w:ind/>
    </w:pPr>
    <w:rPr>
      <w:rFonts w:cs="Symbol"/>
    </w:rPr>
  </w:style>
  <w:style w:type="character" w:styleId="2520" w:customStyle="1">
    <w:name w:val="ListLabel 1514"/>
    <w:qFormat/>
    <w:pPr>
      <w:pBdr/>
      <w:spacing/>
      <w:ind/>
    </w:pPr>
    <w:rPr>
      <w:rFonts w:cs="Courier New"/>
    </w:rPr>
  </w:style>
  <w:style w:type="character" w:styleId="2521" w:customStyle="1">
    <w:name w:val="ListLabel 1515"/>
    <w:qFormat/>
    <w:pPr>
      <w:pBdr/>
      <w:spacing/>
      <w:ind/>
    </w:pPr>
    <w:rPr>
      <w:rFonts w:cs="Wingdings"/>
    </w:rPr>
  </w:style>
  <w:style w:type="character" w:styleId="2522" w:customStyle="1">
    <w:name w:val="ListLabel 1516"/>
    <w:qFormat/>
    <w:pPr>
      <w:pBdr/>
      <w:spacing/>
      <w:ind/>
    </w:pPr>
    <w:rPr>
      <w:rFonts w:cs="Symbol"/>
    </w:rPr>
  </w:style>
  <w:style w:type="character" w:styleId="2523" w:customStyle="1">
    <w:name w:val="ListLabel 1517"/>
    <w:qFormat/>
    <w:pPr>
      <w:pBdr/>
      <w:spacing/>
      <w:ind/>
    </w:pPr>
    <w:rPr>
      <w:rFonts w:cs="Courier New"/>
    </w:rPr>
  </w:style>
  <w:style w:type="character" w:styleId="2524" w:customStyle="1">
    <w:name w:val="ListLabel 1518"/>
    <w:qFormat/>
    <w:pPr>
      <w:pBdr/>
      <w:spacing/>
      <w:ind/>
    </w:pPr>
    <w:rPr>
      <w:rFonts w:cs="Wingdings"/>
    </w:rPr>
  </w:style>
  <w:style w:type="character" w:styleId="2525" w:customStyle="1">
    <w:name w:val="ListLabel 1519"/>
    <w:qFormat/>
    <w:pPr>
      <w:pBdr/>
      <w:spacing/>
      <w:ind/>
    </w:pPr>
    <w:rPr>
      <w:rFonts w:cs="Symbol"/>
    </w:rPr>
  </w:style>
  <w:style w:type="character" w:styleId="2526" w:customStyle="1">
    <w:name w:val="ListLabel 1520"/>
    <w:qFormat/>
    <w:pPr>
      <w:pBdr/>
      <w:spacing/>
      <w:ind/>
    </w:pPr>
    <w:rPr>
      <w:rFonts w:cs="Courier New"/>
    </w:rPr>
  </w:style>
  <w:style w:type="character" w:styleId="2527" w:customStyle="1">
    <w:name w:val="ListLabel 1521"/>
    <w:qFormat/>
    <w:pPr>
      <w:pBdr/>
      <w:spacing/>
      <w:ind/>
    </w:pPr>
    <w:rPr>
      <w:rFonts w:cs="Wingdings"/>
    </w:rPr>
  </w:style>
  <w:style w:type="character" w:styleId="2528" w:customStyle="1">
    <w:name w:val="ListLabel 1522"/>
    <w:qFormat/>
    <w:pPr>
      <w:pBdr/>
      <w:spacing/>
      <w:ind/>
    </w:pPr>
    <w:rPr>
      <w:rFonts w:ascii="Times New Roman" w:hAnsi="Times New Roman" w:cs="Symbol"/>
      <w:b/>
      <w:sz w:val="28"/>
    </w:rPr>
  </w:style>
  <w:style w:type="character" w:styleId="2529" w:customStyle="1">
    <w:name w:val="ListLabel 1523"/>
    <w:qFormat/>
    <w:pPr>
      <w:pBdr/>
      <w:spacing/>
      <w:ind/>
    </w:pPr>
    <w:rPr>
      <w:rFonts w:cs="Courier New"/>
    </w:rPr>
  </w:style>
  <w:style w:type="character" w:styleId="2530" w:customStyle="1">
    <w:name w:val="ListLabel 1524"/>
    <w:qFormat/>
    <w:pPr>
      <w:pBdr/>
      <w:spacing/>
      <w:ind/>
    </w:pPr>
    <w:rPr>
      <w:rFonts w:cs="Wingdings"/>
    </w:rPr>
  </w:style>
  <w:style w:type="character" w:styleId="2531" w:customStyle="1">
    <w:name w:val="ListLabel 1525"/>
    <w:qFormat/>
    <w:pPr>
      <w:pBdr/>
      <w:spacing/>
      <w:ind/>
    </w:pPr>
    <w:rPr>
      <w:rFonts w:cs="Symbol"/>
    </w:rPr>
  </w:style>
  <w:style w:type="character" w:styleId="2532" w:customStyle="1">
    <w:name w:val="ListLabel 1526"/>
    <w:qFormat/>
    <w:pPr>
      <w:pBdr/>
      <w:spacing/>
      <w:ind/>
    </w:pPr>
    <w:rPr>
      <w:rFonts w:cs="Courier New"/>
    </w:rPr>
  </w:style>
  <w:style w:type="character" w:styleId="2533" w:customStyle="1">
    <w:name w:val="ListLabel 1527"/>
    <w:qFormat/>
    <w:pPr>
      <w:pBdr/>
      <w:spacing/>
      <w:ind/>
    </w:pPr>
    <w:rPr>
      <w:rFonts w:cs="Wingdings"/>
    </w:rPr>
  </w:style>
  <w:style w:type="character" w:styleId="2534" w:customStyle="1">
    <w:name w:val="ListLabel 1528"/>
    <w:qFormat/>
    <w:pPr>
      <w:pBdr/>
      <w:spacing/>
      <w:ind/>
    </w:pPr>
    <w:rPr>
      <w:rFonts w:cs="Symbol"/>
    </w:rPr>
  </w:style>
  <w:style w:type="character" w:styleId="2535" w:customStyle="1">
    <w:name w:val="ListLabel 1529"/>
    <w:qFormat/>
    <w:pPr>
      <w:pBdr/>
      <w:spacing/>
      <w:ind/>
    </w:pPr>
    <w:rPr>
      <w:rFonts w:cs="Courier New"/>
    </w:rPr>
  </w:style>
  <w:style w:type="character" w:styleId="2536" w:customStyle="1">
    <w:name w:val="ListLabel 1530"/>
    <w:qFormat/>
    <w:pPr>
      <w:pBdr/>
      <w:spacing/>
      <w:ind/>
    </w:pPr>
    <w:rPr>
      <w:rFonts w:cs="Wingdings"/>
    </w:rPr>
  </w:style>
  <w:style w:type="character" w:styleId="2537" w:customStyle="1">
    <w:name w:val="ListLabel 1531"/>
    <w:qFormat/>
    <w:pPr>
      <w:pBdr/>
      <w:spacing/>
      <w:ind/>
    </w:pPr>
    <w:rPr>
      <w:rFonts w:ascii="Times New Roman" w:hAnsi="Times New Roman" w:cs="Symbol"/>
      <w:b/>
      <w:sz w:val="28"/>
    </w:rPr>
  </w:style>
  <w:style w:type="character" w:styleId="2538" w:customStyle="1">
    <w:name w:val="ListLabel 1532"/>
    <w:qFormat/>
    <w:pPr>
      <w:pBdr/>
      <w:spacing/>
      <w:ind/>
    </w:pPr>
    <w:rPr>
      <w:rFonts w:cs="Courier New"/>
    </w:rPr>
  </w:style>
  <w:style w:type="character" w:styleId="2539" w:customStyle="1">
    <w:name w:val="ListLabel 1533"/>
    <w:qFormat/>
    <w:pPr>
      <w:pBdr/>
      <w:spacing/>
      <w:ind/>
    </w:pPr>
    <w:rPr>
      <w:rFonts w:cs="Wingdings"/>
    </w:rPr>
  </w:style>
  <w:style w:type="character" w:styleId="2540" w:customStyle="1">
    <w:name w:val="ListLabel 1534"/>
    <w:qFormat/>
    <w:pPr>
      <w:pBdr/>
      <w:spacing/>
      <w:ind/>
    </w:pPr>
    <w:rPr>
      <w:rFonts w:cs="Symbol"/>
    </w:rPr>
  </w:style>
  <w:style w:type="character" w:styleId="2541" w:customStyle="1">
    <w:name w:val="ListLabel 1535"/>
    <w:qFormat/>
    <w:pPr>
      <w:pBdr/>
      <w:spacing/>
      <w:ind/>
    </w:pPr>
    <w:rPr>
      <w:rFonts w:cs="Courier New"/>
    </w:rPr>
  </w:style>
  <w:style w:type="character" w:styleId="2542" w:customStyle="1">
    <w:name w:val="ListLabel 1536"/>
    <w:qFormat/>
    <w:pPr>
      <w:pBdr/>
      <w:spacing/>
      <w:ind/>
    </w:pPr>
    <w:rPr>
      <w:rFonts w:cs="Wingdings"/>
    </w:rPr>
  </w:style>
  <w:style w:type="character" w:styleId="2543" w:customStyle="1">
    <w:name w:val="ListLabel 1537"/>
    <w:qFormat/>
    <w:pPr>
      <w:pBdr/>
      <w:spacing/>
      <w:ind/>
    </w:pPr>
    <w:rPr>
      <w:rFonts w:cs="Symbol"/>
    </w:rPr>
  </w:style>
  <w:style w:type="character" w:styleId="2544" w:customStyle="1">
    <w:name w:val="ListLabel 1538"/>
    <w:qFormat/>
    <w:pPr>
      <w:pBdr/>
      <w:spacing/>
      <w:ind/>
    </w:pPr>
    <w:rPr>
      <w:rFonts w:cs="Courier New"/>
    </w:rPr>
  </w:style>
  <w:style w:type="character" w:styleId="2545" w:customStyle="1">
    <w:name w:val="ListLabel 1539"/>
    <w:qFormat/>
    <w:pPr>
      <w:pBdr/>
      <w:spacing/>
      <w:ind/>
    </w:pPr>
    <w:rPr>
      <w:rFonts w:cs="Wingdings"/>
    </w:rPr>
  </w:style>
  <w:style w:type="character" w:styleId="2546" w:customStyle="1">
    <w:name w:val="ListLabel 1540"/>
    <w:qFormat/>
    <w:pPr>
      <w:pBdr/>
      <w:spacing/>
      <w:ind/>
    </w:pPr>
    <w:rPr>
      <w:rFonts w:cs="OpenSymbol"/>
    </w:rPr>
  </w:style>
  <w:style w:type="character" w:styleId="2547" w:customStyle="1">
    <w:name w:val="ListLabel 1541"/>
    <w:qFormat/>
    <w:pPr>
      <w:pBdr/>
      <w:spacing/>
      <w:ind/>
    </w:pPr>
    <w:rPr>
      <w:rFonts w:cs="OpenSymbol"/>
    </w:rPr>
  </w:style>
  <w:style w:type="character" w:styleId="2548" w:customStyle="1">
    <w:name w:val="ListLabel 1542"/>
    <w:qFormat/>
    <w:pPr>
      <w:pBdr/>
      <w:spacing/>
      <w:ind/>
    </w:pPr>
    <w:rPr>
      <w:rFonts w:cs="OpenSymbol"/>
    </w:rPr>
  </w:style>
  <w:style w:type="character" w:styleId="2549" w:customStyle="1">
    <w:name w:val="ListLabel 1543"/>
    <w:qFormat/>
    <w:pPr>
      <w:pBdr/>
      <w:spacing/>
      <w:ind/>
    </w:pPr>
    <w:rPr>
      <w:rFonts w:cs="OpenSymbol"/>
    </w:rPr>
  </w:style>
  <w:style w:type="character" w:styleId="2550" w:customStyle="1">
    <w:name w:val="ListLabel 1544"/>
    <w:qFormat/>
    <w:pPr>
      <w:pBdr/>
      <w:spacing/>
      <w:ind/>
    </w:pPr>
    <w:rPr>
      <w:rFonts w:cs="OpenSymbol"/>
    </w:rPr>
  </w:style>
  <w:style w:type="character" w:styleId="2551" w:customStyle="1">
    <w:name w:val="ListLabel 1545"/>
    <w:qFormat/>
    <w:pPr>
      <w:pBdr/>
      <w:spacing/>
      <w:ind/>
    </w:pPr>
    <w:rPr>
      <w:rFonts w:cs="OpenSymbol"/>
    </w:rPr>
  </w:style>
  <w:style w:type="character" w:styleId="2552" w:customStyle="1">
    <w:name w:val="ListLabel 1546"/>
    <w:qFormat/>
    <w:pPr>
      <w:pBdr/>
      <w:spacing/>
      <w:ind/>
    </w:pPr>
    <w:rPr>
      <w:rFonts w:cs="OpenSymbol"/>
    </w:rPr>
  </w:style>
  <w:style w:type="character" w:styleId="2553" w:customStyle="1">
    <w:name w:val="ListLabel 1547"/>
    <w:qFormat/>
    <w:pPr>
      <w:pBdr/>
      <w:spacing/>
      <w:ind/>
    </w:pPr>
    <w:rPr>
      <w:rFonts w:cs="OpenSymbol"/>
    </w:rPr>
  </w:style>
  <w:style w:type="character" w:styleId="2554" w:customStyle="1">
    <w:name w:val="ListLabel 1548"/>
    <w:qFormat/>
    <w:pPr>
      <w:pBdr/>
      <w:spacing/>
      <w:ind/>
    </w:pPr>
    <w:rPr>
      <w:rFonts w:cs="OpenSymbol"/>
    </w:rPr>
  </w:style>
  <w:style w:type="character" w:styleId="2555" w:customStyle="1">
    <w:name w:val="ListLabel 1549"/>
    <w:qFormat/>
    <w:pPr>
      <w:pBdr/>
      <w:spacing/>
      <w:ind/>
    </w:pPr>
    <w:rPr>
      <w:rFonts w:cs="OpenSymbol"/>
    </w:rPr>
  </w:style>
  <w:style w:type="character" w:styleId="2556" w:customStyle="1">
    <w:name w:val="ListLabel 1550"/>
    <w:qFormat/>
    <w:pPr>
      <w:pBdr/>
      <w:spacing/>
      <w:ind/>
    </w:pPr>
    <w:rPr>
      <w:rFonts w:cs="OpenSymbol"/>
    </w:rPr>
  </w:style>
  <w:style w:type="character" w:styleId="2557" w:customStyle="1">
    <w:name w:val="ListLabel 1551"/>
    <w:qFormat/>
    <w:pPr>
      <w:pBdr/>
      <w:spacing/>
      <w:ind/>
    </w:pPr>
    <w:rPr>
      <w:rFonts w:cs="OpenSymbol"/>
    </w:rPr>
  </w:style>
  <w:style w:type="character" w:styleId="2558" w:customStyle="1">
    <w:name w:val="ListLabel 1552"/>
    <w:qFormat/>
    <w:pPr>
      <w:pBdr/>
      <w:spacing/>
      <w:ind/>
    </w:pPr>
    <w:rPr>
      <w:rFonts w:cs="OpenSymbol"/>
    </w:rPr>
  </w:style>
  <w:style w:type="character" w:styleId="2559" w:customStyle="1">
    <w:name w:val="ListLabel 1553"/>
    <w:qFormat/>
    <w:pPr>
      <w:pBdr/>
      <w:spacing/>
      <w:ind/>
    </w:pPr>
    <w:rPr>
      <w:rFonts w:cs="OpenSymbol"/>
    </w:rPr>
  </w:style>
  <w:style w:type="character" w:styleId="2560" w:customStyle="1">
    <w:name w:val="ListLabel 1554"/>
    <w:qFormat/>
    <w:pPr>
      <w:pBdr/>
      <w:spacing/>
      <w:ind/>
    </w:pPr>
    <w:rPr>
      <w:rFonts w:cs="OpenSymbol"/>
    </w:rPr>
  </w:style>
  <w:style w:type="character" w:styleId="2561" w:customStyle="1">
    <w:name w:val="ListLabel 1555"/>
    <w:qFormat/>
    <w:pPr>
      <w:pBdr/>
      <w:spacing/>
      <w:ind/>
    </w:pPr>
    <w:rPr>
      <w:rFonts w:cs="OpenSymbol"/>
    </w:rPr>
  </w:style>
  <w:style w:type="character" w:styleId="2562" w:customStyle="1">
    <w:name w:val="ListLabel 1556"/>
    <w:qFormat/>
    <w:pPr>
      <w:pBdr/>
      <w:spacing/>
      <w:ind/>
    </w:pPr>
    <w:rPr>
      <w:rFonts w:cs="OpenSymbol"/>
    </w:rPr>
  </w:style>
  <w:style w:type="character" w:styleId="2563" w:customStyle="1">
    <w:name w:val="ListLabel 1557"/>
    <w:qFormat/>
    <w:pPr>
      <w:pBdr/>
      <w:spacing/>
      <w:ind/>
    </w:pPr>
    <w:rPr>
      <w:rFonts w:cs="OpenSymbol"/>
    </w:rPr>
  </w:style>
  <w:style w:type="character" w:styleId="2564" w:customStyle="1">
    <w:name w:val="ListLabel 1558"/>
    <w:qFormat/>
    <w:pPr>
      <w:pBdr/>
      <w:spacing/>
      <w:ind/>
    </w:pPr>
    <w:rPr>
      <w:rFonts w:cs="OpenSymbol"/>
    </w:rPr>
  </w:style>
  <w:style w:type="character" w:styleId="2565" w:customStyle="1">
    <w:name w:val="ListLabel 1559"/>
    <w:qFormat/>
    <w:pPr>
      <w:pBdr/>
      <w:spacing/>
      <w:ind/>
    </w:pPr>
    <w:rPr>
      <w:rFonts w:cs="OpenSymbol"/>
    </w:rPr>
  </w:style>
  <w:style w:type="character" w:styleId="2566" w:customStyle="1">
    <w:name w:val="ListLabel 1560"/>
    <w:qFormat/>
    <w:pPr>
      <w:pBdr/>
      <w:spacing/>
      <w:ind/>
    </w:pPr>
    <w:rPr>
      <w:rFonts w:cs="OpenSymbol"/>
    </w:rPr>
  </w:style>
  <w:style w:type="character" w:styleId="2567" w:customStyle="1">
    <w:name w:val="ListLabel 1561"/>
    <w:qFormat/>
    <w:pPr>
      <w:pBdr/>
      <w:spacing/>
      <w:ind/>
    </w:pPr>
    <w:rPr>
      <w:rFonts w:cs="OpenSymbol"/>
    </w:rPr>
  </w:style>
  <w:style w:type="character" w:styleId="2568" w:customStyle="1">
    <w:name w:val="ListLabel 1562"/>
    <w:qFormat/>
    <w:pPr>
      <w:pBdr/>
      <w:spacing/>
      <w:ind/>
    </w:pPr>
    <w:rPr>
      <w:rFonts w:cs="OpenSymbol"/>
    </w:rPr>
  </w:style>
  <w:style w:type="character" w:styleId="2569" w:customStyle="1">
    <w:name w:val="ListLabel 1563"/>
    <w:qFormat/>
    <w:pPr>
      <w:pBdr/>
      <w:spacing/>
      <w:ind/>
    </w:pPr>
    <w:rPr>
      <w:rFonts w:cs="OpenSymbol"/>
    </w:rPr>
  </w:style>
  <w:style w:type="character" w:styleId="2570" w:customStyle="1">
    <w:name w:val="ListLabel 1564"/>
    <w:qFormat/>
    <w:pPr>
      <w:pBdr/>
      <w:spacing/>
      <w:ind/>
    </w:pPr>
    <w:rPr>
      <w:rFonts w:cs="OpenSymbol"/>
    </w:rPr>
  </w:style>
  <w:style w:type="character" w:styleId="2571" w:customStyle="1">
    <w:name w:val="ListLabel 1565"/>
    <w:qFormat/>
    <w:pPr>
      <w:pBdr/>
      <w:spacing/>
      <w:ind/>
    </w:pPr>
    <w:rPr>
      <w:rFonts w:cs="OpenSymbol"/>
    </w:rPr>
  </w:style>
  <w:style w:type="character" w:styleId="2572" w:customStyle="1">
    <w:name w:val="ListLabel 1566"/>
    <w:qFormat/>
    <w:pPr>
      <w:pBdr/>
      <w:spacing/>
      <w:ind/>
    </w:pPr>
    <w:rPr>
      <w:rFonts w:cs="OpenSymbol"/>
    </w:rPr>
  </w:style>
  <w:style w:type="character" w:styleId="2573" w:customStyle="1">
    <w:name w:val="ListLabel 1567"/>
    <w:qFormat/>
    <w:pPr>
      <w:pBdr/>
      <w:spacing/>
      <w:ind/>
    </w:pPr>
    <w:rPr>
      <w:rFonts w:ascii="Times New Roman" w:hAnsi="Times New Roman" w:cs="Symbol"/>
      <w:sz w:val="28"/>
    </w:rPr>
  </w:style>
  <w:style w:type="character" w:styleId="2574" w:customStyle="1">
    <w:name w:val="ListLabel 1568"/>
    <w:qFormat/>
    <w:pPr>
      <w:pBdr/>
      <w:spacing/>
      <w:ind/>
    </w:pPr>
    <w:rPr>
      <w:rFonts w:cs="Courier New"/>
    </w:rPr>
  </w:style>
  <w:style w:type="character" w:styleId="2575" w:customStyle="1">
    <w:name w:val="ListLabel 1569"/>
    <w:qFormat/>
    <w:pPr>
      <w:pBdr/>
      <w:spacing/>
      <w:ind/>
    </w:pPr>
    <w:rPr>
      <w:rFonts w:cs="Wingdings"/>
    </w:rPr>
  </w:style>
  <w:style w:type="character" w:styleId="2576" w:customStyle="1">
    <w:name w:val="ListLabel 1570"/>
    <w:qFormat/>
    <w:pPr>
      <w:pBdr/>
      <w:spacing/>
      <w:ind/>
    </w:pPr>
    <w:rPr>
      <w:rFonts w:cs="Symbol"/>
    </w:rPr>
  </w:style>
  <w:style w:type="character" w:styleId="2577" w:customStyle="1">
    <w:name w:val="ListLabel 1571"/>
    <w:qFormat/>
    <w:pPr>
      <w:pBdr/>
      <w:spacing/>
      <w:ind/>
    </w:pPr>
    <w:rPr>
      <w:rFonts w:cs="Courier New"/>
    </w:rPr>
  </w:style>
  <w:style w:type="character" w:styleId="2578" w:customStyle="1">
    <w:name w:val="ListLabel 1572"/>
    <w:qFormat/>
    <w:pPr>
      <w:pBdr/>
      <w:spacing/>
      <w:ind/>
    </w:pPr>
    <w:rPr>
      <w:rFonts w:cs="Wingdings"/>
    </w:rPr>
  </w:style>
  <w:style w:type="character" w:styleId="2579" w:customStyle="1">
    <w:name w:val="ListLabel 1573"/>
    <w:qFormat/>
    <w:pPr>
      <w:pBdr/>
      <w:spacing/>
      <w:ind/>
    </w:pPr>
    <w:rPr>
      <w:rFonts w:cs="Symbol"/>
    </w:rPr>
  </w:style>
  <w:style w:type="character" w:styleId="2580" w:customStyle="1">
    <w:name w:val="ListLabel 1574"/>
    <w:qFormat/>
    <w:pPr>
      <w:pBdr/>
      <w:spacing/>
      <w:ind/>
    </w:pPr>
    <w:rPr>
      <w:rFonts w:cs="Courier New"/>
    </w:rPr>
  </w:style>
  <w:style w:type="character" w:styleId="2581" w:customStyle="1">
    <w:name w:val="ListLabel 1575"/>
    <w:qFormat/>
    <w:pPr>
      <w:pBdr/>
      <w:spacing/>
      <w:ind/>
    </w:pPr>
    <w:rPr>
      <w:rFonts w:cs="Wingdings"/>
    </w:rPr>
  </w:style>
  <w:style w:type="character" w:styleId="2582" w:customStyle="1">
    <w:name w:val="ListLabel 1576"/>
    <w:qFormat/>
    <w:pPr>
      <w:pBdr/>
      <w:spacing/>
      <w:ind/>
    </w:pPr>
    <w:rPr>
      <w:rFonts w:cs="OpenSymbol"/>
      <w:b w:val="0"/>
    </w:rPr>
  </w:style>
  <w:style w:type="character" w:styleId="2583" w:customStyle="1">
    <w:name w:val="ListLabel 1577"/>
    <w:qFormat/>
    <w:pPr>
      <w:pBdr/>
      <w:spacing/>
      <w:ind/>
    </w:pPr>
    <w:rPr>
      <w:rFonts w:cs="OpenSymbol"/>
    </w:rPr>
  </w:style>
  <w:style w:type="character" w:styleId="2584" w:customStyle="1">
    <w:name w:val="ListLabel 1578"/>
    <w:qFormat/>
    <w:pPr>
      <w:pBdr/>
      <w:spacing/>
      <w:ind/>
    </w:pPr>
    <w:rPr>
      <w:rFonts w:cs="OpenSymbol"/>
    </w:rPr>
  </w:style>
  <w:style w:type="character" w:styleId="2585" w:customStyle="1">
    <w:name w:val="ListLabel 1579"/>
    <w:qFormat/>
    <w:pPr>
      <w:pBdr/>
      <w:spacing/>
      <w:ind/>
    </w:pPr>
    <w:rPr>
      <w:rFonts w:cs="OpenSymbol"/>
    </w:rPr>
  </w:style>
  <w:style w:type="character" w:styleId="2586" w:customStyle="1">
    <w:name w:val="ListLabel 1580"/>
    <w:qFormat/>
    <w:pPr>
      <w:pBdr/>
      <w:spacing/>
      <w:ind/>
    </w:pPr>
    <w:rPr>
      <w:rFonts w:cs="OpenSymbol"/>
    </w:rPr>
  </w:style>
  <w:style w:type="character" w:styleId="2587" w:customStyle="1">
    <w:name w:val="ListLabel 1581"/>
    <w:qFormat/>
    <w:pPr>
      <w:pBdr/>
      <w:spacing/>
      <w:ind/>
    </w:pPr>
    <w:rPr>
      <w:rFonts w:cs="OpenSymbol"/>
    </w:rPr>
  </w:style>
  <w:style w:type="character" w:styleId="2588" w:customStyle="1">
    <w:name w:val="ListLabel 1582"/>
    <w:qFormat/>
    <w:pPr>
      <w:pBdr/>
      <w:spacing/>
      <w:ind/>
    </w:pPr>
    <w:rPr>
      <w:rFonts w:cs="OpenSymbol"/>
    </w:rPr>
  </w:style>
  <w:style w:type="character" w:styleId="2589" w:customStyle="1">
    <w:name w:val="ListLabel 1583"/>
    <w:qFormat/>
    <w:pPr>
      <w:pBdr/>
      <w:spacing/>
      <w:ind/>
    </w:pPr>
    <w:rPr>
      <w:rFonts w:cs="OpenSymbol"/>
    </w:rPr>
  </w:style>
  <w:style w:type="character" w:styleId="2590" w:customStyle="1">
    <w:name w:val="ListLabel 1584"/>
    <w:qFormat/>
    <w:pPr>
      <w:pBdr/>
      <w:spacing/>
      <w:ind/>
    </w:pPr>
    <w:rPr>
      <w:rFonts w:cs="OpenSymbol"/>
    </w:rPr>
  </w:style>
  <w:style w:type="character" w:styleId="2591" w:customStyle="1">
    <w:name w:val="ListLabel 1585"/>
    <w:qFormat/>
    <w:pPr>
      <w:pBdr/>
      <w:spacing/>
      <w:ind/>
    </w:pPr>
    <w:rPr>
      <w:rFonts w:ascii="Times New Roman" w:hAnsi="Times New Roman" w:cs="OpenSymbol"/>
      <w:sz w:val="28"/>
    </w:rPr>
  </w:style>
  <w:style w:type="character" w:styleId="2592" w:customStyle="1">
    <w:name w:val="ListLabel 1586"/>
    <w:qFormat/>
    <w:pPr>
      <w:pBdr/>
      <w:spacing/>
      <w:ind/>
    </w:pPr>
    <w:rPr>
      <w:rFonts w:cs="OpenSymbol"/>
    </w:rPr>
  </w:style>
  <w:style w:type="character" w:styleId="2593" w:customStyle="1">
    <w:name w:val="ListLabel 1587"/>
    <w:qFormat/>
    <w:pPr>
      <w:pBdr/>
      <w:spacing/>
      <w:ind/>
    </w:pPr>
    <w:rPr>
      <w:rFonts w:cs="OpenSymbol"/>
    </w:rPr>
  </w:style>
  <w:style w:type="character" w:styleId="2594" w:customStyle="1">
    <w:name w:val="ListLabel 1588"/>
    <w:qFormat/>
    <w:pPr>
      <w:pBdr/>
      <w:spacing/>
      <w:ind/>
    </w:pPr>
    <w:rPr>
      <w:rFonts w:cs="OpenSymbol"/>
    </w:rPr>
  </w:style>
  <w:style w:type="character" w:styleId="2595" w:customStyle="1">
    <w:name w:val="ListLabel 1589"/>
    <w:qFormat/>
    <w:pPr>
      <w:pBdr/>
      <w:spacing/>
      <w:ind/>
    </w:pPr>
    <w:rPr>
      <w:rFonts w:cs="OpenSymbol"/>
    </w:rPr>
  </w:style>
  <w:style w:type="character" w:styleId="2596" w:customStyle="1">
    <w:name w:val="ListLabel 1590"/>
    <w:qFormat/>
    <w:pPr>
      <w:pBdr/>
      <w:spacing/>
      <w:ind/>
    </w:pPr>
    <w:rPr>
      <w:rFonts w:cs="OpenSymbol"/>
    </w:rPr>
  </w:style>
  <w:style w:type="character" w:styleId="2597" w:customStyle="1">
    <w:name w:val="ListLabel 1591"/>
    <w:qFormat/>
    <w:pPr>
      <w:pBdr/>
      <w:spacing/>
      <w:ind/>
    </w:pPr>
    <w:rPr>
      <w:rFonts w:cs="OpenSymbol"/>
    </w:rPr>
  </w:style>
  <w:style w:type="character" w:styleId="2598" w:customStyle="1">
    <w:name w:val="ListLabel 1592"/>
    <w:qFormat/>
    <w:pPr>
      <w:pBdr/>
      <w:spacing/>
      <w:ind/>
    </w:pPr>
    <w:rPr>
      <w:rFonts w:cs="OpenSymbol"/>
    </w:rPr>
  </w:style>
  <w:style w:type="character" w:styleId="2599" w:customStyle="1">
    <w:name w:val="ListLabel 1593"/>
    <w:qFormat/>
    <w:pPr>
      <w:pBdr/>
      <w:spacing/>
      <w:ind/>
    </w:pPr>
    <w:rPr>
      <w:rFonts w:cs="OpenSymbol"/>
    </w:rPr>
  </w:style>
  <w:style w:type="character" w:styleId="2600" w:customStyle="1">
    <w:name w:val="ListLabel 1594"/>
    <w:qFormat/>
    <w:pPr>
      <w:pBdr/>
      <w:spacing/>
      <w:ind/>
    </w:pPr>
    <w:rPr>
      <w:rFonts w:ascii="Times New Roman" w:hAnsi="Times New Roman" w:cs="OpenSymbol"/>
      <w:sz w:val="28"/>
    </w:rPr>
  </w:style>
  <w:style w:type="character" w:styleId="2601" w:customStyle="1">
    <w:name w:val="ListLabel 1595"/>
    <w:qFormat/>
    <w:pPr>
      <w:pBdr/>
      <w:spacing/>
      <w:ind/>
    </w:pPr>
    <w:rPr>
      <w:rFonts w:cs="OpenSymbol"/>
    </w:rPr>
  </w:style>
  <w:style w:type="character" w:styleId="2602" w:customStyle="1">
    <w:name w:val="ListLabel 1596"/>
    <w:qFormat/>
    <w:pPr>
      <w:pBdr/>
      <w:spacing/>
      <w:ind/>
    </w:pPr>
    <w:rPr>
      <w:rFonts w:cs="OpenSymbol"/>
    </w:rPr>
  </w:style>
  <w:style w:type="character" w:styleId="2603" w:customStyle="1">
    <w:name w:val="ListLabel 1597"/>
    <w:qFormat/>
    <w:pPr>
      <w:pBdr/>
      <w:spacing/>
      <w:ind/>
    </w:pPr>
    <w:rPr>
      <w:rFonts w:cs="OpenSymbol"/>
    </w:rPr>
  </w:style>
  <w:style w:type="character" w:styleId="2604" w:customStyle="1">
    <w:name w:val="ListLabel 1598"/>
    <w:qFormat/>
    <w:pPr>
      <w:pBdr/>
      <w:spacing/>
      <w:ind/>
    </w:pPr>
    <w:rPr>
      <w:rFonts w:cs="OpenSymbol"/>
    </w:rPr>
  </w:style>
  <w:style w:type="character" w:styleId="2605" w:customStyle="1">
    <w:name w:val="ListLabel 1599"/>
    <w:qFormat/>
    <w:pPr>
      <w:pBdr/>
      <w:spacing/>
      <w:ind/>
    </w:pPr>
    <w:rPr>
      <w:rFonts w:cs="OpenSymbol"/>
    </w:rPr>
  </w:style>
  <w:style w:type="character" w:styleId="2606" w:customStyle="1">
    <w:name w:val="ListLabel 1600"/>
    <w:qFormat/>
    <w:pPr>
      <w:pBdr/>
      <w:spacing/>
      <w:ind/>
    </w:pPr>
    <w:rPr>
      <w:rFonts w:cs="OpenSymbol"/>
    </w:rPr>
  </w:style>
  <w:style w:type="character" w:styleId="2607" w:customStyle="1">
    <w:name w:val="ListLabel 1601"/>
    <w:qFormat/>
    <w:pPr>
      <w:pBdr/>
      <w:spacing/>
      <w:ind/>
    </w:pPr>
    <w:rPr>
      <w:rFonts w:cs="OpenSymbol"/>
    </w:rPr>
  </w:style>
  <w:style w:type="character" w:styleId="2608" w:customStyle="1">
    <w:name w:val="ListLabel 1602"/>
    <w:qFormat/>
    <w:pPr>
      <w:pBdr/>
      <w:spacing/>
      <w:ind/>
    </w:pPr>
    <w:rPr>
      <w:rFonts w:cs="OpenSymbol"/>
    </w:rPr>
  </w:style>
  <w:style w:type="character" w:styleId="2609" w:customStyle="1">
    <w:name w:val="ListLabel 1603"/>
    <w:qFormat/>
    <w:pPr>
      <w:pBdr/>
      <w:spacing/>
      <w:ind/>
    </w:pPr>
    <w:rPr>
      <w:rFonts w:ascii="Times New Roman" w:hAnsi="Times New Roman" w:cs="OpenSymbol"/>
      <w:sz w:val="28"/>
    </w:rPr>
  </w:style>
  <w:style w:type="character" w:styleId="2610" w:customStyle="1">
    <w:name w:val="ListLabel 1604"/>
    <w:qFormat/>
    <w:pPr>
      <w:pBdr/>
      <w:spacing/>
      <w:ind/>
    </w:pPr>
    <w:rPr>
      <w:rFonts w:cs="OpenSymbol"/>
    </w:rPr>
  </w:style>
  <w:style w:type="character" w:styleId="2611" w:customStyle="1">
    <w:name w:val="ListLabel 1605"/>
    <w:qFormat/>
    <w:pPr>
      <w:pBdr/>
      <w:spacing/>
      <w:ind/>
    </w:pPr>
    <w:rPr>
      <w:rFonts w:cs="OpenSymbol"/>
    </w:rPr>
  </w:style>
  <w:style w:type="character" w:styleId="2612" w:customStyle="1">
    <w:name w:val="ListLabel 1606"/>
    <w:qFormat/>
    <w:pPr>
      <w:pBdr/>
      <w:spacing/>
      <w:ind/>
    </w:pPr>
    <w:rPr>
      <w:rFonts w:cs="OpenSymbol"/>
    </w:rPr>
  </w:style>
  <w:style w:type="character" w:styleId="2613" w:customStyle="1">
    <w:name w:val="ListLabel 1607"/>
    <w:qFormat/>
    <w:pPr>
      <w:pBdr/>
      <w:spacing/>
      <w:ind/>
    </w:pPr>
    <w:rPr>
      <w:rFonts w:cs="OpenSymbol"/>
    </w:rPr>
  </w:style>
  <w:style w:type="character" w:styleId="2614" w:customStyle="1">
    <w:name w:val="ListLabel 1608"/>
    <w:qFormat/>
    <w:pPr>
      <w:pBdr/>
      <w:spacing/>
      <w:ind/>
    </w:pPr>
    <w:rPr>
      <w:rFonts w:cs="OpenSymbol"/>
    </w:rPr>
  </w:style>
  <w:style w:type="character" w:styleId="2615" w:customStyle="1">
    <w:name w:val="ListLabel 1609"/>
    <w:qFormat/>
    <w:pPr>
      <w:pBdr/>
      <w:spacing/>
      <w:ind/>
    </w:pPr>
    <w:rPr>
      <w:rFonts w:cs="OpenSymbol"/>
    </w:rPr>
  </w:style>
  <w:style w:type="character" w:styleId="2616" w:customStyle="1">
    <w:name w:val="ListLabel 1610"/>
    <w:qFormat/>
    <w:pPr>
      <w:pBdr/>
      <w:spacing/>
      <w:ind/>
    </w:pPr>
    <w:rPr>
      <w:rFonts w:cs="OpenSymbol"/>
    </w:rPr>
  </w:style>
  <w:style w:type="character" w:styleId="2617" w:customStyle="1">
    <w:name w:val="ListLabel 1611"/>
    <w:qFormat/>
    <w:pPr>
      <w:pBdr/>
      <w:spacing/>
      <w:ind/>
    </w:pPr>
    <w:rPr>
      <w:rFonts w:cs="OpenSymbol"/>
    </w:rPr>
  </w:style>
  <w:style w:type="character" w:styleId="2618" w:customStyle="1">
    <w:name w:val="ListLabel 1612"/>
    <w:qFormat/>
    <w:pPr>
      <w:pBdr/>
      <w:spacing/>
      <w:ind/>
    </w:pPr>
    <w:rPr>
      <w:rFonts w:ascii="Times New Roman" w:hAnsi="Times New Roman" w:cs="OpenSymbol"/>
      <w:sz w:val="28"/>
    </w:rPr>
  </w:style>
  <w:style w:type="character" w:styleId="2619" w:customStyle="1">
    <w:name w:val="ListLabel 1613"/>
    <w:qFormat/>
    <w:pPr>
      <w:pBdr/>
      <w:spacing/>
      <w:ind/>
    </w:pPr>
    <w:rPr>
      <w:rFonts w:cs="OpenSymbol"/>
    </w:rPr>
  </w:style>
  <w:style w:type="character" w:styleId="2620" w:customStyle="1">
    <w:name w:val="ListLabel 1614"/>
    <w:qFormat/>
    <w:pPr>
      <w:pBdr/>
      <w:spacing/>
      <w:ind/>
    </w:pPr>
    <w:rPr>
      <w:rFonts w:cs="OpenSymbol"/>
    </w:rPr>
  </w:style>
  <w:style w:type="character" w:styleId="2621" w:customStyle="1">
    <w:name w:val="ListLabel 1615"/>
    <w:qFormat/>
    <w:pPr>
      <w:pBdr/>
      <w:spacing/>
      <w:ind/>
    </w:pPr>
    <w:rPr>
      <w:rFonts w:cs="OpenSymbol"/>
    </w:rPr>
  </w:style>
  <w:style w:type="character" w:styleId="2622" w:customStyle="1">
    <w:name w:val="ListLabel 1616"/>
    <w:qFormat/>
    <w:pPr>
      <w:pBdr/>
      <w:spacing/>
      <w:ind/>
    </w:pPr>
    <w:rPr>
      <w:rFonts w:cs="OpenSymbol"/>
    </w:rPr>
  </w:style>
  <w:style w:type="character" w:styleId="2623" w:customStyle="1">
    <w:name w:val="ListLabel 1617"/>
    <w:qFormat/>
    <w:pPr>
      <w:pBdr/>
      <w:spacing/>
      <w:ind/>
    </w:pPr>
    <w:rPr>
      <w:rFonts w:cs="OpenSymbol"/>
    </w:rPr>
  </w:style>
  <w:style w:type="character" w:styleId="2624" w:customStyle="1">
    <w:name w:val="ListLabel 1618"/>
    <w:qFormat/>
    <w:pPr>
      <w:pBdr/>
      <w:spacing/>
      <w:ind/>
    </w:pPr>
    <w:rPr>
      <w:rFonts w:cs="OpenSymbol"/>
    </w:rPr>
  </w:style>
  <w:style w:type="character" w:styleId="2625" w:customStyle="1">
    <w:name w:val="ListLabel 1619"/>
    <w:qFormat/>
    <w:pPr>
      <w:pBdr/>
      <w:spacing/>
      <w:ind/>
    </w:pPr>
    <w:rPr>
      <w:rFonts w:cs="OpenSymbol"/>
    </w:rPr>
  </w:style>
  <w:style w:type="character" w:styleId="2626" w:customStyle="1">
    <w:name w:val="ListLabel 1620"/>
    <w:qFormat/>
    <w:pPr>
      <w:pBdr/>
      <w:spacing/>
      <w:ind/>
    </w:pPr>
    <w:rPr>
      <w:rFonts w:cs="OpenSymbol"/>
    </w:rPr>
  </w:style>
  <w:style w:type="character" w:styleId="2627" w:customStyle="1">
    <w:name w:val="ListLabel 1621"/>
    <w:qFormat/>
    <w:pPr>
      <w:pBdr/>
      <w:spacing/>
      <w:ind/>
    </w:pPr>
    <w:rPr>
      <w:rFonts w:ascii="Times New Roman" w:hAnsi="Times New Roman" w:cs="OpenSymbol"/>
      <w:sz w:val="28"/>
    </w:rPr>
  </w:style>
  <w:style w:type="character" w:styleId="2628" w:customStyle="1">
    <w:name w:val="ListLabel 1622"/>
    <w:qFormat/>
    <w:pPr>
      <w:pBdr/>
      <w:spacing/>
      <w:ind/>
    </w:pPr>
    <w:rPr>
      <w:rFonts w:cs="OpenSymbol"/>
    </w:rPr>
  </w:style>
  <w:style w:type="character" w:styleId="2629" w:customStyle="1">
    <w:name w:val="ListLabel 1623"/>
    <w:qFormat/>
    <w:pPr>
      <w:pBdr/>
      <w:spacing/>
      <w:ind/>
    </w:pPr>
    <w:rPr>
      <w:rFonts w:cs="OpenSymbol"/>
    </w:rPr>
  </w:style>
  <w:style w:type="character" w:styleId="2630" w:customStyle="1">
    <w:name w:val="ListLabel 1624"/>
    <w:qFormat/>
    <w:pPr>
      <w:pBdr/>
      <w:spacing/>
      <w:ind/>
    </w:pPr>
    <w:rPr>
      <w:rFonts w:cs="OpenSymbol"/>
    </w:rPr>
  </w:style>
  <w:style w:type="character" w:styleId="2631" w:customStyle="1">
    <w:name w:val="ListLabel 1625"/>
    <w:qFormat/>
    <w:pPr>
      <w:pBdr/>
      <w:spacing/>
      <w:ind/>
    </w:pPr>
    <w:rPr>
      <w:rFonts w:cs="OpenSymbol"/>
    </w:rPr>
  </w:style>
  <w:style w:type="character" w:styleId="2632" w:customStyle="1">
    <w:name w:val="ListLabel 1626"/>
    <w:qFormat/>
    <w:pPr>
      <w:pBdr/>
      <w:spacing/>
      <w:ind/>
    </w:pPr>
    <w:rPr>
      <w:rFonts w:cs="OpenSymbol"/>
    </w:rPr>
  </w:style>
  <w:style w:type="character" w:styleId="2633" w:customStyle="1">
    <w:name w:val="ListLabel 1627"/>
    <w:qFormat/>
    <w:pPr>
      <w:pBdr/>
      <w:spacing/>
      <w:ind/>
    </w:pPr>
    <w:rPr>
      <w:rFonts w:cs="OpenSymbol"/>
    </w:rPr>
  </w:style>
  <w:style w:type="character" w:styleId="2634" w:customStyle="1">
    <w:name w:val="ListLabel 1628"/>
    <w:qFormat/>
    <w:pPr>
      <w:pBdr/>
      <w:spacing/>
      <w:ind/>
    </w:pPr>
    <w:rPr>
      <w:rFonts w:cs="OpenSymbol"/>
    </w:rPr>
  </w:style>
  <w:style w:type="character" w:styleId="2635" w:customStyle="1">
    <w:name w:val="ListLabel 1629"/>
    <w:qFormat/>
    <w:pPr>
      <w:pBdr/>
      <w:spacing/>
      <w:ind/>
    </w:pPr>
    <w:rPr>
      <w:rFonts w:cs="OpenSymbol"/>
    </w:rPr>
  </w:style>
  <w:style w:type="character" w:styleId="2636" w:customStyle="1">
    <w:name w:val="ListLabel 1630"/>
    <w:qFormat/>
    <w:pPr>
      <w:pBdr/>
      <w:spacing/>
      <w:ind/>
    </w:pPr>
    <w:rPr>
      <w:rFonts w:ascii="Times New Roman" w:hAnsi="Times New Roman" w:cs="OpenSymbol"/>
    </w:rPr>
  </w:style>
  <w:style w:type="character" w:styleId="2637" w:customStyle="1">
    <w:name w:val="ListLabel 1631"/>
    <w:qFormat/>
    <w:pPr>
      <w:pBdr/>
      <w:spacing/>
      <w:ind/>
    </w:pPr>
    <w:rPr>
      <w:rFonts w:cs="OpenSymbol"/>
    </w:rPr>
  </w:style>
  <w:style w:type="character" w:styleId="2638" w:customStyle="1">
    <w:name w:val="ListLabel 1632"/>
    <w:qFormat/>
    <w:pPr>
      <w:pBdr/>
      <w:spacing/>
      <w:ind/>
    </w:pPr>
    <w:rPr>
      <w:rFonts w:cs="OpenSymbol"/>
    </w:rPr>
  </w:style>
  <w:style w:type="character" w:styleId="2639" w:customStyle="1">
    <w:name w:val="ListLabel 1633"/>
    <w:qFormat/>
    <w:pPr>
      <w:pBdr/>
      <w:spacing/>
      <w:ind/>
    </w:pPr>
    <w:rPr>
      <w:rFonts w:cs="OpenSymbol"/>
    </w:rPr>
  </w:style>
  <w:style w:type="character" w:styleId="2640" w:customStyle="1">
    <w:name w:val="ListLabel 1634"/>
    <w:qFormat/>
    <w:pPr>
      <w:pBdr/>
      <w:spacing/>
      <w:ind/>
    </w:pPr>
    <w:rPr>
      <w:rFonts w:cs="OpenSymbol"/>
    </w:rPr>
  </w:style>
  <w:style w:type="character" w:styleId="2641" w:customStyle="1">
    <w:name w:val="ListLabel 1635"/>
    <w:qFormat/>
    <w:pPr>
      <w:pBdr/>
      <w:spacing/>
      <w:ind/>
    </w:pPr>
    <w:rPr>
      <w:rFonts w:cs="OpenSymbol"/>
    </w:rPr>
  </w:style>
  <w:style w:type="character" w:styleId="2642" w:customStyle="1">
    <w:name w:val="ListLabel 1636"/>
    <w:qFormat/>
    <w:pPr>
      <w:pBdr/>
      <w:spacing/>
      <w:ind/>
    </w:pPr>
    <w:rPr>
      <w:rFonts w:cs="OpenSymbol"/>
    </w:rPr>
  </w:style>
  <w:style w:type="character" w:styleId="2643" w:customStyle="1">
    <w:name w:val="ListLabel 1637"/>
    <w:qFormat/>
    <w:pPr>
      <w:pBdr/>
      <w:spacing/>
      <w:ind/>
    </w:pPr>
    <w:rPr>
      <w:rFonts w:cs="OpenSymbol"/>
    </w:rPr>
  </w:style>
  <w:style w:type="character" w:styleId="2644" w:customStyle="1">
    <w:name w:val="ListLabel 1638"/>
    <w:qFormat/>
    <w:pPr>
      <w:pBdr/>
      <w:spacing/>
      <w:ind/>
    </w:pPr>
    <w:rPr>
      <w:rFonts w:cs="OpenSymbol"/>
    </w:rPr>
  </w:style>
  <w:style w:type="character" w:styleId="2645" w:customStyle="1">
    <w:name w:val="ListLabel 1639"/>
    <w:qFormat/>
    <w:pPr>
      <w:pBdr/>
      <w:spacing/>
      <w:ind/>
    </w:pPr>
    <w:rPr>
      <w:rFonts w:ascii="Times New Roman" w:hAnsi="Times New Roman"/>
      <w:b/>
      <w:bCs/>
      <w:color w:val="3451a0"/>
      <w:sz w:val="28"/>
      <w:szCs w:val="28"/>
      <w:u w:val="none"/>
    </w:rPr>
  </w:style>
  <w:style w:type="character" w:styleId="2646" w:customStyle="1">
    <w:name w:val="ListLabel 1640"/>
    <w:qFormat/>
    <w:pPr>
      <w:pBdr/>
      <w:spacing/>
      <w:ind/>
    </w:pPr>
    <w:rPr>
      <w:szCs w:val="28"/>
    </w:rPr>
  </w:style>
  <w:style w:type="character" w:styleId="2647" w:customStyle="1">
    <w:name w:val="ListLabel 1641"/>
    <w:qFormat/>
    <w:pPr>
      <w:pBdr/>
      <w:spacing/>
      <w:ind/>
    </w:pPr>
    <w:rPr>
      <w:rFonts w:ascii="Times New Roman" w:hAnsi="Times New Roman"/>
      <w:szCs w:val="28"/>
    </w:rPr>
  </w:style>
  <w:style w:type="character" w:styleId="2648" w:customStyle="1">
    <w:name w:val="ListLabel 1642"/>
    <w:qFormat/>
    <w:pPr>
      <w:pBdr/>
      <w:spacing/>
      <w:ind/>
    </w:pPr>
    <w:rPr>
      <w:szCs w:val="28"/>
    </w:rPr>
  </w:style>
  <w:style w:type="character" w:styleId="2649" w:customStyle="1">
    <w:name w:val="ListLabel 1643"/>
    <w:qFormat/>
    <w:pPr>
      <w:pBdr/>
      <w:spacing/>
      <w:ind/>
    </w:pPr>
    <w:rPr>
      <w:szCs w:val="28"/>
    </w:rPr>
  </w:style>
  <w:style w:type="character" w:styleId="2650" w:customStyle="1">
    <w:name w:val="ListLabel 1644"/>
    <w:qFormat/>
    <w:pPr>
      <w:pBdr/>
      <w:spacing/>
      <w:ind/>
    </w:pPr>
    <w:rPr>
      <w:szCs w:val="28"/>
    </w:rPr>
  </w:style>
  <w:style w:type="character" w:styleId="2651" w:customStyle="1">
    <w:name w:val="ListLabel 1645"/>
    <w:qFormat/>
    <w:pPr>
      <w:pBdr/>
      <w:spacing/>
      <w:ind/>
    </w:pPr>
    <w:rPr>
      <w:szCs w:val="28"/>
    </w:rPr>
  </w:style>
  <w:style w:type="character" w:styleId="2652" w:customStyle="1">
    <w:name w:val="ListLabel 1646"/>
    <w:qFormat/>
    <w:pPr>
      <w:pBdr/>
      <w:spacing/>
      <w:ind/>
    </w:pPr>
    <w:rPr>
      <w:szCs w:val="28"/>
    </w:rPr>
  </w:style>
  <w:style w:type="character" w:styleId="2653" w:customStyle="1">
    <w:name w:val="ListLabel 1647"/>
    <w:qFormat/>
    <w:pPr>
      <w:pBdr/>
      <w:spacing/>
      <w:ind/>
    </w:pPr>
    <w:rPr>
      <w:szCs w:val="28"/>
    </w:rPr>
  </w:style>
  <w:style w:type="character" w:styleId="2654" w:customStyle="1">
    <w:name w:val="ListLabel 1648"/>
    <w:qFormat/>
    <w:pPr>
      <w:pBdr/>
      <w:spacing/>
      <w:ind/>
    </w:pPr>
    <w:rPr>
      <w:szCs w:val="28"/>
    </w:rPr>
  </w:style>
  <w:style w:type="character" w:styleId="2655" w:customStyle="1">
    <w:name w:val="ListLabel 1649"/>
    <w:qFormat/>
    <w:pPr>
      <w:pBdr/>
      <w:spacing/>
      <w:ind/>
    </w:pPr>
    <w:rPr>
      <w:rFonts w:ascii="Times New Roman" w:hAnsi="Times New Roman" w:cs="Times New Roman"/>
      <w:color w:val="000000"/>
      <w:szCs w:val="28"/>
    </w:rPr>
  </w:style>
  <w:style w:type="character" w:styleId="2656" w:customStyle="1">
    <w:name w:val="ListLabel 1650"/>
    <w:qFormat/>
    <w:pPr>
      <w:pBdr/>
      <w:spacing/>
      <w:ind/>
    </w:pPr>
    <w:rPr>
      <w:rFonts w:cs="Courier New"/>
    </w:rPr>
  </w:style>
  <w:style w:type="character" w:styleId="2657" w:customStyle="1">
    <w:name w:val="ListLabel 1651"/>
    <w:qFormat/>
    <w:pPr>
      <w:pBdr/>
      <w:spacing/>
      <w:ind/>
    </w:pPr>
    <w:rPr>
      <w:rFonts w:cs="Wingdings"/>
    </w:rPr>
  </w:style>
  <w:style w:type="character" w:styleId="2658" w:customStyle="1">
    <w:name w:val="ListLabel 1652"/>
    <w:qFormat/>
    <w:pPr>
      <w:pBdr/>
      <w:spacing/>
      <w:ind/>
    </w:pPr>
    <w:rPr>
      <w:rFonts w:cs="Symbol"/>
    </w:rPr>
  </w:style>
  <w:style w:type="character" w:styleId="2659" w:customStyle="1">
    <w:name w:val="ListLabel 1653"/>
    <w:qFormat/>
    <w:pPr>
      <w:pBdr/>
      <w:spacing/>
      <w:ind/>
    </w:pPr>
    <w:rPr>
      <w:rFonts w:cs="Courier New"/>
    </w:rPr>
  </w:style>
  <w:style w:type="character" w:styleId="2660" w:customStyle="1">
    <w:name w:val="ListLabel 1654"/>
    <w:qFormat/>
    <w:pPr>
      <w:pBdr/>
      <w:spacing/>
      <w:ind/>
    </w:pPr>
    <w:rPr>
      <w:rFonts w:cs="Wingdings"/>
    </w:rPr>
  </w:style>
  <w:style w:type="character" w:styleId="2661" w:customStyle="1">
    <w:name w:val="ListLabel 1655"/>
    <w:qFormat/>
    <w:pPr>
      <w:pBdr/>
      <w:spacing/>
      <w:ind/>
    </w:pPr>
    <w:rPr>
      <w:rFonts w:cs="Symbol"/>
    </w:rPr>
  </w:style>
  <w:style w:type="character" w:styleId="2662" w:customStyle="1">
    <w:name w:val="ListLabel 1656"/>
    <w:qFormat/>
    <w:pPr>
      <w:pBdr/>
      <w:spacing/>
      <w:ind/>
    </w:pPr>
    <w:rPr>
      <w:rFonts w:cs="Courier New"/>
    </w:rPr>
  </w:style>
  <w:style w:type="character" w:styleId="2663" w:customStyle="1">
    <w:name w:val="ListLabel 1657"/>
    <w:qFormat/>
    <w:pPr>
      <w:pBdr/>
      <w:spacing/>
      <w:ind/>
    </w:pPr>
    <w:rPr>
      <w:rFonts w:cs="Wingdings"/>
    </w:rPr>
  </w:style>
  <w:style w:type="character" w:styleId="2664" w:customStyle="1">
    <w:name w:val="ListLabel 1658"/>
    <w:qFormat/>
    <w:pPr>
      <w:pBdr/>
      <w:spacing/>
      <w:ind/>
    </w:pPr>
    <w:rPr>
      <w:b/>
      <w:sz w:val="28"/>
      <w:szCs w:val="28"/>
    </w:rPr>
  </w:style>
  <w:style w:type="character" w:styleId="2665" w:customStyle="1">
    <w:name w:val="ListLabel 1659"/>
    <w:qFormat/>
    <w:pPr>
      <w:pBdr/>
      <w:spacing/>
      <w:ind/>
    </w:pPr>
    <w:rPr>
      <w:szCs w:val="28"/>
    </w:rPr>
  </w:style>
  <w:style w:type="character" w:styleId="2666" w:customStyle="1">
    <w:name w:val="ListLabel 1660"/>
    <w:qFormat/>
    <w:pPr>
      <w:pBdr/>
      <w:spacing/>
      <w:ind/>
    </w:pPr>
    <w:rPr>
      <w:szCs w:val="28"/>
    </w:rPr>
  </w:style>
  <w:style w:type="character" w:styleId="2667" w:customStyle="1">
    <w:name w:val="ListLabel 1661"/>
    <w:qFormat/>
    <w:pPr>
      <w:pBdr/>
      <w:spacing/>
      <w:ind/>
    </w:pPr>
    <w:rPr>
      <w:szCs w:val="28"/>
    </w:rPr>
  </w:style>
  <w:style w:type="character" w:styleId="2668" w:customStyle="1">
    <w:name w:val="ListLabel 1662"/>
    <w:qFormat/>
    <w:pPr>
      <w:pBdr/>
      <w:spacing/>
      <w:ind/>
    </w:pPr>
    <w:rPr>
      <w:szCs w:val="28"/>
    </w:rPr>
  </w:style>
  <w:style w:type="character" w:styleId="2669" w:customStyle="1">
    <w:name w:val="ListLabel 1663"/>
    <w:qFormat/>
    <w:pPr>
      <w:pBdr/>
      <w:spacing/>
      <w:ind/>
    </w:pPr>
    <w:rPr>
      <w:szCs w:val="28"/>
    </w:rPr>
  </w:style>
  <w:style w:type="character" w:styleId="2670" w:customStyle="1">
    <w:name w:val="ListLabel 1664"/>
    <w:qFormat/>
    <w:pPr>
      <w:pBdr/>
      <w:spacing/>
      <w:ind/>
    </w:pPr>
    <w:rPr>
      <w:szCs w:val="28"/>
    </w:rPr>
  </w:style>
  <w:style w:type="character" w:styleId="2671" w:customStyle="1">
    <w:name w:val="ListLabel 1665"/>
    <w:qFormat/>
    <w:pPr>
      <w:pBdr/>
      <w:spacing/>
      <w:ind/>
    </w:pPr>
    <w:rPr>
      <w:szCs w:val="28"/>
    </w:rPr>
  </w:style>
  <w:style w:type="character" w:styleId="2672" w:customStyle="1">
    <w:name w:val="ListLabel 1666"/>
    <w:qFormat/>
    <w:pPr>
      <w:pBdr/>
      <w:spacing/>
      <w:ind/>
    </w:pPr>
    <w:rPr>
      <w:szCs w:val="28"/>
    </w:rPr>
  </w:style>
  <w:style w:type="character" w:styleId="2673" w:customStyle="1">
    <w:name w:val="ListLabel 1667"/>
    <w:qFormat/>
    <w:pPr>
      <w:pBdr/>
      <w:spacing/>
      <w:ind/>
    </w:pPr>
    <w:rPr>
      <w:rFonts w:cs="OpenSymbol"/>
      <w:sz w:val="28"/>
    </w:rPr>
  </w:style>
  <w:style w:type="character" w:styleId="2674" w:customStyle="1">
    <w:name w:val="ListLabel 1668"/>
    <w:qFormat/>
    <w:pPr>
      <w:pBdr/>
      <w:spacing/>
      <w:ind/>
    </w:pPr>
    <w:rPr>
      <w:rFonts w:cs="OpenSymbol"/>
    </w:rPr>
  </w:style>
  <w:style w:type="character" w:styleId="2675" w:customStyle="1">
    <w:name w:val="ListLabel 1669"/>
    <w:qFormat/>
    <w:pPr>
      <w:pBdr/>
      <w:spacing/>
      <w:ind/>
    </w:pPr>
    <w:rPr>
      <w:rFonts w:cs="OpenSymbol"/>
    </w:rPr>
  </w:style>
  <w:style w:type="character" w:styleId="2676" w:customStyle="1">
    <w:name w:val="ListLabel 1670"/>
    <w:qFormat/>
    <w:pPr>
      <w:pBdr/>
      <w:spacing/>
      <w:ind/>
    </w:pPr>
    <w:rPr>
      <w:rFonts w:cs="OpenSymbol"/>
    </w:rPr>
  </w:style>
  <w:style w:type="character" w:styleId="2677" w:customStyle="1">
    <w:name w:val="ListLabel 1671"/>
    <w:qFormat/>
    <w:pPr>
      <w:pBdr/>
      <w:spacing/>
      <w:ind/>
    </w:pPr>
    <w:rPr>
      <w:rFonts w:cs="OpenSymbol"/>
    </w:rPr>
  </w:style>
  <w:style w:type="character" w:styleId="2678" w:customStyle="1">
    <w:name w:val="ListLabel 1672"/>
    <w:qFormat/>
    <w:pPr>
      <w:pBdr/>
      <w:spacing/>
      <w:ind/>
    </w:pPr>
    <w:rPr>
      <w:rFonts w:cs="OpenSymbol"/>
    </w:rPr>
  </w:style>
  <w:style w:type="character" w:styleId="2679" w:customStyle="1">
    <w:name w:val="ListLabel 1673"/>
    <w:qFormat/>
    <w:pPr>
      <w:pBdr/>
      <w:spacing/>
      <w:ind/>
    </w:pPr>
    <w:rPr>
      <w:rFonts w:cs="OpenSymbol"/>
    </w:rPr>
  </w:style>
  <w:style w:type="character" w:styleId="2680" w:customStyle="1">
    <w:name w:val="ListLabel 1674"/>
    <w:qFormat/>
    <w:pPr>
      <w:pBdr/>
      <w:spacing/>
      <w:ind/>
    </w:pPr>
    <w:rPr>
      <w:rFonts w:cs="OpenSymbol"/>
    </w:rPr>
  </w:style>
  <w:style w:type="character" w:styleId="2681" w:customStyle="1">
    <w:name w:val="ListLabel 1675"/>
    <w:qFormat/>
    <w:pPr>
      <w:pBdr/>
      <w:spacing/>
      <w:ind/>
    </w:pPr>
    <w:rPr>
      <w:rFonts w:cs="OpenSymbol"/>
    </w:rPr>
  </w:style>
  <w:style w:type="character" w:styleId="2682" w:customStyle="1">
    <w:name w:val="ListLabel 1676"/>
    <w:qFormat/>
    <w:pPr>
      <w:pBdr/>
      <w:spacing/>
      <w:ind/>
    </w:pPr>
    <w:rPr>
      <w:rFonts w:ascii="Times New Roman" w:hAnsi="Times New Roman" w:cs="OpenSymbol"/>
    </w:rPr>
  </w:style>
  <w:style w:type="character" w:styleId="2683" w:customStyle="1">
    <w:name w:val="ListLabel 1677"/>
    <w:qFormat/>
    <w:pPr>
      <w:pBdr/>
      <w:spacing/>
      <w:ind/>
    </w:pPr>
    <w:rPr>
      <w:rFonts w:cs="OpenSymbol"/>
    </w:rPr>
  </w:style>
  <w:style w:type="character" w:styleId="2684" w:customStyle="1">
    <w:name w:val="ListLabel 1678"/>
    <w:qFormat/>
    <w:pPr>
      <w:pBdr/>
      <w:spacing/>
      <w:ind/>
    </w:pPr>
    <w:rPr>
      <w:rFonts w:cs="OpenSymbol"/>
    </w:rPr>
  </w:style>
  <w:style w:type="character" w:styleId="2685" w:customStyle="1">
    <w:name w:val="ListLabel 1679"/>
    <w:qFormat/>
    <w:pPr>
      <w:pBdr/>
      <w:spacing/>
      <w:ind/>
    </w:pPr>
    <w:rPr>
      <w:rFonts w:cs="OpenSymbol"/>
    </w:rPr>
  </w:style>
  <w:style w:type="character" w:styleId="2686" w:customStyle="1">
    <w:name w:val="ListLabel 1680"/>
    <w:qFormat/>
    <w:pPr>
      <w:pBdr/>
      <w:spacing/>
      <w:ind/>
    </w:pPr>
    <w:rPr>
      <w:rFonts w:cs="OpenSymbol"/>
    </w:rPr>
  </w:style>
  <w:style w:type="character" w:styleId="2687" w:customStyle="1">
    <w:name w:val="ListLabel 1681"/>
    <w:qFormat/>
    <w:pPr>
      <w:pBdr/>
      <w:spacing/>
      <w:ind/>
    </w:pPr>
    <w:rPr>
      <w:rFonts w:cs="OpenSymbol"/>
    </w:rPr>
  </w:style>
  <w:style w:type="character" w:styleId="2688" w:customStyle="1">
    <w:name w:val="ListLabel 1682"/>
    <w:qFormat/>
    <w:pPr>
      <w:pBdr/>
      <w:spacing/>
      <w:ind/>
    </w:pPr>
    <w:rPr>
      <w:rFonts w:cs="OpenSymbol"/>
    </w:rPr>
  </w:style>
  <w:style w:type="character" w:styleId="2689" w:customStyle="1">
    <w:name w:val="ListLabel 1683"/>
    <w:qFormat/>
    <w:pPr>
      <w:pBdr/>
      <w:spacing/>
      <w:ind/>
    </w:pPr>
    <w:rPr>
      <w:rFonts w:cs="OpenSymbol"/>
    </w:rPr>
  </w:style>
  <w:style w:type="character" w:styleId="2690" w:customStyle="1">
    <w:name w:val="ListLabel 1684"/>
    <w:qFormat/>
    <w:pPr>
      <w:pBdr/>
      <w:spacing/>
      <w:ind/>
    </w:pPr>
    <w:rPr>
      <w:rFonts w:cs="OpenSymbol"/>
    </w:rPr>
  </w:style>
  <w:style w:type="character" w:styleId="2691" w:customStyle="1">
    <w:name w:val="ListLabel 1685"/>
    <w:qFormat/>
    <w:pPr>
      <w:pBdr/>
      <w:spacing/>
      <w:ind/>
    </w:pPr>
    <w:rPr>
      <w:rFonts w:ascii="Times New Roman" w:hAnsi="Times New Roman" w:cs="Symbol"/>
      <w:sz w:val="28"/>
    </w:rPr>
  </w:style>
  <w:style w:type="character" w:styleId="2692" w:customStyle="1">
    <w:name w:val="ListLabel 1686"/>
    <w:qFormat/>
    <w:pPr>
      <w:pBdr/>
      <w:spacing/>
      <w:ind/>
    </w:pPr>
    <w:rPr>
      <w:rFonts w:cs="Courier New"/>
    </w:rPr>
  </w:style>
  <w:style w:type="character" w:styleId="2693" w:customStyle="1">
    <w:name w:val="ListLabel 1687"/>
    <w:qFormat/>
    <w:pPr>
      <w:pBdr/>
      <w:spacing/>
      <w:ind/>
    </w:pPr>
    <w:rPr>
      <w:rFonts w:cs="Wingdings"/>
    </w:rPr>
  </w:style>
  <w:style w:type="character" w:styleId="2694" w:customStyle="1">
    <w:name w:val="ListLabel 1688"/>
    <w:qFormat/>
    <w:pPr>
      <w:pBdr/>
      <w:spacing/>
      <w:ind/>
    </w:pPr>
    <w:rPr>
      <w:rFonts w:cs="Symbol"/>
    </w:rPr>
  </w:style>
  <w:style w:type="character" w:styleId="2695" w:customStyle="1">
    <w:name w:val="ListLabel 1689"/>
    <w:qFormat/>
    <w:pPr>
      <w:pBdr/>
      <w:spacing/>
      <w:ind/>
    </w:pPr>
    <w:rPr>
      <w:rFonts w:cs="Courier New"/>
    </w:rPr>
  </w:style>
  <w:style w:type="character" w:styleId="2696" w:customStyle="1">
    <w:name w:val="ListLabel 1690"/>
    <w:qFormat/>
    <w:pPr>
      <w:pBdr/>
      <w:spacing/>
      <w:ind/>
    </w:pPr>
    <w:rPr>
      <w:rFonts w:cs="Wingdings"/>
    </w:rPr>
  </w:style>
  <w:style w:type="character" w:styleId="2697" w:customStyle="1">
    <w:name w:val="ListLabel 1691"/>
    <w:qFormat/>
    <w:pPr>
      <w:pBdr/>
      <w:spacing/>
      <w:ind/>
    </w:pPr>
    <w:rPr>
      <w:rFonts w:cs="Symbol"/>
    </w:rPr>
  </w:style>
  <w:style w:type="character" w:styleId="2698" w:customStyle="1">
    <w:name w:val="ListLabel 1692"/>
    <w:qFormat/>
    <w:pPr>
      <w:pBdr/>
      <w:spacing/>
      <w:ind/>
    </w:pPr>
    <w:rPr>
      <w:rFonts w:cs="Courier New"/>
    </w:rPr>
  </w:style>
  <w:style w:type="character" w:styleId="2699" w:customStyle="1">
    <w:name w:val="ListLabel 1693"/>
    <w:qFormat/>
    <w:pPr>
      <w:pBdr/>
      <w:spacing/>
      <w:ind/>
    </w:pPr>
    <w:rPr>
      <w:rFonts w:cs="Wingdings"/>
    </w:rPr>
  </w:style>
  <w:style w:type="character" w:styleId="2700" w:customStyle="1">
    <w:name w:val="ListLabel 1694"/>
    <w:qFormat/>
    <w:pPr>
      <w:pBdr/>
      <w:spacing/>
      <w:ind/>
    </w:pPr>
    <w:rPr>
      <w:rFonts w:cs="Symbol"/>
    </w:rPr>
  </w:style>
  <w:style w:type="character" w:styleId="2701" w:customStyle="1">
    <w:name w:val="ListLabel 1695"/>
    <w:qFormat/>
    <w:pPr>
      <w:pBdr/>
      <w:spacing/>
      <w:ind/>
    </w:pPr>
    <w:rPr>
      <w:rFonts w:cs="Courier New"/>
    </w:rPr>
  </w:style>
  <w:style w:type="character" w:styleId="2702" w:customStyle="1">
    <w:name w:val="ListLabel 1696"/>
    <w:qFormat/>
    <w:pPr>
      <w:pBdr/>
      <w:spacing/>
      <w:ind/>
    </w:pPr>
    <w:rPr>
      <w:rFonts w:cs="Wingdings"/>
    </w:rPr>
  </w:style>
  <w:style w:type="character" w:styleId="2703" w:customStyle="1">
    <w:name w:val="ListLabel 1697"/>
    <w:qFormat/>
    <w:pPr>
      <w:pBdr/>
      <w:spacing/>
      <w:ind/>
    </w:pPr>
    <w:rPr>
      <w:rFonts w:cs="Symbol"/>
    </w:rPr>
  </w:style>
  <w:style w:type="character" w:styleId="2704" w:customStyle="1">
    <w:name w:val="ListLabel 1698"/>
    <w:qFormat/>
    <w:pPr>
      <w:pBdr/>
      <w:spacing/>
      <w:ind/>
    </w:pPr>
    <w:rPr>
      <w:rFonts w:cs="Courier New"/>
    </w:rPr>
  </w:style>
  <w:style w:type="character" w:styleId="2705" w:customStyle="1">
    <w:name w:val="ListLabel 1699"/>
    <w:qFormat/>
    <w:pPr>
      <w:pBdr/>
      <w:spacing/>
      <w:ind/>
    </w:pPr>
    <w:rPr>
      <w:rFonts w:cs="Wingdings"/>
    </w:rPr>
  </w:style>
  <w:style w:type="character" w:styleId="2706" w:customStyle="1">
    <w:name w:val="ListLabel 1700"/>
    <w:qFormat/>
    <w:pPr>
      <w:pBdr/>
      <w:spacing/>
      <w:ind/>
    </w:pPr>
    <w:rPr>
      <w:rFonts w:cs="Symbol"/>
    </w:rPr>
  </w:style>
  <w:style w:type="character" w:styleId="2707" w:customStyle="1">
    <w:name w:val="ListLabel 1701"/>
    <w:qFormat/>
    <w:pPr>
      <w:pBdr/>
      <w:spacing/>
      <w:ind/>
    </w:pPr>
    <w:rPr>
      <w:rFonts w:cs="Courier New"/>
    </w:rPr>
  </w:style>
  <w:style w:type="character" w:styleId="2708" w:customStyle="1">
    <w:name w:val="ListLabel 1702"/>
    <w:qFormat/>
    <w:pPr>
      <w:pBdr/>
      <w:spacing/>
      <w:ind/>
    </w:pPr>
    <w:rPr>
      <w:rFonts w:cs="Wingdings"/>
    </w:rPr>
  </w:style>
  <w:style w:type="character" w:styleId="2709" w:customStyle="1">
    <w:name w:val="ListLabel 1703"/>
    <w:qFormat/>
    <w:pPr>
      <w:pBdr/>
      <w:spacing/>
      <w:ind/>
    </w:pPr>
    <w:rPr>
      <w:rFonts w:ascii="Times New Roman" w:hAnsi="Times New Roman" w:cs="Symbol"/>
      <w:b/>
      <w:sz w:val="28"/>
    </w:rPr>
  </w:style>
  <w:style w:type="character" w:styleId="2710" w:customStyle="1">
    <w:name w:val="ListLabel 1704"/>
    <w:qFormat/>
    <w:pPr>
      <w:pBdr/>
      <w:spacing/>
      <w:ind/>
    </w:pPr>
    <w:rPr>
      <w:rFonts w:cs="Courier New"/>
    </w:rPr>
  </w:style>
  <w:style w:type="character" w:styleId="2711" w:customStyle="1">
    <w:name w:val="ListLabel 1705"/>
    <w:qFormat/>
    <w:pPr>
      <w:pBdr/>
      <w:spacing/>
      <w:ind/>
    </w:pPr>
    <w:rPr>
      <w:rFonts w:cs="Wingdings"/>
    </w:rPr>
  </w:style>
  <w:style w:type="character" w:styleId="2712" w:customStyle="1">
    <w:name w:val="ListLabel 1706"/>
    <w:qFormat/>
    <w:pPr>
      <w:pBdr/>
      <w:spacing/>
      <w:ind/>
    </w:pPr>
    <w:rPr>
      <w:rFonts w:cs="Symbol"/>
    </w:rPr>
  </w:style>
  <w:style w:type="character" w:styleId="2713" w:customStyle="1">
    <w:name w:val="ListLabel 1707"/>
    <w:qFormat/>
    <w:pPr>
      <w:pBdr/>
      <w:spacing/>
      <w:ind/>
    </w:pPr>
    <w:rPr>
      <w:rFonts w:cs="Courier New"/>
    </w:rPr>
  </w:style>
  <w:style w:type="character" w:styleId="2714" w:customStyle="1">
    <w:name w:val="ListLabel 1708"/>
    <w:qFormat/>
    <w:pPr>
      <w:pBdr/>
      <w:spacing/>
      <w:ind/>
    </w:pPr>
    <w:rPr>
      <w:rFonts w:cs="Wingdings"/>
    </w:rPr>
  </w:style>
  <w:style w:type="character" w:styleId="2715" w:customStyle="1">
    <w:name w:val="ListLabel 1709"/>
    <w:qFormat/>
    <w:pPr>
      <w:pBdr/>
      <w:spacing/>
      <w:ind/>
    </w:pPr>
    <w:rPr>
      <w:rFonts w:cs="Symbol"/>
    </w:rPr>
  </w:style>
  <w:style w:type="character" w:styleId="2716" w:customStyle="1">
    <w:name w:val="ListLabel 1710"/>
    <w:qFormat/>
    <w:pPr>
      <w:pBdr/>
      <w:spacing/>
      <w:ind/>
    </w:pPr>
    <w:rPr>
      <w:rFonts w:cs="Courier New"/>
    </w:rPr>
  </w:style>
  <w:style w:type="character" w:styleId="2717" w:customStyle="1">
    <w:name w:val="ListLabel 1711"/>
    <w:qFormat/>
    <w:pPr>
      <w:pBdr/>
      <w:spacing/>
      <w:ind/>
    </w:pPr>
    <w:rPr>
      <w:rFonts w:cs="Wingdings"/>
    </w:rPr>
  </w:style>
  <w:style w:type="character" w:styleId="2718" w:customStyle="1">
    <w:name w:val="ListLabel 1712"/>
    <w:qFormat/>
    <w:pPr>
      <w:pBdr/>
      <w:spacing/>
      <w:ind/>
    </w:pPr>
    <w:rPr>
      <w:rFonts w:ascii="Times New Roman" w:hAnsi="Times New Roman" w:cs="Symbol"/>
      <w:b/>
      <w:sz w:val="28"/>
    </w:rPr>
  </w:style>
  <w:style w:type="character" w:styleId="2719" w:customStyle="1">
    <w:name w:val="ListLabel 1713"/>
    <w:qFormat/>
    <w:pPr>
      <w:pBdr/>
      <w:spacing/>
      <w:ind/>
    </w:pPr>
    <w:rPr>
      <w:rFonts w:cs="Courier New"/>
    </w:rPr>
  </w:style>
  <w:style w:type="character" w:styleId="2720" w:customStyle="1">
    <w:name w:val="ListLabel 1714"/>
    <w:qFormat/>
    <w:pPr>
      <w:pBdr/>
      <w:spacing/>
      <w:ind/>
    </w:pPr>
    <w:rPr>
      <w:rFonts w:cs="Wingdings"/>
    </w:rPr>
  </w:style>
  <w:style w:type="character" w:styleId="2721" w:customStyle="1">
    <w:name w:val="ListLabel 1715"/>
    <w:qFormat/>
    <w:pPr>
      <w:pBdr/>
      <w:spacing/>
      <w:ind/>
    </w:pPr>
    <w:rPr>
      <w:rFonts w:cs="Symbol"/>
    </w:rPr>
  </w:style>
  <w:style w:type="character" w:styleId="2722" w:customStyle="1">
    <w:name w:val="ListLabel 1716"/>
    <w:qFormat/>
    <w:pPr>
      <w:pBdr/>
      <w:spacing/>
      <w:ind/>
    </w:pPr>
    <w:rPr>
      <w:rFonts w:cs="Courier New"/>
    </w:rPr>
  </w:style>
  <w:style w:type="character" w:styleId="2723" w:customStyle="1">
    <w:name w:val="ListLabel 1717"/>
    <w:qFormat/>
    <w:pPr>
      <w:pBdr/>
      <w:spacing/>
      <w:ind/>
    </w:pPr>
    <w:rPr>
      <w:rFonts w:cs="Wingdings"/>
    </w:rPr>
  </w:style>
  <w:style w:type="character" w:styleId="2724" w:customStyle="1">
    <w:name w:val="ListLabel 1718"/>
    <w:qFormat/>
    <w:pPr>
      <w:pBdr/>
      <w:spacing/>
      <w:ind/>
    </w:pPr>
    <w:rPr>
      <w:rFonts w:cs="Symbol"/>
    </w:rPr>
  </w:style>
  <w:style w:type="character" w:styleId="2725" w:customStyle="1">
    <w:name w:val="ListLabel 1719"/>
    <w:qFormat/>
    <w:pPr>
      <w:pBdr/>
      <w:spacing/>
      <w:ind/>
    </w:pPr>
    <w:rPr>
      <w:rFonts w:cs="Courier New"/>
    </w:rPr>
  </w:style>
  <w:style w:type="character" w:styleId="2726" w:customStyle="1">
    <w:name w:val="ListLabel 1720"/>
    <w:qFormat/>
    <w:pPr>
      <w:pBdr/>
      <w:spacing/>
      <w:ind/>
    </w:pPr>
    <w:rPr>
      <w:rFonts w:cs="Wingdings"/>
    </w:rPr>
  </w:style>
  <w:style w:type="character" w:styleId="2727" w:customStyle="1">
    <w:name w:val="ListLabel 1721"/>
    <w:qFormat/>
    <w:pPr>
      <w:pBdr/>
      <w:spacing/>
      <w:ind/>
    </w:pPr>
    <w:rPr>
      <w:rFonts w:cs="OpenSymbol"/>
    </w:rPr>
  </w:style>
  <w:style w:type="character" w:styleId="2728" w:customStyle="1">
    <w:name w:val="ListLabel 1722"/>
    <w:qFormat/>
    <w:pPr>
      <w:pBdr/>
      <w:spacing/>
      <w:ind/>
    </w:pPr>
    <w:rPr>
      <w:rFonts w:cs="OpenSymbol"/>
    </w:rPr>
  </w:style>
  <w:style w:type="character" w:styleId="2729" w:customStyle="1">
    <w:name w:val="ListLabel 1723"/>
    <w:qFormat/>
    <w:pPr>
      <w:pBdr/>
      <w:spacing/>
      <w:ind/>
    </w:pPr>
    <w:rPr>
      <w:rFonts w:cs="OpenSymbol"/>
    </w:rPr>
  </w:style>
  <w:style w:type="character" w:styleId="2730" w:customStyle="1">
    <w:name w:val="ListLabel 1724"/>
    <w:qFormat/>
    <w:pPr>
      <w:pBdr/>
      <w:spacing/>
      <w:ind/>
    </w:pPr>
    <w:rPr>
      <w:rFonts w:cs="OpenSymbol"/>
    </w:rPr>
  </w:style>
  <w:style w:type="character" w:styleId="2731" w:customStyle="1">
    <w:name w:val="ListLabel 1725"/>
    <w:qFormat/>
    <w:pPr>
      <w:pBdr/>
      <w:spacing/>
      <w:ind/>
    </w:pPr>
    <w:rPr>
      <w:rFonts w:cs="OpenSymbol"/>
    </w:rPr>
  </w:style>
  <w:style w:type="character" w:styleId="2732" w:customStyle="1">
    <w:name w:val="ListLabel 1726"/>
    <w:qFormat/>
    <w:pPr>
      <w:pBdr/>
      <w:spacing/>
      <w:ind/>
    </w:pPr>
    <w:rPr>
      <w:rFonts w:cs="OpenSymbol"/>
    </w:rPr>
  </w:style>
  <w:style w:type="character" w:styleId="2733" w:customStyle="1">
    <w:name w:val="ListLabel 1727"/>
    <w:qFormat/>
    <w:pPr>
      <w:pBdr/>
      <w:spacing/>
      <w:ind/>
    </w:pPr>
    <w:rPr>
      <w:rFonts w:cs="OpenSymbol"/>
    </w:rPr>
  </w:style>
  <w:style w:type="character" w:styleId="2734" w:customStyle="1">
    <w:name w:val="ListLabel 1728"/>
    <w:qFormat/>
    <w:pPr>
      <w:pBdr/>
      <w:spacing/>
      <w:ind/>
    </w:pPr>
    <w:rPr>
      <w:rFonts w:cs="OpenSymbol"/>
    </w:rPr>
  </w:style>
  <w:style w:type="character" w:styleId="2735" w:customStyle="1">
    <w:name w:val="ListLabel 1729"/>
    <w:qFormat/>
    <w:pPr>
      <w:pBdr/>
      <w:spacing/>
      <w:ind/>
    </w:pPr>
    <w:rPr>
      <w:rFonts w:cs="OpenSymbol"/>
    </w:rPr>
  </w:style>
  <w:style w:type="character" w:styleId="2736" w:customStyle="1">
    <w:name w:val="ListLabel 1730"/>
    <w:qFormat/>
    <w:pPr>
      <w:pBdr/>
      <w:spacing/>
      <w:ind/>
    </w:pPr>
    <w:rPr>
      <w:rFonts w:cs="OpenSymbol"/>
    </w:rPr>
  </w:style>
  <w:style w:type="character" w:styleId="2737" w:customStyle="1">
    <w:name w:val="ListLabel 1731"/>
    <w:qFormat/>
    <w:pPr>
      <w:pBdr/>
      <w:spacing/>
      <w:ind/>
    </w:pPr>
    <w:rPr>
      <w:rFonts w:cs="OpenSymbol"/>
    </w:rPr>
  </w:style>
  <w:style w:type="character" w:styleId="2738" w:customStyle="1">
    <w:name w:val="ListLabel 1732"/>
    <w:qFormat/>
    <w:pPr>
      <w:pBdr/>
      <w:spacing/>
      <w:ind/>
    </w:pPr>
    <w:rPr>
      <w:rFonts w:cs="OpenSymbol"/>
    </w:rPr>
  </w:style>
  <w:style w:type="character" w:styleId="2739" w:customStyle="1">
    <w:name w:val="ListLabel 1733"/>
    <w:qFormat/>
    <w:pPr>
      <w:pBdr/>
      <w:spacing/>
      <w:ind/>
    </w:pPr>
    <w:rPr>
      <w:rFonts w:cs="OpenSymbol"/>
    </w:rPr>
  </w:style>
  <w:style w:type="character" w:styleId="2740" w:customStyle="1">
    <w:name w:val="ListLabel 1734"/>
    <w:qFormat/>
    <w:pPr>
      <w:pBdr/>
      <w:spacing/>
      <w:ind/>
    </w:pPr>
    <w:rPr>
      <w:rFonts w:cs="OpenSymbol"/>
    </w:rPr>
  </w:style>
  <w:style w:type="character" w:styleId="2741" w:customStyle="1">
    <w:name w:val="ListLabel 1735"/>
    <w:qFormat/>
    <w:pPr>
      <w:pBdr/>
      <w:spacing/>
      <w:ind/>
    </w:pPr>
    <w:rPr>
      <w:rFonts w:cs="OpenSymbol"/>
    </w:rPr>
  </w:style>
  <w:style w:type="character" w:styleId="2742" w:customStyle="1">
    <w:name w:val="ListLabel 1736"/>
    <w:qFormat/>
    <w:pPr>
      <w:pBdr/>
      <w:spacing/>
      <w:ind/>
    </w:pPr>
    <w:rPr>
      <w:rFonts w:cs="OpenSymbol"/>
    </w:rPr>
  </w:style>
  <w:style w:type="character" w:styleId="2743" w:customStyle="1">
    <w:name w:val="ListLabel 1737"/>
    <w:qFormat/>
    <w:pPr>
      <w:pBdr/>
      <w:spacing/>
      <w:ind/>
    </w:pPr>
    <w:rPr>
      <w:rFonts w:cs="OpenSymbol"/>
    </w:rPr>
  </w:style>
  <w:style w:type="character" w:styleId="2744" w:customStyle="1">
    <w:name w:val="ListLabel 1738"/>
    <w:qFormat/>
    <w:pPr>
      <w:pBdr/>
      <w:spacing/>
      <w:ind/>
    </w:pPr>
    <w:rPr>
      <w:rFonts w:cs="OpenSymbol"/>
    </w:rPr>
  </w:style>
  <w:style w:type="character" w:styleId="2745" w:customStyle="1">
    <w:name w:val="ListLabel 1739"/>
    <w:qFormat/>
    <w:pPr>
      <w:pBdr/>
      <w:spacing/>
      <w:ind/>
    </w:pPr>
    <w:rPr>
      <w:rFonts w:cs="OpenSymbol"/>
    </w:rPr>
  </w:style>
  <w:style w:type="character" w:styleId="2746" w:customStyle="1">
    <w:name w:val="ListLabel 1740"/>
    <w:qFormat/>
    <w:pPr>
      <w:pBdr/>
      <w:spacing/>
      <w:ind/>
    </w:pPr>
    <w:rPr>
      <w:rFonts w:cs="OpenSymbol"/>
    </w:rPr>
  </w:style>
  <w:style w:type="character" w:styleId="2747" w:customStyle="1">
    <w:name w:val="ListLabel 1741"/>
    <w:qFormat/>
    <w:pPr>
      <w:pBdr/>
      <w:spacing/>
      <w:ind/>
    </w:pPr>
    <w:rPr>
      <w:rFonts w:cs="OpenSymbol"/>
    </w:rPr>
  </w:style>
  <w:style w:type="character" w:styleId="2748" w:customStyle="1">
    <w:name w:val="ListLabel 1742"/>
    <w:qFormat/>
    <w:pPr>
      <w:pBdr/>
      <w:spacing/>
      <w:ind/>
    </w:pPr>
    <w:rPr>
      <w:rFonts w:cs="OpenSymbol"/>
    </w:rPr>
  </w:style>
  <w:style w:type="character" w:styleId="2749" w:customStyle="1">
    <w:name w:val="ListLabel 1743"/>
    <w:qFormat/>
    <w:pPr>
      <w:pBdr/>
      <w:spacing/>
      <w:ind/>
    </w:pPr>
    <w:rPr>
      <w:rFonts w:cs="OpenSymbol"/>
    </w:rPr>
  </w:style>
  <w:style w:type="character" w:styleId="2750" w:customStyle="1">
    <w:name w:val="ListLabel 1744"/>
    <w:qFormat/>
    <w:pPr>
      <w:pBdr/>
      <w:spacing/>
      <w:ind/>
    </w:pPr>
    <w:rPr>
      <w:rFonts w:cs="OpenSymbol"/>
    </w:rPr>
  </w:style>
  <w:style w:type="character" w:styleId="2751" w:customStyle="1">
    <w:name w:val="ListLabel 1745"/>
    <w:qFormat/>
    <w:pPr>
      <w:pBdr/>
      <w:spacing/>
      <w:ind/>
    </w:pPr>
    <w:rPr>
      <w:rFonts w:cs="OpenSymbol"/>
    </w:rPr>
  </w:style>
  <w:style w:type="character" w:styleId="2752" w:customStyle="1">
    <w:name w:val="ListLabel 1746"/>
    <w:qFormat/>
    <w:pPr>
      <w:pBdr/>
      <w:spacing/>
      <w:ind/>
    </w:pPr>
    <w:rPr>
      <w:rFonts w:cs="OpenSymbol"/>
    </w:rPr>
  </w:style>
  <w:style w:type="character" w:styleId="2753" w:customStyle="1">
    <w:name w:val="ListLabel 1747"/>
    <w:qFormat/>
    <w:pPr>
      <w:pBdr/>
      <w:spacing/>
      <w:ind/>
    </w:pPr>
    <w:rPr>
      <w:rFonts w:cs="OpenSymbol"/>
    </w:rPr>
  </w:style>
  <w:style w:type="character" w:styleId="2754" w:customStyle="1">
    <w:name w:val="ListLabel 1748"/>
    <w:qFormat/>
    <w:pPr>
      <w:pBdr/>
      <w:spacing/>
      <w:ind/>
    </w:pPr>
    <w:rPr>
      <w:rFonts w:ascii="Times New Roman" w:hAnsi="Times New Roman" w:cs="Symbol"/>
      <w:sz w:val="28"/>
    </w:rPr>
  </w:style>
  <w:style w:type="character" w:styleId="2755" w:customStyle="1">
    <w:name w:val="ListLabel 1749"/>
    <w:qFormat/>
    <w:pPr>
      <w:pBdr/>
      <w:spacing/>
      <w:ind/>
    </w:pPr>
    <w:rPr>
      <w:rFonts w:cs="Courier New"/>
    </w:rPr>
  </w:style>
  <w:style w:type="character" w:styleId="2756" w:customStyle="1">
    <w:name w:val="ListLabel 1750"/>
    <w:qFormat/>
    <w:pPr>
      <w:pBdr/>
      <w:spacing/>
      <w:ind/>
    </w:pPr>
    <w:rPr>
      <w:rFonts w:cs="Wingdings"/>
    </w:rPr>
  </w:style>
  <w:style w:type="character" w:styleId="2757" w:customStyle="1">
    <w:name w:val="ListLabel 1751"/>
    <w:qFormat/>
    <w:pPr>
      <w:pBdr/>
      <w:spacing/>
      <w:ind/>
    </w:pPr>
    <w:rPr>
      <w:rFonts w:cs="Symbol"/>
    </w:rPr>
  </w:style>
  <w:style w:type="character" w:styleId="2758" w:customStyle="1">
    <w:name w:val="ListLabel 1752"/>
    <w:qFormat/>
    <w:pPr>
      <w:pBdr/>
      <w:spacing/>
      <w:ind/>
    </w:pPr>
    <w:rPr>
      <w:rFonts w:cs="Courier New"/>
    </w:rPr>
  </w:style>
  <w:style w:type="character" w:styleId="2759" w:customStyle="1">
    <w:name w:val="ListLabel 1753"/>
    <w:qFormat/>
    <w:pPr>
      <w:pBdr/>
      <w:spacing/>
      <w:ind/>
    </w:pPr>
    <w:rPr>
      <w:rFonts w:cs="Wingdings"/>
    </w:rPr>
  </w:style>
  <w:style w:type="character" w:styleId="2760" w:customStyle="1">
    <w:name w:val="ListLabel 1754"/>
    <w:qFormat/>
    <w:pPr>
      <w:pBdr/>
      <w:spacing/>
      <w:ind/>
    </w:pPr>
    <w:rPr>
      <w:rFonts w:cs="Symbol"/>
    </w:rPr>
  </w:style>
  <w:style w:type="character" w:styleId="2761" w:customStyle="1">
    <w:name w:val="ListLabel 1755"/>
    <w:qFormat/>
    <w:pPr>
      <w:pBdr/>
      <w:spacing/>
      <w:ind/>
    </w:pPr>
    <w:rPr>
      <w:rFonts w:cs="Courier New"/>
    </w:rPr>
  </w:style>
  <w:style w:type="character" w:styleId="2762" w:customStyle="1">
    <w:name w:val="ListLabel 1756"/>
    <w:qFormat/>
    <w:pPr>
      <w:pBdr/>
      <w:spacing/>
      <w:ind/>
    </w:pPr>
    <w:rPr>
      <w:rFonts w:cs="Wingdings"/>
    </w:rPr>
  </w:style>
  <w:style w:type="character" w:styleId="2763" w:customStyle="1">
    <w:name w:val="ListLabel 1757"/>
    <w:qFormat/>
    <w:pPr>
      <w:pBdr/>
      <w:spacing/>
      <w:ind/>
    </w:pPr>
    <w:rPr>
      <w:rFonts w:cs="OpenSymbol"/>
      <w:b w:val="0"/>
    </w:rPr>
  </w:style>
  <w:style w:type="character" w:styleId="2764" w:customStyle="1">
    <w:name w:val="ListLabel 1758"/>
    <w:qFormat/>
    <w:pPr>
      <w:pBdr/>
      <w:spacing/>
      <w:ind/>
    </w:pPr>
    <w:rPr>
      <w:rFonts w:cs="OpenSymbol"/>
    </w:rPr>
  </w:style>
  <w:style w:type="character" w:styleId="2765" w:customStyle="1">
    <w:name w:val="ListLabel 1759"/>
    <w:qFormat/>
    <w:pPr>
      <w:pBdr/>
      <w:spacing/>
      <w:ind/>
    </w:pPr>
    <w:rPr>
      <w:rFonts w:cs="OpenSymbol"/>
    </w:rPr>
  </w:style>
  <w:style w:type="character" w:styleId="2766" w:customStyle="1">
    <w:name w:val="ListLabel 1760"/>
    <w:qFormat/>
    <w:pPr>
      <w:pBdr/>
      <w:spacing/>
      <w:ind/>
    </w:pPr>
    <w:rPr>
      <w:rFonts w:cs="OpenSymbol"/>
    </w:rPr>
  </w:style>
  <w:style w:type="character" w:styleId="2767" w:customStyle="1">
    <w:name w:val="ListLabel 1761"/>
    <w:qFormat/>
    <w:pPr>
      <w:pBdr/>
      <w:spacing/>
      <w:ind/>
    </w:pPr>
    <w:rPr>
      <w:rFonts w:cs="OpenSymbol"/>
    </w:rPr>
  </w:style>
  <w:style w:type="character" w:styleId="2768" w:customStyle="1">
    <w:name w:val="ListLabel 1762"/>
    <w:qFormat/>
    <w:pPr>
      <w:pBdr/>
      <w:spacing/>
      <w:ind/>
    </w:pPr>
    <w:rPr>
      <w:rFonts w:cs="OpenSymbol"/>
    </w:rPr>
  </w:style>
  <w:style w:type="character" w:styleId="2769" w:customStyle="1">
    <w:name w:val="ListLabel 1763"/>
    <w:qFormat/>
    <w:pPr>
      <w:pBdr/>
      <w:spacing/>
      <w:ind/>
    </w:pPr>
    <w:rPr>
      <w:rFonts w:cs="OpenSymbol"/>
    </w:rPr>
  </w:style>
  <w:style w:type="character" w:styleId="2770" w:customStyle="1">
    <w:name w:val="ListLabel 1764"/>
    <w:qFormat/>
    <w:pPr>
      <w:pBdr/>
      <w:spacing/>
      <w:ind/>
    </w:pPr>
    <w:rPr>
      <w:rFonts w:cs="OpenSymbol"/>
    </w:rPr>
  </w:style>
  <w:style w:type="character" w:styleId="2771" w:customStyle="1">
    <w:name w:val="ListLabel 1765"/>
    <w:qFormat/>
    <w:pPr>
      <w:pBdr/>
      <w:spacing/>
      <w:ind/>
    </w:pPr>
    <w:rPr>
      <w:rFonts w:cs="OpenSymbol"/>
    </w:rPr>
  </w:style>
  <w:style w:type="character" w:styleId="2772" w:customStyle="1">
    <w:name w:val="ListLabel 1766"/>
    <w:qFormat/>
    <w:pPr>
      <w:pBdr/>
      <w:spacing/>
      <w:ind/>
    </w:pPr>
    <w:rPr>
      <w:rFonts w:ascii="Times New Roman" w:hAnsi="Times New Roman" w:cs="OpenSymbol"/>
      <w:sz w:val="28"/>
    </w:rPr>
  </w:style>
  <w:style w:type="character" w:styleId="2773" w:customStyle="1">
    <w:name w:val="ListLabel 1767"/>
    <w:qFormat/>
    <w:pPr>
      <w:pBdr/>
      <w:spacing/>
      <w:ind/>
    </w:pPr>
    <w:rPr>
      <w:rFonts w:cs="OpenSymbol"/>
    </w:rPr>
  </w:style>
  <w:style w:type="character" w:styleId="2774" w:customStyle="1">
    <w:name w:val="ListLabel 1768"/>
    <w:qFormat/>
    <w:pPr>
      <w:pBdr/>
      <w:spacing/>
      <w:ind/>
    </w:pPr>
    <w:rPr>
      <w:rFonts w:cs="OpenSymbol"/>
    </w:rPr>
  </w:style>
  <w:style w:type="character" w:styleId="2775" w:customStyle="1">
    <w:name w:val="ListLabel 1769"/>
    <w:qFormat/>
    <w:pPr>
      <w:pBdr/>
      <w:spacing/>
      <w:ind/>
    </w:pPr>
    <w:rPr>
      <w:rFonts w:cs="OpenSymbol"/>
    </w:rPr>
  </w:style>
  <w:style w:type="character" w:styleId="2776" w:customStyle="1">
    <w:name w:val="ListLabel 1770"/>
    <w:qFormat/>
    <w:pPr>
      <w:pBdr/>
      <w:spacing/>
      <w:ind/>
    </w:pPr>
    <w:rPr>
      <w:rFonts w:cs="OpenSymbol"/>
    </w:rPr>
  </w:style>
  <w:style w:type="character" w:styleId="2777" w:customStyle="1">
    <w:name w:val="ListLabel 1771"/>
    <w:qFormat/>
    <w:pPr>
      <w:pBdr/>
      <w:spacing/>
      <w:ind/>
    </w:pPr>
    <w:rPr>
      <w:rFonts w:cs="OpenSymbol"/>
    </w:rPr>
  </w:style>
  <w:style w:type="character" w:styleId="2778" w:customStyle="1">
    <w:name w:val="ListLabel 1772"/>
    <w:qFormat/>
    <w:pPr>
      <w:pBdr/>
      <w:spacing/>
      <w:ind/>
    </w:pPr>
    <w:rPr>
      <w:rFonts w:cs="OpenSymbol"/>
    </w:rPr>
  </w:style>
  <w:style w:type="character" w:styleId="2779" w:customStyle="1">
    <w:name w:val="ListLabel 1773"/>
    <w:qFormat/>
    <w:pPr>
      <w:pBdr/>
      <w:spacing/>
      <w:ind/>
    </w:pPr>
    <w:rPr>
      <w:rFonts w:cs="OpenSymbol"/>
    </w:rPr>
  </w:style>
  <w:style w:type="character" w:styleId="2780" w:customStyle="1">
    <w:name w:val="ListLabel 1774"/>
    <w:qFormat/>
    <w:pPr>
      <w:pBdr/>
      <w:spacing/>
      <w:ind/>
    </w:pPr>
    <w:rPr>
      <w:rFonts w:cs="OpenSymbol"/>
    </w:rPr>
  </w:style>
  <w:style w:type="character" w:styleId="2781" w:customStyle="1">
    <w:name w:val="ListLabel 1775"/>
    <w:qFormat/>
    <w:pPr>
      <w:pBdr/>
      <w:spacing/>
      <w:ind/>
    </w:pPr>
    <w:rPr>
      <w:rFonts w:ascii="Times New Roman" w:hAnsi="Times New Roman" w:cs="OpenSymbol"/>
      <w:sz w:val="28"/>
    </w:rPr>
  </w:style>
  <w:style w:type="character" w:styleId="2782" w:customStyle="1">
    <w:name w:val="ListLabel 1776"/>
    <w:qFormat/>
    <w:pPr>
      <w:pBdr/>
      <w:spacing/>
      <w:ind/>
    </w:pPr>
    <w:rPr>
      <w:rFonts w:cs="OpenSymbol"/>
    </w:rPr>
  </w:style>
  <w:style w:type="character" w:styleId="2783" w:customStyle="1">
    <w:name w:val="ListLabel 1777"/>
    <w:qFormat/>
    <w:pPr>
      <w:pBdr/>
      <w:spacing/>
      <w:ind/>
    </w:pPr>
    <w:rPr>
      <w:rFonts w:cs="OpenSymbol"/>
    </w:rPr>
  </w:style>
  <w:style w:type="character" w:styleId="2784" w:customStyle="1">
    <w:name w:val="ListLabel 1778"/>
    <w:qFormat/>
    <w:pPr>
      <w:pBdr/>
      <w:spacing/>
      <w:ind/>
    </w:pPr>
    <w:rPr>
      <w:rFonts w:cs="OpenSymbol"/>
    </w:rPr>
  </w:style>
  <w:style w:type="character" w:styleId="2785" w:customStyle="1">
    <w:name w:val="ListLabel 1779"/>
    <w:qFormat/>
    <w:pPr>
      <w:pBdr/>
      <w:spacing/>
      <w:ind/>
    </w:pPr>
    <w:rPr>
      <w:rFonts w:cs="OpenSymbol"/>
    </w:rPr>
  </w:style>
  <w:style w:type="character" w:styleId="2786" w:customStyle="1">
    <w:name w:val="ListLabel 1780"/>
    <w:qFormat/>
    <w:pPr>
      <w:pBdr/>
      <w:spacing/>
      <w:ind/>
    </w:pPr>
    <w:rPr>
      <w:rFonts w:cs="OpenSymbol"/>
    </w:rPr>
  </w:style>
  <w:style w:type="character" w:styleId="2787" w:customStyle="1">
    <w:name w:val="ListLabel 1781"/>
    <w:qFormat/>
    <w:pPr>
      <w:pBdr/>
      <w:spacing/>
      <w:ind/>
    </w:pPr>
    <w:rPr>
      <w:rFonts w:cs="OpenSymbol"/>
    </w:rPr>
  </w:style>
  <w:style w:type="character" w:styleId="2788" w:customStyle="1">
    <w:name w:val="ListLabel 1782"/>
    <w:qFormat/>
    <w:pPr>
      <w:pBdr/>
      <w:spacing/>
      <w:ind/>
    </w:pPr>
    <w:rPr>
      <w:rFonts w:cs="OpenSymbol"/>
    </w:rPr>
  </w:style>
  <w:style w:type="character" w:styleId="2789" w:customStyle="1">
    <w:name w:val="ListLabel 1783"/>
    <w:qFormat/>
    <w:pPr>
      <w:pBdr/>
      <w:spacing/>
      <w:ind/>
    </w:pPr>
    <w:rPr>
      <w:rFonts w:cs="OpenSymbol"/>
    </w:rPr>
  </w:style>
  <w:style w:type="character" w:styleId="2790" w:customStyle="1">
    <w:name w:val="ListLabel 1784"/>
    <w:qFormat/>
    <w:pPr>
      <w:pBdr/>
      <w:spacing/>
      <w:ind/>
    </w:pPr>
    <w:rPr>
      <w:rFonts w:ascii="Times New Roman" w:hAnsi="Times New Roman" w:cs="OpenSymbol"/>
      <w:sz w:val="28"/>
    </w:rPr>
  </w:style>
  <w:style w:type="character" w:styleId="2791" w:customStyle="1">
    <w:name w:val="ListLabel 1785"/>
    <w:qFormat/>
    <w:pPr>
      <w:pBdr/>
      <w:spacing/>
      <w:ind/>
    </w:pPr>
    <w:rPr>
      <w:rFonts w:cs="OpenSymbol"/>
    </w:rPr>
  </w:style>
  <w:style w:type="character" w:styleId="2792" w:customStyle="1">
    <w:name w:val="ListLabel 1786"/>
    <w:qFormat/>
    <w:pPr>
      <w:pBdr/>
      <w:spacing/>
      <w:ind/>
    </w:pPr>
    <w:rPr>
      <w:rFonts w:cs="OpenSymbol"/>
    </w:rPr>
  </w:style>
  <w:style w:type="character" w:styleId="2793" w:customStyle="1">
    <w:name w:val="ListLabel 1787"/>
    <w:qFormat/>
    <w:pPr>
      <w:pBdr/>
      <w:spacing/>
      <w:ind/>
    </w:pPr>
    <w:rPr>
      <w:rFonts w:cs="OpenSymbol"/>
    </w:rPr>
  </w:style>
  <w:style w:type="character" w:styleId="2794" w:customStyle="1">
    <w:name w:val="ListLabel 1788"/>
    <w:qFormat/>
    <w:pPr>
      <w:pBdr/>
      <w:spacing/>
      <w:ind/>
    </w:pPr>
    <w:rPr>
      <w:rFonts w:cs="OpenSymbol"/>
    </w:rPr>
  </w:style>
  <w:style w:type="character" w:styleId="2795" w:customStyle="1">
    <w:name w:val="ListLabel 1789"/>
    <w:qFormat/>
    <w:pPr>
      <w:pBdr/>
      <w:spacing/>
      <w:ind/>
    </w:pPr>
    <w:rPr>
      <w:rFonts w:cs="OpenSymbol"/>
    </w:rPr>
  </w:style>
  <w:style w:type="character" w:styleId="2796" w:customStyle="1">
    <w:name w:val="ListLabel 1790"/>
    <w:qFormat/>
    <w:pPr>
      <w:pBdr/>
      <w:spacing/>
      <w:ind/>
    </w:pPr>
    <w:rPr>
      <w:rFonts w:cs="OpenSymbol"/>
    </w:rPr>
  </w:style>
  <w:style w:type="character" w:styleId="2797" w:customStyle="1">
    <w:name w:val="ListLabel 1791"/>
    <w:qFormat/>
    <w:pPr>
      <w:pBdr/>
      <w:spacing/>
      <w:ind/>
    </w:pPr>
    <w:rPr>
      <w:rFonts w:cs="OpenSymbol"/>
    </w:rPr>
  </w:style>
  <w:style w:type="character" w:styleId="2798" w:customStyle="1">
    <w:name w:val="ListLabel 1792"/>
    <w:qFormat/>
    <w:pPr>
      <w:pBdr/>
      <w:spacing/>
      <w:ind/>
    </w:pPr>
    <w:rPr>
      <w:rFonts w:cs="OpenSymbol"/>
    </w:rPr>
  </w:style>
  <w:style w:type="character" w:styleId="2799" w:customStyle="1">
    <w:name w:val="ListLabel 1793"/>
    <w:qFormat/>
    <w:pPr>
      <w:pBdr/>
      <w:spacing/>
      <w:ind/>
    </w:pPr>
    <w:rPr>
      <w:rFonts w:ascii="Times New Roman" w:hAnsi="Times New Roman" w:cs="OpenSymbol"/>
      <w:sz w:val="28"/>
    </w:rPr>
  </w:style>
  <w:style w:type="character" w:styleId="2800" w:customStyle="1">
    <w:name w:val="ListLabel 1794"/>
    <w:qFormat/>
    <w:pPr>
      <w:pBdr/>
      <w:spacing/>
      <w:ind/>
    </w:pPr>
    <w:rPr>
      <w:rFonts w:cs="OpenSymbol"/>
    </w:rPr>
  </w:style>
  <w:style w:type="character" w:styleId="2801" w:customStyle="1">
    <w:name w:val="ListLabel 1795"/>
    <w:qFormat/>
    <w:pPr>
      <w:pBdr/>
      <w:spacing/>
      <w:ind/>
    </w:pPr>
    <w:rPr>
      <w:rFonts w:cs="OpenSymbol"/>
    </w:rPr>
  </w:style>
  <w:style w:type="character" w:styleId="2802" w:customStyle="1">
    <w:name w:val="ListLabel 1796"/>
    <w:qFormat/>
    <w:pPr>
      <w:pBdr/>
      <w:spacing/>
      <w:ind/>
    </w:pPr>
    <w:rPr>
      <w:rFonts w:cs="OpenSymbol"/>
    </w:rPr>
  </w:style>
  <w:style w:type="character" w:styleId="2803" w:customStyle="1">
    <w:name w:val="ListLabel 1797"/>
    <w:qFormat/>
    <w:pPr>
      <w:pBdr/>
      <w:spacing/>
      <w:ind/>
    </w:pPr>
    <w:rPr>
      <w:rFonts w:cs="OpenSymbol"/>
    </w:rPr>
  </w:style>
  <w:style w:type="character" w:styleId="2804" w:customStyle="1">
    <w:name w:val="ListLabel 1798"/>
    <w:qFormat/>
    <w:pPr>
      <w:pBdr/>
      <w:spacing/>
      <w:ind/>
    </w:pPr>
    <w:rPr>
      <w:rFonts w:cs="OpenSymbol"/>
    </w:rPr>
  </w:style>
  <w:style w:type="character" w:styleId="2805" w:customStyle="1">
    <w:name w:val="ListLabel 1799"/>
    <w:qFormat/>
    <w:pPr>
      <w:pBdr/>
      <w:spacing/>
      <w:ind/>
    </w:pPr>
    <w:rPr>
      <w:rFonts w:cs="OpenSymbol"/>
    </w:rPr>
  </w:style>
  <w:style w:type="character" w:styleId="2806" w:customStyle="1">
    <w:name w:val="ListLabel 1800"/>
    <w:qFormat/>
    <w:pPr>
      <w:pBdr/>
      <w:spacing/>
      <w:ind/>
    </w:pPr>
    <w:rPr>
      <w:rFonts w:cs="OpenSymbol"/>
    </w:rPr>
  </w:style>
  <w:style w:type="character" w:styleId="2807" w:customStyle="1">
    <w:name w:val="ListLabel 1801"/>
    <w:qFormat/>
    <w:pPr>
      <w:pBdr/>
      <w:spacing/>
      <w:ind/>
    </w:pPr>
    <w:rPr>
      <w:rFonts w:cs="OpenSymbol"/>
    </w:rPr>
  </w:style>
  <w:style w:type="character" w:styleId="2808" w:customStyle="1">
    <w:name w:val="ListLabel 1802"/>
    <w:qFormat/>
    <w:pPr>
      <w:pBdr/>
      <w:spacing/>
      <w:ind/>
    </w:pPr>
    <w:rPr>
      <w:rFonts w:ascii="Times New Roman" w:hAnsi="Times New Roman" w:cs="OpenSymbol"/>
      <w:sz w:val="28"/>
    </w:rPr>
  </w:style>
  <w:style w:type="character" w:styleId="2809" w:customStyle="1">
    <w:name w:val="ListLabel 1803"/>
    <w:qFormat/>
    <w:pPr>
      <w:pBdr/>
      <w:spacing/>
      <w:ind/>
    </w:pPr>
    <w:rPr>
      <w:rFonts w:cs="OpenSymbol"/>
    </w:rPr>
  </w:style>
  <w:style w:type="character" w:styleId="2810" w:customStyle="1">
    <w:name w:val="ListLabel 1804"/>
    <w:qFormat/>
    <w:pPr>
      <w:pBdr/>
      <w:spacing/>
      <w:ind/>
    </w:pPr>
    <w:rPr>
      <w:rFonts w:cs="OpenSymbol"/>
    </w:rPr>
  </w:style>
  <w:style w:type="character" w:styleId="2811" w:customStyle="1">
    <w:name w:val="ListLabel 1805"/>
    <w:qFormat/>
    <w:pPr>
      <w:pBdr/>
      <w:spacing/>
      <w:ind/>
    </w:pPr>
    <w:rPr>
      <w:rFonts w:cs="OpenSymbol"/>
    </w:rPr>
  </w:style>
  <w:style w:type="character" w:styleId="2812" w:customStyle="1">
    <w:name w:val="ListLabel 1806"/>
    <w:qFormat/>
    <w:pPr>
      <w:pBdr/>
      <w:spacing/>
      <w:ind/>
    </w:pPr>
    <w:rPr>
      <w:rFonts w:cs="OpenSymbol"/>
    </w:rPr>
  </w:style>
  <w:style w:type="character" w:styleId="2813" w:customStyle="1">
    <w:name w:val="ListLabel 1807"/>
    <w:qFormat/>
    <w:pPr>
      <w:pBdr/>
      <w:spacing/>
      <w:ind/>
    </w:pPr>
    <w:rPr>
      <w:rFonts w:cs="OpenSymbol"/>
    </w:rPr>
  </w:style>
  <w:style w:type="character" w:styleId="2814" w:customStyle="1">
    <w:name w:val="ListLabel 1808"/>
    <w:qFormat/>
    <w:pPr>
      <w:pBdr/>
      <w:spacing/>
      <w:ind/>
    </w:pPr>
    <w:rPr>
      <w:rFonts w:cs="OpenSymbol"/>
    </w:rPr>
  </w:style>
  <w:style w:type="character" w:styleId="2815" w:customStyle="1">
    <w:name w:val="ListLabel 1809"/>
    <w:qFormat/>
    <w:pPr>
      <w:pBdr/>
      <w:spacing/>
      <w:ind/>
    </w:pPr>
    <w:rPr>
      <w:rFonts w:cs="OpenSymbol"/>
    </w:rPr>
  </w:style>
  <w:style w:type="character" w:styleId="2816" w:customStyle="1">
    <w:name w:val="ListLabel 1810"/>
    <w:qFormat/>
    <w:pPr>
      <w:pBdr/>
      <w:spacing/>
      <w:ind/>
    </w:pPr>
    <w:rPr>
      <w:rFonts w:cs="OpenSymbol"/>
    </w:rPr>
  </w:style>
  <w:style w:type="character" w:styleId="2817" w:customStyle="1">
    <w:name w:val="ListLabel 1811"/>
    <w:qFormat/>
    <w:pPr>
      <w:pBdr/>
      <w:spacing/>
      <w:ind/>
    </w:pPr>
    <w:rPr>
      <w:rFonts w:ascii="Times New Roman" w:hAnsi="Times New Roman" w:cs="OpenSymbol"/>
    </w:rPr>
  </w:style>
  <w:style w:type="character" w:styleId="2818" w:customStyle="1">
    <w:name w:val="ListLabel 1812"/>
    <w:qFormat/>
    <w:pPr>
      <w:pBdr/>
      <w:spacing/>
      <w:ind/>
    </w:pPr>
    <w:rPr>
      <w:rFonts w:cs="OpenSymbol"/>
    </w:rPr>
  </w:style>
  <w:style w:type="character" w:styleId="2819" w:customStyle="1">
    <w:name w:val="ListLabel 1813"/>
    <w:qFormat/>
    <w:pPr>
      <w:pBdr/>
      <w:spacing/>
      <w:ind/>
    </w:pPr>
    <w:rPr>
      <w:rFonts w:cs="OpenSymbol"/>
    </w:rPr>
  </w:style>
  <w:style w:type="character" w:styleId="2820" w:customStyle="1">
    <w:name w:val="ListLabel 1814"/>
    <w:qFormat/>
    <w:pPr>
      <w:pBdr/>
      <w:spacing/>
      <w:ind/>
    </w:pPr>
    <w:rPr>
      <w:rFonts w:cs="OpenSymbol"/>
    </w:rPr>
  </w:style>
  <w:style w:type="character" w:styleId="2821" w:customStyle="1">
    <w:name w:val="ListLabel 1815"/>
    <w:qFormat/>
    <w:pPr>
      <w:pBdr/>
      <w:spacing/>
      <w:ind/>
    </w:pPr>
    <w:rPr>
      <w:rFonts w:cs="OpenSymbol"/>
    </w:rPr>
  </w:style>
  <w:style w:type="character" w:styleId="2822" w:customStyle="1">
    <w:name w:val="ListLabel 1816"/>
    <w:qFormat/>
    <w:pPr>
      <w:pBdr/>
      <w:spacing/>
      <w:ind/>
    </w:pPr>
    <w:rPr>
      <w:rFonts w:cs="OpenSymbol"/>
    </w:rPr>
  </w:style>
  <w:style w:type="character" w:styleId="2823" w:customStyle="1">
    <w:name w:val="ListLabel 1817"/>
    <w:qFormat/>
    <w:pPr>
      <w:pBdr/>
      <w:spacing/>
      <w:ind/>
    </w:pPr>
    <w:rPr>
      <w:rFonts w:cs="OpenSymbol"/>
    </w:rPr>
  </w:style>
  <w:style w:type="character" w:styleId="2824" w:customStyle="1">
    <w:name w:val="ListLabel 1818"/>
    <w:qFormat/>
    <w:pPr>
      <w:pBdr/>
      <w:spacing/>
      <w:ind/>
    </w:pPr>
    <w:rPr>
      <w:rFonts w:cs="OpenSymbol"/>
    </w:rPr>
  </w:style>
  <w:style w:type="character" w:styleId="2825" w:customStyle="1">
    <w:name w:val="ListLabel 1819"/>
    <w:qFormat/>
    <w:pPr>
      <w:pBdr/>
      <w:spacing/>
      <w:ind/>
    </w:pPr>
    <w:rPr>
      <w:rFonts w:cs="OpenSymbol"/>
    </w:rPr>
  </w:style>
  <w:style w:type="character" w:styleId="2826" w:customStyle="1">
    <w:name w:val="ListLabel 1820"/>
    <w:qFormat/>
    <w:pPr>
      <w:pBdr/>
      <w:spacing/>
      <w:ind/>
    </w:pPr>
    <w:rPr>
      <w:rFonts w:ascii="Times New Roman" w:hAnsi="Times New Roman"/>
      <w:b/>
      <w:bCs/>
      <w:color w:val="3451a0"/>
      <w:sz w:val="28"/>
      <w:szCs w:val="28"/>
      <w:u w:val="none"/>
    </w:rPr>
  </w:style>
  <w:style w:type="character" w:styleId="2827" w:customStyle="1">
    <w:name w:val="WW8Num10z0"/>
    <w:qFormat/>
    <w:pPr>
      <w:pBdr/>
      <w:spacing/>
      <w:ind/>
    </w:pPr>
    <w:rPr>
      <w:rFonts w:ascii="Symbol" w:hAnsi="Symbol" w:cs="OpenSymbol;Arial Unicode MS"/>
    </w:rPr>
  </w:style>
  <w:style w:type="character" w:styleId="2828" w:customStyle="1">
    <w:name w:val="WW8Num10z1"/>
    <w:qFormat/>
    <w:pPr>
      <w:pBdr/>
      <w:spacing/>
      <w:ind/>
    </w:pPr>
    <w:rPr>
      <w:rFonts w:ascii="OpenSymbol;Arial Unicode MS" w:hAnsi="OpenSymbol;Arial Unicode MS" w:cs="OpenSymbol;Arial Unicode MS"/>
    </w:rPr>
  </w:style>
  <w:style w:type="character" w:styleId="2829" w:customStyle="1">
    <w:name w:val="WW8Num17z0"/>
    <w:qFormat/>
    <w:pPr>
      <w:pBdr/>
      <w:spacing/>
      <w:ind/>
    </w:pPr>
    <w:rPr>
      <w:rFonts w:ascii="Symbol" w:hAnsi="Symbol" w:cs="OpenSymbol;Arial Unicode MS"/>
      <w:caps w:val="0"/>
      <w:smallCaps w:val="0"/>
      <w:color w:val="000000"/>
      <w:spacing w:val="0"/>
      <w:sz w:val="28"/>
      <w:szCs w:val="28"/>
    </w:rPr>
  </w:style>
  <w:style w:type="paragraph" w:styleId="2830">
    <w:name w:val="Title"/>
    <w:basedOn w:val="971"/>
    <w:next w:val="2832"/>
    <w:link w:val="2831"/>
    <w:qFormat/>
    <w:pPr>
      <w:keepNext w:val="true"/>
      <w:pBdr/>
      <w:spacing w:after="120" w:before="240"/>
      <w:ind/>
    </w:pPr>
    <w:rPr>
      <w:rFonts w:ascii="Liberation Sans" w:hAnsi="Liberation Sans" w:eastAsia="Microsoft YaHei" w:cs="Arial"/>
      <w:sz w:val="28"/>
      <w:szCs w:val="28"/>
    </w:rPr>
  </w:style>
  <w:style w:type="character" w:styleId="2831" w:customStyle="1">
    <w:name w:val="Заголовок Знак"/>
    <w:basedOn w:val="975"/>
    <w:link w:val="2830"/>
    <w:pPr>
      <w:pBdr/>
      <w:spacing/>
      <w:ind/>
    </w:pPr>
    <w:rPr>
      <w:rFonts w:ascii="Liberation Sans" w:hAnsi="Liberation Sans" w:eastAsia="Microsoft YaHei" w:cs="Arial"/>
      <w:sz w:val="28"/>
      <w:szCs w:val="28"/>
      <w:lang w:eastAsia="zh-CN" w:bidi="hi-IN"/>
    </w:rPr>
  </w:style>
  <w:style w:type="paragraph" w:styleId="2832">
    <w:name w:val="Body Text"/>
    <w:basedOn w:val="971"/>
    <w:link w:val="2833"/>
    <w:pPr>
      <w:pBdr/>
      <w:spacing w:after="140" w:line="276" w:lineRule="auto"/>
      <w:ind/>
    </w:pPr>
  </w:style>
  <w:style w:type="character" w:styleId="2833" w:customStyle="1">
    <w:name w:val="Основной текст Знак"/>
    <w:basedOn w:val="975"/>
    <w:link w:val="2832"/>
    <w:pPr>
      <w:pBdr/>
      <w:spacing/>
      <w:ind/>
    </w:pPr>
    <w:rPr>
      <w:rFonts w:ascii="Liberation Serif" w:hAnsi="Liberation Serif" w:eastAsia="Arial Unicode MS" w:cs="Mangal"/>
      <w:sz w:val="24"/>
      <w:szCs w:val="24"/>
      <w:lang w:eastAsia="zh-CN" w:bidi="hi-IN"/>
    </w:rPr>
  </w:style>
  <w:style w:type="paragraph" w:styleId="2834">
    <w:name w:val="List"/>
    <w:pPr>
      <w:pBdr/>
      <w:spacing w:after="0" w:line="240" w:lineRule="auto"/>
      <w:ind/>
    </w:pPr>
    <w:rPr>
      <w:sz w:val="24"/>
    </w:rPr>
  </w:style>
  <w:style w:type="paragraph" w:styleId="2835">
    <w:name w:val="Caption"/>
    <w:qFormat/>
    <w:pPr>
      <w:suppressLineNumbers w:val="true"/>
      <w:pBdr/>
      <w:spacing w:after="120" w:before="120" w:line="240" w:lineRule="auto"/>
      <w:ind/>
    </w:pPr>
    <w:rPr>
      <w:i/>
      <w:iCs/>
      <w:sz w:val="24"/>
    </w:rPr>
  </w:style>
  <w:style w:type="paragraph" w:styleId="2836">
    <w:name w:val="index 1"/>
    <w:basedOn w:val="971"/>
    <w:next w:val="971"/>
    <w:uiPriority w:val="99"/>
    <w:semiHidden/>
    <w:unhideWhenUsed/>
    <w:pPr>
      <w:pBdr/>
      <w:spacing/>
      <w:ind w:hanging="240" w:left="240"/>
    </w:pPr>
    <w:rPr>
      <w:szCs w:val="21"/>
    </w:rPr>
  </w:style>
  <w:style w:type="paragraph" w:styleId="2837">
    <w:name w:val="index heading"/>
    <w:basedOn w:val="971"/>
    <w:qFormat/>
    <w:pPr>
      <w:suppressLineNumbers w:val="true"/>
      <w:pBdr/>
      <w:spacing/>
      <w:ind/>
    </w:pPr>
    <w:rPr>
      <w:rFonts w:cs="Arial"/>
    </w:rPr>
  </w:style>
  <w:style w:type="paragraph" w:styleId="2838" w:customStyle="1">
    <w:name w:val="Заголовок1"/>
    <w:next w:val="2841"/>
    <w:qFormat/>
    <w:pPr>
      <w:keepNext w:val="true"/>
      <w:pBdr/>
      <w:spacing w:after="120" w:before="240" w:line="240" w:lineRule="auto"/>
      <w:ind/>
    </w:pPr>
    <w:rPr>
      <w:rFonts w:ascii="Liberation Sans" w:hAnsi="Liberation Sans"/>
      <w:sz w:val="28"/>
      <w:szCs w:val="28"/>
    </w:rPr>
  </w:style>
  <w:style w:type="paragraph" w:styleId="2839" w:customStyle="1">
    <w:name w:val="Указатель1"/>
    <w:qFormat/>
    <w:pPr>
      <w:suppressLineNumbers w:val="true"/>
      <w:pBdr/>
      <w:spacing w:after="0" w:line="240" w:lineRule="auto"/>
      <w:ind/>
    </w:pPr>
    <w:rPr>
      <w:sz w:val="24"/>
    </w:rPr>
  </w:style>
  <w:style w:type="paragraph" w:styleId="2840" w:customStyle="1">
    <w:name w:val="Standard"/>
    <w:qFormat/>
    <w:pPr>
      <w:pBdr/>
      <w:spacing w:after="0" w:line="240" w:lineRule="auto"/>
      <w:ind/>
    </w:pPr>
    <w:rPr>
      <w:rFonts w:ascii="Liberation Serif" w:hAnsi="Liberation Serif" w:eastAsia="Arial Unicode MS" w:cs="Mangal"/>
      <w:sz w:val="24"/>
      <w:szCs w:val="24"/>
      <w:lang w:eastAsia="zh-CN" w:bidi="hi-IN"/>
    </w:rPr>
  </w:style>
  <w:style w:type="paragraph" w:styleId="2841" w:customStyle="1">
    <w:name w:val="Text body"/>
    <w:basedOn w:val="2840"/>
    <w:qFormat/>
    <w:pPr>
      <w:pBdr/>
      <w:spacing w:after="140" w:line="288" w:lineRule="auto"/>
      <w:ind/>
    </w:pPr>
  </w:style>
  <w:style w:type="paragraph" w:styleId="2842" w:customStyle="1">
    <w:name w:val="Text body indent"/>
    <w:basedOn w:val="2840"/>
    <w:qFormat/>
    <w:pPr>
      <w:pBdr/>
      <w:spacing/>
      <w:ind w:firstLine="720"/>
      <w:jc w:val="both"/>
    </w:pPr>
    <w:rPr>
      <w:sz w:val="28"/>
    </w:rPr>
  </w:style>
  <w:style w:type="paragraph" w:styleId="2843" w:customStyle="1">
    <w:name w:val="Содержимое таблицы"/>
    <w:basedOn w:val="2840"/>
    <w:qFormat/>
    <w:pPr>
      <w:suppressLineNumbers w:val="true"/>
      <w:pBdr/>
      <w:spacing/>
      <w:ind/>
    </w:pPr>
  </w:style>
  <w:style w:type="paragraph" w:styleId="2844" w:customStyle="1">
    <w:name w:val="headertext"/>
    <w:basedOn w:val="971"/>
    <w:qFormat/>
    <w:pPr>
      <w:pBdr/>
      <w:spacing w:afterAutospacing="1" w:beforeAutospacing="1"/>
      <w:ind/>
    </w:pPr>
    <w:rPr>
      <w:rFonts w:ascii="Times New Roman" w:hAnsi="Times New Roman" w:eastAsia="Times New Roman" w:cs="Times New Roman"/>
      <w:lang w:eastAsia="ru-RU" w:bidi="ar-SA"/>
    </w:rPr>
  </w:style>
  <w:style w:type="paragraph" w:styleId="2845" w:customStyle="1">
    <w:name w:val="Заголовок таблицы"/>
    <w:basedOn w:val="2843"/>
    <w:qFormat/>
    <w:pPr>
      <w:pBdr/>
      <w:spacing/>
      <w:ind/>
      <w:jc w:val="center"/>
    </w:pPr>
    <w:rPr>
      <w:b/>
      <w:bCs/>
    </w:rPr>
  </w:style>
  <w:style w:type="paragraph" w:styleId="2846">
    <w:name w:val="List Paragraph"/>
    <w:basedOn w:val="971"/>
    <w:qFormat/>
    <w:pPr>
      <w:pBdr/>
      <w:spacing w:after="200"/>
      <w:ind w:left="720"/>
      <w:contextualSpacing w:val="true"/>
    </w:pPr>
  </w:style>
  <w:style w:type="paragraph" w:styleId="2847">
    <w:name w:val="No Spacing"/>
    <w:qFormat/>
    <w:pPr>
      <w:pBdr/>
      <w:spacing w:after="0" w:line="240" w:lineRule="auto"/>
      <w:ind/>
    </w:pPr>
    <w:rPr>
      <w:rFonts w:cs="Calibri"/>
      <w:lang w:eastAsia="zh-CN"/>
    </w:rPr>
  </w:style>
  <w:style w:type="paragraph" w:styleId="2848">
    <w:name w:val="Footer"/>
    <w:basedOn w:val="971"/>
    <w:link w:val="2849"/>
    <w:pPr>
      <w:suppressLineNumbers w:val="true"/>
      <w:pBdr/>
      <w:tabs>
        <w:tab w:val="center" w:leader="none" w:pos="4819"/>
        <w:tab w:val="right" w:leader="none" w:pos="9638"/>
      </w:tabs>
      <w:spacing/>
      <w:ind/>
    </w:pPr>
  </w:style>
  <w:style w:type="character" w:styleId="2849" w:customStyle="1">
    <w:name w:val="Нижний колонтитул Знак"/>
    <w:basedOn w:val="975"/>
    <w:link w:val="2848"/>
    <w:pPr>
      <w:pBdr/>
      <w:spacing/>
      <w:ind/>
    </w:pPr>
    <w:rPr>
      <w:rFonts w:ascii="Liberation Serif" w:hAnsi="Liberation Serif" w:eastAsia="Arial Unicode MS" w:cs="Mangal"/>
      <w:sz w:val="24"/>
      <w:szCs w:val="24"/>
      <w:lang w:eastAsia="zh-CN" w:bidi="hi-IN"/>
    </w:rPr>
  </w:style>
  <w:style w:type="paragraph" w:styleId="2850">
    <w:name w:val="Normal (Web)"/>
    <w:basedOn w:val="971"/>
    <w:uiPriority w:val="99"/>
    <w:semiHidden/>
    <w:unhideWhenUsed/>
    <w:qFormat/>
    <w:pPr>
      <w:pBdr/>
      <w:spacing w:afterAutospacing="1" w:beforeAutospacing="1"/>
      <w:ind/>
    </w:pPr>
    <w:rPr>
      <w:rFonts w:ascii="Times New Roman" w:hAnsi="Times New Roman" w:eastAsia="Times New Roman" w:cs="Times New Roman"/>
      <w:lang w:eastAsia="ru-RU" w:bidi="ar-SA"/>
    </w:rPr>
  </w:style>
  <w:style w:type="paragraph" w:styleId="2851" w:customStyle="1">
    <w:name w:val="western"/>
    <w:basedOn w:val="971"/>
    <w:qFormat/>
    <w:pPr>
      <w:pBdr/>
      <w:spacing w:after="142" w:before="280" w:line="288" w:lineRule="auto"/>
      <w:ind/>
    </w:pPr>
    <w:rPr>
      <w:rFonts w:ascii="Calibri" w:hAnsi="Calibri" w:eastAsia="Times New Roman" w:cs="Calibri"/>
      <w:color w:val="000000"/>
      <w:lang w:eastAsia="ru-RU"/>
    </w:rPr>
  </w:style>
  <w:style w:type="numbering" w:styleId="2852" w:customStyle="1">
    <w:name w:val="WW8Num8"/>
    <w:qFormat/>
    <w:pPr>
      <w:pBdr/>
      <w:spacing/>
      <w:ind/>
    </w:pPr>
  </w:style>
  <w:style w:type="numbering" w:styleId="2853" w:customStyle="1">
    <w:name w:val="WW8Num6"/>
    <w:qFormat/>
    <w:pPr>
      <w:pBdr/>
      <w:spacing/>
      <w:ind/>
    </w:pPr>
  </w:style>
  <w:style w:type="numbering" w:styleId="2854" w:customStyle="1">
    <w:name w:val="WW8Num1"/>
    <w:qFormat/>
    <w:pPr>
      <w:pBdr/>
      <w:spacing/>
      <w:ind/>
    </w:pPr>
  </w:style>
  <w:style w:type="numbering" w:styleId="2855" w:customStyle="1">
    <w:name w:val="WW8Num2"/>
    <w:qFormat/>
    <w:pPr>
      <w:pBdr/>
      <w:spacing/>
      <w:ind/>
    </w:pPr>
  </w:style>
  <w:style w:type="numbering" w:styleId="2856" w:customStyle="1">
    <w:name w:val="WW8Num3"/>
    <w:qFormat/>
    <w:pPr>
      <w:pBdr/>
      <w:spacing/>
      <w:ind/>
    </w:pPr>
  </w:style>
  <w:style w:type="numbering" w:styleId="2857" w:customStyle="1">
    <w:name w:val="WW8Num4"/>
    <w:qFormat/>
    <w:pPr>
      <w:pBdr/>
      <w:spacing/>
      <w:ind/>
    </w:pPr>
  </w:style>
  <w:style w:type="numbering" w:styleId="2858" w:customStyle="1">
    <w:name w:val="WW8Num19"/>
    <w:qFormat/>
    <w:pPr>
      <w:pBdr/>
      <w:spacing/>
      <w:ind/>
    </w:pPr>
  </w:style>
  <w:style w:type="numbering" w:styleId="2859" w:customStyle="1">
    <w:name w:val="WW8Num20"/>
    <w:qFormat/>
    <w:pPr>
      <w:pBdr/>
      <w:spacing/>
      <w:ind/>
    </w:pPr>
  </w:style>
  <w:style w:type="numbering" w:styleId="2860" w:customStyle="1">
    <w:name w:val="WW8Num16"/>
    <w:qFormat/>
    <w:pPr>
      <w:pBdr/>
      <w:spacing/>
      <w:ind/>
    </w:pPr>
  </w:style>
  <w:style w:type="numbering" w:styleId="2861" w:customStyle="1">
    <w:name w:val="WW8Num13"/>
    <w:qFormat/>
    <w:pPr>
      <w:pBdr/>
      <w:spacing/>
      <w:ind/>
    </w:pPr>
  </w:style>
  <w:style w:type="numbering" w:styleId="2862" w:customStyle="1">
    <w:name w:val="WW8Num10"/>
    <w:qFormat/>
    <w:pPr>
      <w:pBdr/>
      <w:spacing/>
      <w:ind/>
    </w:pPr>
  </w:style>
  <w:style w:type="numbering" w:styleId="2863" w:customStyle="1">
    <w:name w:val="WW8Num17"/>
    <w:qFormat/>
    <w:pPr>
      <w:pBdr/>
      <w:spacing/>
      <w:ind/>
    </w:pPr>
  </w:style>
  <w:style w:type="table" w:styleId="2864">
    <w:name w:val="Table Grid"/>
    <w:basedOn w:val="976"/>
    <w:uiPriority w:val="39"/>
    <w:pPr>
      <w:pBdr/>
      <w:spacing w:after="0" w:line="240" w:lineRule="auto"/>
      <w:ind/>
    </w:pPr>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2865">
    <w:name w:val="annotation reference"/>
    <w:basedOn w:val="975"/>
    <w:uiPriority w:val="99"/>
    <w:semiHidden/>
    <w:unhideWhenUsed/>
    <w:pPr>
      <w:pBdr/>
      <w:spacing/>
      <w:ind/>
    </w:pPr>
    <w:rPr>
      <w:sz w:val="16"/>
      <w:szCs w:val="16"/>
    </w:rPr>
  </w:style>
  <w:style w:type="paragraph" w:styleId="2866">
    <w:name w:val="annotation text"/>
    <w:basedOn w:val="971"/>
    <w:link w:val="2867"/>
    <w:uiPriority w:val="99"/>
    <w:semiHidden/>
    <w:unhideWhenUsed/>
    <w:pPr>
      <w:pBdr/>
      <w:spacing/>
      <w:ind/>
    </w:pPr>
    <w:rPr>
      <w:sz w:val="20"/>
      <w:szCs w:val="18"/>
    </w:rPr>
  </w:style>
  <w:style w:type="character" w:styleId="2867" w:customStyle="1">
    <w:name w:val="Текст примечания Знак"/>
    <w:basedOn w:val="975"/>
    <w:link w:val="2866"/>
    <w:uiPriority w:val="99"/>
    <w:semiHidden/>
    <w:pPr>
      <w:pBdr/>
      <w:spacing/>
      <w:ind/>
    </w:pPr>
    <w:rPr>
      <w:rFonts w:ascii="Liberation Serif" w:hAnsi="Liberation Serif" w:eastAsia="Arial Unicode MS" w:cs="Mangal"/>
      <w:sz w:val="20"/>
      <w:szCs w:val="18"/>
      <w:lang w:eastAsia="zh-CN" w:bidi="hi-IN"/>
    </w:rPr>
  </w:style>
  <w:style w:type="paragraph" w:styleId="2868">
    <w:name w:val="annotation subject"/>
    <w:basedOn w:val="2866"/>
    <w:next w:val="2866"/>
    <w:link w:val="2869"/>
    <w:uiPriority w:val="99"/>
    <w:semiHidden/>
    <w:unhideWhenUsed/>
    <w:pPr>
      <w:pBdr/>
      <w:spacing/>
      <w:ind/>
    </w:pPr>
    <w:rPr>
      <w:b/>
      <w:bCs/>
    </w:rPr>
  </w:style>
  <w:style w:type="character" w:styleId="2869" w:customStyle="1">
    <w:name w:val="Тема примечания Знак"/>
    <w:basedOn w:val="2867"/>
    <w:link w:val="2868"/>
    <w:uiPriority w:val="99"/>
    <w:semiHidden/>
    <w:pPr>
      <w:pBdr/>
      <w:spacing/>
      <w:ind/>
    </w:pPr>
    <w:rPr>
      <w:rFonts w:ascii="Liberation Serif" w:hAnsi="Liberation Serif" w:eastAsia="Arial Unicode MS" w:cs="Mangal"/>
      <w:b/>
      <w:bCs/>
      <w:sz w:val="20"/>
      <w:szCs w:val="18"/>
      <w:lang w:eastAsia="zh-CN" w:bidi="hi-IN"/>
    </w:rPr>
  </w:style>
  <w:style w:type="paragraph" w:styleId="2870">
    <w:name w:val="Header"/>
    <w:basedOn w:val="971"/>
    <w:link w:val="2871"/>
    <w:uiPriority w:val="99"/>
    <w:unhideWhenUsed/>
    <w:pPr>
      <w:pBdr/>
      <w:tabs>
        <w:tab w:val="center" w:leader="none" w:pos="4677"/>
        <w:tab w:val="right" w:leader="none" w:pos="9355"/>
      </w:tabs>
      <w:spacing/>
      <w:ind/>
    </w:pPr>
    <w:rPr>
      <w:szCs w:val="21"/>
    </w:rPr>
  </w:style>
  <w:style w:type="character" w:styleId="2871" w:customStyle="1">
    <w:name w:val="Верхний колонтитул Знак"/>
    <w:basedOn w:val="975"/>
    <w:link w:val="2870"/>
    <w:uiPriority w:val="99"/>
    <w:pPr>
      <w:pBdr/>
      <w:spacing/>
      <w:ind/>
    </w:pPr>
    <w:rPr>
      <w:rFonts w:ascii="Liberation Serif" w:hAnsi="Liberation Serif" w:eastAsia="Arial Unicode MS" w:cs="Mangal"/>
      <w:sz w:val="24"/>
      <w:szCs w:val="21"/>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hyperlink" Target="https://docs.cntd.ru/document/566006379" TargetMode="External"/><Relationship Id="rId11" Type="http://schemas.openxmlformats.org/officeDocument/2006/relationships/hyperlink" Target="https://ggdst.gomel.by/" TargetMode="External"/><Relationship Id="rId12" Type="http://schemas.openxmlformats.org/officeDocument/2006/relationships/hyperlink" Target="https://ggdst.gomel.by/" TargetMode="External"/><Relationship Id="rId13" Type="http://schemas.openxmlformats.org/officeDocument/2006/relationships/hyperlink" Target="https://ggdst.gomel.by/" TargetMode="External"/><Relationship Id="rId14" Type="http://schemas.openxmlformats.org/officeDocument/2006/relationships/hyperlink" Target="https://ggdst.gomel.by/" TargetMode="External"/><Relationship Id="rId15" Type="http://schemas.openxmlformats.org/officeDocument/2006/relationships/hyperlink" Target="https://ggdst.gomel.by/" TargetMode="External"/><Relationship Id="rId16" Type="http://schemas.openxmlformats.org/officeDocument/2006/relationships/hyperlink" Target="https://ggdst.gomel.by/" TargetMode="External"/><Relationship Id="rId17" Type="http://schemas.openxmlformats.org/officeDocument/2006/relationships/hyperlink" Target="https://ggdst.gomel.by/" TargetMode="External"/><Relationship Id="rId18" Type="http://schemas.openxmlformats.org/officeDocument/2006/relationships/hyperlink" Target="https://ggdst.gomel.by/" TargetMode="External"/><Relationship Id="rId19" Type="http://schemas.openxmlformats.org/officeDocument/2006/relationships/hyperlink" Target="https://ggdst.gomel.by/" TargetMode="External"/><Relationship Id="rId20" Type="http://schemas.openxmlformats.org/officeDocument/2006/relationships/hyperlink" Target="https://ggdst.gomel.by/" TargetMode="External"/><Relationship Id="rId21" Type="http://schemas.openxmlformats.org/officeDocument/2006/relationships/hyperlink" Target="https://ggdst.gomel.by/" TargetMode="External"/><Relationship Id="rId22" Type="http://schemas.openxmlformats.org/officeDocument/2006/relationships/hyperlink" Target="https://ggdst.gomel.by/"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ONLYOFFICE/9.2.1.43</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Вячеславовна Арсагова</dc:creator>
  <cp:keywords/>
  <dc:description/>
  <cp:revision>10</cp:revision>
  <dcterms:created xsi:type="dcterms:W3CDTF">2024-10-08T06:15:00Z</dcterms:created>
  <dcterms:modified xsi:type="dcterms:W3CDTF">2026-01-29T10:38:36Z</dcterms:modified>
</cp:coreProperties>
</file>